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rebuchet MS" w:hAnsi="Trebuchet MS"/>
        </w:rPr>
        <w:id w:val="1611388648"/>
        <w:docPartObj>
          <w:docPartGallery w:val="Cover Pages"/>
          <w:docPartUnique/>
        </w:docPartObj>
      </w:sdtPr>
      <w:sdtEndPr>
        <w:rPr>
          <w:rFonts w:ascii="Arial" w:eastAsia="Calibri" w:hAnsi="Arial" w:cs="Arial"/>
          <w:lang w:eastAsia="ru-RU"/>
        </w:rPr>
      </w:sdtEndPr>
      <w:sdtContent>
        <w:p w14:paraId="4A2C78D0" w14:textId="77777777" w:rsidR="00E16DA6" w:rsidRPr="002A5049" w:rsidRDefault="00E16DA6">
          <w:pPr>
            <w:rPr>
              <w:rFonts w:ascii="Trebuchet MS" w:hAnsi="Trebuchet MS"/>
            </w:rPr>
          </w:pPr>
        </w:p>
        <w:p w14:paraId="1E45D3FA" w14:textId="77777777" w:rsidR="00E16DA6" w:rsidRPr="002A5049" w:rsidRDefault="00E16DA6" w:rsidP="00E16DA6">
          <w:pPr>
            <w:spacing w:after="0"/>
            <w:jc w:val="center"/>
            <w:rPr>
              <w:rFonts w:ascii="Trebuchet MS" w:hAnsi="Trebuchet MS" w:cs="Times New Roman"/>
            </w:rPr>
          </w:pPr>
        </w:p>
        <w:p w14:paraId="77E1E90C" w14:textId="77777777" w:rsidR="00E16DA6" w:rsidRPr="002A5049" w:rsidRDefault="00E16DA6" w:rsidP="00E16DA6">
          <w:pPr>
            <w:spacing w:after="0"/>
            <w:jc w:val="center"/>
            <w:rPr>
              <w:rFonts w:ascii="Trebuchet MS" w:hAnsi="Trebuchet MS" w:cs="Times New Roman"/>
            </w:rPr>
          </w:pPr>
        </w:p>
        <w:p w14:paraId="30B65949" w14:textId="77777777" w:rsidR="00E16DA6" w:rsidRPr="002A5049" w:rsidRDefault="00E16DA6" w:rsidP="00E16DA6">
          <w:pPr>
            <w:spacing w:after="0"/>
            <w:jc w:val="center"/>
            <w:rPr>
              <w:rFonts w:ascii="Trebuchet MS" w:hAnsi="Trebuchet MS" w:cs="Times New Roman"/>
            </w:rPr>
          </w:pPr>
        </w:p>
        <w:p w14:paraId="5E8C1CF6" w14:textId="77777777" w:rsidR="00E16DA6" w:rsidRPr="002A5049" w:rsidRDefault="00E16DA6" w:rsidP="00E16DA6">
          <w:pPr>
            <w:spacing w:after="0"/>
            <w:jc w:val="center"/>
            <w:rPr>
              <w:rFonts w:ascii="Trebuchet MS" w:hAnsi="Trebuchet MS" w:cs="Times New Roman"/>
            </w:rPr>
          </w:pPr>
        </w:p>
        <w:p w14:paraId="403FE23C" w14:textId="77777777" w:rsidR="00E16DA6" w:rsidRPr="002A5049" w:rsidRDefault="00E16DA6" w:rsidP="00E16DA6">
          <w:pPr>
            <w:spacing w:after="0"/>
            <w:jc w:val="center"/>
            <w:rPr>
              <w:rFonts w:ascii="Trebuchet MS" w:hAnsi="Trebuchet MS" w:cs="Times New Roman"/>
            </w:rPr>
          </w:pPr>
        </w:p>
        <w:p w14:paraId="6DD6DB9B" w14:textId="3CE17E5F" w:rsidR="00E16DA6" w:rsidRPr="002A5049" w:rsidRDefault="00966699" w:rsidP="00E16DA6">
          <w:pPr>
            <w:spacing w:after="0"/>
            <w:jc w:val="center"/>
            <w:rPr>
              <w:rFonts w:ascii="Trebuchet MS" w:hAnsi="Trebuchet MS" w:cs="Times New Roman"/>
            </w:rPr>
          </w:pPr>
          <w:r>
            <w:rPr>
              <w:noProof/>
              <w:lang w:eastAsia="ru-RU"/>
            </w:rPr>
            <w:drawing>
              <wp:inline distT="0" distB="0" distL="0" distR="0" wp14:anchorId="31B9E4AB" wp14:editId="43864C03">
                <wp:extent cx="1957261" cy="2445488"/>
                <wp:effectExtent l="0" t="0" r="5080" b="0"/>
                <wp:docPr id="7" name="Рисунок 7" descr="https://www.stihi.ru/pics/2016/08/07/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tihi.ru/pics/2016/08/07/4812.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958622" cy="2447189"/>
                        </a:xfrm>
                        <a:prstGeom prst="rect">
                          <a:avLst/>
                        </a:prstGeom>
                        <a:noFill/>
                        <a:ln>
                          <a:noFill/>
                        </a:ln>
                      </pic:spPr>
                    </pic:pic>
                  </a:graphicData>
                </a:graphic>
              </wp:inline>
            </w:drawing>
          </w:r>
        </w:p>
        <w:p w14:paraId="66B3B1E8" w14:textId="77777777" w:rsidR="00E16DA6" w:rsidRPr="002A5049" w:rsidRDefault="00E16DA6" w:rsidP="00E16DA6">
          <w:pPr>
            <w:spacing w:after="0"/>
            <w:jc w:val="center"/>
            <w:rPr>
              <w:rFonts w:ascii="Trebuchet MS" w:hAnsi="Trebuchet MS" w:cs="Times New Roman"/>
            </w:rPr>
          </w:pPr>
        </w:p>
        <w:p w14:paraId="16BD0101" w14:textId="77777777" w:rsidR="00E16DA6" w:rsidRPr="00754C27" w:rsidRDefault="00E16DA6" w:rsidP="00E16DA6">
          <w:pPr>
            <w:spacing w:after="0"/>
            <w:jc w:val="center"/>
            <w:rPr>
              <w:rFonts w:ascii="Arial" w:hAnsi="Arial" w:cs="Arial"/>
              <w:b/>
              <w:sz w:val="32"/>
              <w:szCs w:val="32"/>
            </w:rPr>
          </w:pPr>
          <w:r w:rsidRPr="00754C27">
            <w:rPr>
              <w:rFonts w:ascii="Arial" w:hAnsi="Arial" w:cs="Arial"/>
              <w:b/>
              <w:sz w:val="32"/>
              <w:szCs w:val="32"/>
            </w:rPr>
            <w:t>ОБОСНОВЫВАЮЩИЕ МАТЕРИАЛЫ</w:t>
          </w:r>
        </w:p>
        <w:p w14:paraId="7930D349" w14:textId="7173E6FC" w:rsidR="00D07542" w:rsidRPr="00754C27" w:rsidRDefault="00E16DA6" w:rsidP="00E16DA6">
          <w:pPr>
            <w:spacing w:after="0"/>
            <w:jc w:val="center"/>
            <w:rPr>
              <w:rFonts w:ascii="Arial" w:hAnsi="Arial" w:cs="Arial"/>
              <w:b/>
              <w:sz w:val="32"/>
              <w:szCs w:val="32"/>
            </w:rPr>
          </w:pPr>
          <w:r w:rsidRPr="00754C27">
            <w:rPr>
              <w:rFonts w:ascii="Arial" w:hAnsi="Arial" w:cs="Arial"/>
              <w:b/>
              <w:sz w:val="32"/>
              <w:szCs w:val="32"/>
            </w:rPr>
            <w:t xml:space="preserve">К СХЕМЕ ТЕПЛОСНАБЖЕНИЯ </w:t>
          </w:r>
          <w:r w:rsidR="00AC0FBA">
            <w:rPr>
              <w:rFonts w:ascii="Arial" w:hAnsi="Arial" w:cs="Arial"/>
              <w:b/>
              <w:sz w:val="32"/>
              <w:szCs w:val="32"/>
            </w:rPr>
            <w:t xml:space="preserve">МУНИЦИПАЛЬНОГО ОБРАЗОВАНИЯ </w:t>
          </w:r>
          <w:r w:rsidR="00966699">
            <w:rPr>
              <w:rFonts w:ascii="Arial" w:hAnsi="Arial" w:cs="Arial"/>
              <w:b/>
              <w:sz w:val="32"/>
              <w:szCs w:val="32"/>
            </w:rPr>
            <w:t xml:space="preserve">ПОС. </w:t>
          </w:r>
          <w:r w:rsidR="00B45EDB">
            <w:rPr>
              <w:rFonts w:ascii="Arial" w:hAnsi="Arial" w:cs="Arial"/>
              <w:b/>
              <w:sz w:val="32"/>
              <w:szCs w:val="32"/>
            </w:rPr>
            <w:t>ИВАНИЩИ</w:t>
          </w:r>
          <w:r w:rsidR="00966699">
            <w:rPr>
              <w:rFonts w:ascii="Arial" w:hAnsi="Arial" w:cs="Arial"/>
              <w:b/>
              <w:sz w:val="32"/>
              <w:szCs w:val="32"/>
            </w:rPr>
            <w:t xml:space="preserve"> (СЕЛЬСКОЕ ПОСЕЛЕНИЕ)</w:t>
          </w:r>
          <w:r w:rsidR="00D07542" w:rsidRPr="00754C27">
            <w:rPr>
              <w:rFonts w:ascii="Arial" w:hAnsi="Arial" w:cs="Arial"/>
              <w:b/>
              <w:sz w:val="32"/>
              <w:szCs w:val="32"/>
            </w:rPr>
            <w:t xml:space="preserve"> </w:t>
          </w:r>
        </w:p>
        <w:p w14:paraId="1E0243B3" w14:textId="3B36E955" w:rsidR="00BA7C22" w:rsidRPr="00754C27" w:rsidRDefault="00966699" w:rsidP="00E16DA6">
          <w:pPr>
            <w:spacing w:after="0"/>
            <w:jc w:val="center"/>
            <w:rPr>
              <w:rFonts w:ascii="Arial" w:hAnsi="Arial" w:cs="Arial"/>
              <w:b/>
              <w:sz w:val="32"/>
              <w:szCs w:val="32"/>
            </w:rPr>
          </w:pPr>
          <w:r>
            <w:rPr>
              <w:rFonts w:ascii="Arial" w:hAnsi="Arial" w:cs="Arial"/>
              <w:b/>
              <w:sz w:val="32"/>
              <w:szCs w:val="32"/>
            </w:rPr>
            <w:t>ГУСЬ-ХРУСТАЛЬНОГО</w:t>
          </w:r>
          <w:r w:rsidR="00CF7426" w:rsidRPr="00754C27">
            <w:rPr>
              <w:rFonts w:ascii="Arial" w:hAnsi="Arial" w:cs="Arial"/>
              <w:b/>
              <w:sz w:val="32"/>
              <w:szCs w:val="32"/>
            </w:rPr>
            <w:t xml:space="preserve"> РАЙОНА</w:t>
          </w:r>
          <w:r>
            <w:rPr>
              <w:rFonts w:ascii="Arial" w:hAnsi="Arial" w:cs="Arial"/>
              <w:b/>
              <w:sz w:val="32"/>
              <w:szCs w:val="32"/>
            </w:rPr>
            <w:t xml:space="preserve"> </w:t>
          </w:r>
          <w:r w:rsidR="00054504" w:rsidRPr="00754C27">
            <w:rPr>
              <w:rFonts w:ascii="Arial" w:hAnsi="Arial" w:cs="Arial"/>
              <w:b/>
              <w:sz w:val="32"/>
              <w:szCs w:val="32"/>
            </w:rPr>
            <w:t>ВЛАДИМИРСКОЙ</w:t>
          </w:r>
          <w:r w:rsidR="00E16DA6" w:rsidRPr="00754C27">
            <w:rPr>
              <w:rFonts w:ascii="Arial" w:hAnsi="Arial" w:cs="Arial"/>
              <w:b/>
              <w:sz w:val="32"/>
              <w:szCs w:val="32"/>
            </w:rPr>
            <w:t xml:space="preserve"> ОБЛАСТИ</w:t>
          </w:r>
          <w:r w:rsidR="006333D1" w:rsidRPr="00754C27">
            <w:rPr>
              <w:rFonts w:ascii="Arial" w:hAnsi="Arial" w:cs="Arial"/>
              <w:b/>
              <w:sz w:val="32"/>
              <w:szCs w:val="32"/>
            </w:rPr>
            <w:t xml:space="preserve"> </w:t>
          </w:r>
          <w:r w:rsidR="00E16DA6" w:rsidRPr="00754C27">
            <w:rPr>
              <w:rFonts w:ascii="Arial" w:hAnsi="Arial" w:cs="Arial"/>
              <w:b/>
              <w:sz w:val="32"/>
              <w:szCs w:val="32"/>
            </w:rPr>
            <w:t xml:space="preserve">ДО </w:t>
          </w:r>
          <w:r>
            <w:rPr>
              <w:rFonts w:ascii="Arial" w:hAnsi="Arial" w:cs="Arial"/>
              <w:b/>
              <w:sz w:val="32"/>
              <w:szCs w:val="32"/>
            </w:rPr>
            <w:t>20</w:t>
          </w:r>
          <w:r w:rsidR="00355397">
            <w:rPr>
              <w:rFonts w:ascii="Arial" w:hAnsi="Arial" w:cs="Arial"/>
              <w:b/>
              <w:sz w:val="32"/>
              <w:szCs w:val="32"/>
            </w:rPr>
            <w:t>30</w:t>
          </w:r>
          <w:r w:rsidR="00E16DA6" w:rsidRPr="00754C27">
            <w:rPr>
              <w:rFonts w:ascii="Arial" w:hAnsi="Arial" w:cs="Arial"/>
              <w:b/>
              <w:sz w:val="32"/>
              <w:szCs w:val="32"/>
            </w:rPr>
            <w:t xml:space="preserve"> ГОДА</w:t>
          </w:r>
          <w:r w:rsidR="00D07542" w:rsidRPr="00754C27">
            <w:rPr>
              <w:rFonts w:ascii="Arial" w:hAnsi="Arial" w:cs="Arial"/>
              <w:b/>
              <w:sz w:val="32"/>
              <w:szCs w:val="32"/>
            </w:rPr>
            <w:t xml:space="preserve"> </w:t>
          </w:r>
        </w:p>
        <w:p w14:paraId="57EBFF25" w14:textId="13164FD0" w:rsidR="00E16DA6" w:rsidRPr="00754C27" w:rsidRDefault="00E16DA6" w:rsidP="00E16DA6">
          <w:pPr>
            <w:spacing w:after="0"/>
            <w:jc w:val="center"/>
            <w:rPr>
              <w:rFonts w:ascii="Arial" w:hAnsi="Arial" w:cs="Arial"/>
              <w:b/>
              <w:sz w:val="32"/>
              <w:szCs w:val="32"/>
            </w:rPr>
          </w:pPr>
          <w:r w:rsidRPr="00754C27">
            <w:rPr>
              <w:rFonts w:ascii="Arial" w:hAnsi="Arial" w:cs="Arial"/>
              <w:b/>
              <w:sz w:val="32"/>
              <w:szCs w:val="32"/>
            </w:rPr>
            <w:t>(АКТУАЛИЗАЦИЯ ПО</w:t>
          </w:r>
          <w:r w:rsidR="00BA7C22" w:rsidRPr="00754C27">
            <w:rPr>
              <w:rFonts w:ascii="Arial" w:hAnsi="Arial" w:cs="Arial"/>
              <w:b/>
              <w:sz w:val="32"/>
              <w:szCs w:val="32"/>
            </w:rPr>
            <w:t xml:space="preserve"> </w:t>
          </w:r>
          <w:r w:rsidRPr="00754C27">
            <w:rPr>
              <w:rFonts w:ascii="Arial" w:hAnsi="Arial" w:cs="Arial"/>
              <w:b/>
              <w:sz w:val="32"/>
              <w:szCs w:val="32"/>
            </w:rPr>
            <w:t>СОСТОЯНИЮ НА 202</w:t>
          </w:r>
          <w:r w:rsidR="00CB1B4D">
            <w:rPr>
              <w:rFonts w:ascii="Arial" w:hAnsi="Arial" w:cs="Arial"/>
              <w:b/>
              <w:sz w:val="32"/>
              <w:szCs w:val="32"/>
            </w:rPr>
            <w:t>6</w:t>
          </w:r>
          <w:r w:rsidRPr="00754C27">
            <w:rPr>
              <w:rFonts w:ascii="Arial" w:hAnsi="Arial" w:cs="Arial"/>
              <w:b/>
              <w:sz w:val="32"/>
              <w:szCs w:val="32"/>
            </w:rPr>
            <w:t xml:space="preserve"> ГОД)</w:t>
          </w:r>
        </w:p>
        <w:p w14:paraId="13A81579" w14:textId="77777777" w:rsidR="00E16DA6" w:rsidRPr="002A5049" w:rsidRDefault="00E16DA6" w:rsidP="00E16DA6">
          <w:pPr>
            <w:spacing w:after="0"/>
            <w:jc w:val="center"/>
            <w:rPr>
              <w:rFonts w:ascii="Arial" w:hAnsi="Arial" w:cs="Arial"/>
              <w:b/>
            </w:rPr>
          </w:pPr>
        </w:p>
        <w:p w14:paraId="324C6D11" w14:textId="77777777" w:rsidR="00E16DA6" w:rsidRPr="002A5049" w:rsidRDefault="00E16DA6" w:rsidP="00E16DA6">
          <w:pPr>
            <w:spacing w:after="0"/>
            <w:jc w:val="center"/>
            <w:rPr>
              <w:rFonts w:ascii="Arial" w:hAnsi="Arial" w:cs="Arial"/>
              <w:b/>
            </w:rPr>
          </w:pPr>
        </w:p>
        <w:p w14:paraId="3901022A" w14:textId="77777777" w:rsidR="00E16DA6" w:rsidRPr="002A5049" w:rsidRDefault="00E16DA6" w:rsidP="00E16DA6">
          <w:pPr>
            <w:spacing w:after="0"/>
            <w:jc w:val="center"/>
            <w:rPr>
              <w:rFonts w:ascii="Arial" w:hAnsi="Arial" w:cs="Arial"/>
              <w:b/>
            </w:rPr>
          </w:pPr>
        </w:p>
        <w:p w14:paraId="76BCC8B1" w14:textId="77777777" w:rsidR="00E16DA6" w:rsidRPr="002A5049" w:rsidRDefault="00E16DA6" w:rsidP="00E16DA6">
          <w:pPr>
            <w:spacing w:after="0"/>
            <w:jc w:val="center"/>
            <w:rPr>
              <w:rFonts w:ascii="Arial" w:hAnsi="Arial" w:cs="Arial"/>
              <w:b/>
            </w:rPr>
          </w:pPr>
        </w:p>
        <w:p w14:paraId="436C1A6C" w14:textId="43898D69" w:rsidR="00E16DA6" w:rsidRPr="002A5049" w:rsidRDefault="00E16DA6" w:rsidP="00E16DA6">
          <w:pPr>
            <w:spacing w:after="0"/>
            <w:jc w:val="center"/>
            <w:rPr>
              <w:rFonts w:ascii="Arial" w:hAnsi="Arial" w:cs="Arial"/>
              <w:b/>
            </w:rPr>
          </w:pPr>
        </w:p>
        <w:p w14:paraId="0F02BD01" w14:textId="77777777" w:rsidR="006333D1" w:rsidRPr="002A5049" w:rsidRDefault="006333D1" w:rsidP="00E16DA6">
          <w:pPr>
            <w:spacing w:after="0"/>
            <w:jc w:val="center"/>
            <w:rPr>
              <w:rFonts w:ascii="Arial" w:hAnsi="Arial" w:cs="Arial"/>
              <w:b/>
            </w:rPr>
          </w:pPr>
        </w:p>
        <w:p w14:paraId="253E7F45" w14:textId="77777777" w:rsidR="00E16DA6" w:rsidRPr="002A5049" w:rsidRDefault="00E16DA6" w:rsidP="00E16DA6">
          <w:pPr>
            <w:spacing w:after="0"/>
            <w:jc w:val="center"/>
            <w:rPr>
              <w:rFonts w:ascii="Arial" w:hAnsi="Arial" w:cs="Arial"/>
              <w:b/>
            </w:rPr>
          </w:pPr>
        </w:p>
        <w:p w14:paraId="06545FAC" w14:textId="70D937B6" w:rsidR="00E16DA6" w:rsidRDefault="00E16DA6" w:rsidP="00E16DA6">
          <w:pPr>
            <w:spacing w:after="0"/>
            <w:jc w:val="center"/>
            <w:rPr>
              <w:rFonts w:ascii="Arial" w:hAnsi="Arial" w:cs="Arial"/>
              <w:b/>
            </w:rPr>
          </w:pPr>
        </w:p>
        <w:p w14:paraId="583B2BBD" w14:textId="7109DDC7" w:rsidR="00754C27" w:rsidRDefault="00754C27" w:rsidP="00E16DA6">
          <w:pPr>
            <w:spacing w:after="0"/>
            <w:jc w:val="center"/>
            <w:rPr>
              <w:rFonts w:ascii="Arial" w:hAnsi="Arial" w:cs="Arial"/>
              <w:b/>
            </w:rPr>
          </w:pPr>
        </w:p>
        <w:p w14:paraId="228E1F9E" w14:textId="415FC1D9" w:rsidR="00754C27" w:rsidRDefault="00754C27" w:rsidP="00E16DA6">
          <w:pPr>
            <w:spacing w:after="0"/>
            <w:jc w:val="center"/>
            <w:rPr>
              <w:rFonts w:ascii="Arial" w:hAnsi="Arial" w:cs="Arial"/>
              <w:b/>
            </w:rPr>
          </w:pPr>
        </w:p>
        <w:p w14:paraId="119C6652" w14:textId="380E0C04" w:rsidR="00754C27" w:rsidRDefault="00754C27" w:rsidP="00E16DA6">
          <w:pPr>
            <w:spacing w:after="0"/>
            <w:jc w:val="center"/>
            <w:rPr>
              <w:rFonts w:ascii="Arial" w:hAnsi="Arial" w:cs="Arial"/>
              <w:b/>
            </w:rPr>
          </w:pPr>
        </w:p>
        <w:p w14:paraId="0DEFC016" w14:textId="41A8BC2C" w:rsidR="00754C27" w:rsidRDefault="00754C27" w:rsidP="00E16DA6">
          <w:pPr>
            <w:spacing w:after="0"/>
            <w:jc w:val="center"/>
            <w:rPr>
              <w:rFonts w:ascii="Arial" w:hAnsi="Arial" w:cs="Arial"/>
              <w:b/>
            </w:rPr>
          </w:pPr>
        </w:p>
        <w:p w14:paraId="0147B5F6" w14:textId="72AA082E" w:rsidR="00754C27" w:rsidRDefault="00754C27" w:rsidP="00E16DA6">
          <w:pPr>
            <w:spacing w:after="0"/>
            <w:jc w:val="center"/>
            <w:rPr>
              <w:rFonts w:ascii="Arial" w:hAnsi="Arial" w:cs="Arial"/>
              <w:b/>
            </w:rPr>
          </w:pPr>
        </w:p>
        <w:p w14:paraId="6DE70653" w14:textId="5395FA04" w:rsidR="00E16DA6" w:rsidRDefault="00E16DA6" w:rsidP="00E16DA6">
          <w:pPr>
            <w:spacing w:after="0"/>
            <w:jc w:val="center"/>
            <w:rPr>
              <w:rFonts w:ascii="Arial" w:hAnsi="Arial" w:cs="Arial"/>
              <w:b/>
            </w:rPr>
          </w:pPr>
        </w:p>
        <w:p w14:paraId="3BA54717" w14:textId="4EA51CD0" w:rsidR="00754C27" w:rsidRDefault="00754C27" w:rsidP="00E16DA6">
          <w:pPr>
            <w:spacing w:after="0"/>
            <w:jc w:val="center"/>
            <w:rPr>
              <w:rFonts w:ascii="Arial" w:hAnsi="Arial" w:cs="Arial"/>
              <w:b/>
            </w:rPr>
          </w:pPr>
        </w:p>
        <w:p w14:paraId="2F4F4123" w14:textId="0E82B2EF" w:rsidR="00754C27" w:rsidRDefault="00754C27" w:rsidP="00E16DA6">
          <w:pPr>
            <w:spacing w:after="0"/>
            <w:jc w:val="center"/>
            <w:rPr>
              <w:rFonts w:ascii="Arial" w:hAnsi="Arial" w:cs="Arial"/>
              <w:b/>
            </w:rPr>
          </w:pPr>
        </w:p>
        <w:p w14:paraId="47173EC9" w14:textId="61D07531" w:rsidR="00754C27" w:rsidRDefault="00754C27" w:rsidP="00E16DA6">
          <w:pPr>
            <w:spacing w:after="0"/>
            <w:jc w:val="center"/>
            <w:rPr>
              <w:rFonts w:ascii="Arial" w:hAnsi="Arial" w:cs="Arial"/>
              <w:b/>
            </w:rPr>
          </w:pPr>
        </w:p>
        <w:p w14:paraId="152CC048" w14:textId="77777777" w:rsidR="00754C27" w:rsidRPr="002A5049" w:rsidRDefault="00754C27" w:rsidP="00E16DA6">
          <w:pPr>
            <w:spacing w:after="0"/>
            <w:jc w:val="center"/>
            <w:rPr>
              <w:rFonts w:ascii="Arial" w:hAnsi="Arial" w:cs="Arial"/>
              <w:b/>
            </w:rPr>
          </w:pPr>
        </w:p>
        <w:p w14:paraId="52EA8ADF" w14:textId="77777777" w:rsidR="00E16DA6" w:rsidRPr="002A5049" w:rsidRDefault="00E16DA6" w:rsidP="00E16DA6">
          <w:pPr>
            <w:spacing w:after="0"/>
            <w:jc w:val="center"/>
            <w:rPr>
              <w:rFonts w:ascii="Arial" w:hAnsi="Arial" w:cs="Arial"/>
              <w:b/>
            </w:rPr>
          </w:pPr>
        </w:p>
        <w:p w14:paraId="0ADE7C6F" w14:textId="77777777" w:rsidR="00E16DA6" w:rsidRPr="002A5049" w:rsidRDefault="00E16DA6" w:rsidP="00E16DA6">
          <w:pPr>
            <w:spacing w:after="0"/>
            <w:jc w:val="center"/>
            <w:rPr>
              <w:rFonts w:ascii="Arial" w:hAnsi="Arial" w:cs="Arial"/>
              <w:b/>
            </w:rPr>
          </w:pPr>
        </w:p>
        <w:p w14:paraId="47E0BFF1" w14:textId="77777777" w:rsidR="00654133" w:rsidRPr="002A5049" w:rsidRDefault="00654133" w:rsidP="00E16DA6">
          <w:pPr>
            <w:spacing w:after="0"/>
            <w:jc w:val="center"/>
            <w:rPr>
              <w:rFonts w:ascii="Arial" w:hAnsi="Arial" w:cs="Arial"/>
              <w:b/>
            </w:rPr>
          </w:pPr>
        </w:p>
        <w:p w14:paraId="0067C842" w14:textId="72030B1D" w:rsidR="00E16DA6" w:rsidRPr="002A5049" w:rsidRDefault="006333D1" w:rsidP="00E16DA6">
          <w:pPr>
            <w:spacing w:after="0"/>
            <w:jc w:val="center"/>
            <w:rPr>
              <w:rFonts w:ascii="Arial" w:hAnsi="Arial" w:cs="Arial"/>
            </w:rPr>
          </w:pPr>
          <w:r w:rsidRPr="00754C27">
            <w:rPr>
              <w:rFonts w:ascii="Arial" w:hAnsi="Arial" w:cs="Arial"/>
              <w:sz w:val="28"/>
              <w:szCs w:val="28"/>
            </w:rPr>
            <w:t xml:space="preserve">г. </w:t>
          </w:r>
          <w:r w:rsidR="00966699">
            <w:rPr>
              <w:rFonts w:ascii="Arial" w:hAnsi="Arial" w:cs="Arial"/>
              <w:sz w:val="28"/>
              <w:szCs w:val="28"/>
            </w:rPr>
            <w:t>Гусь-Хрустальный</w:t>
          </w:r>
          <w:r w:rsidR="00E16DA6" w:rsidRPr="00754C27">
            <w:rPr>
              <w:rFonts w:ascii="Arial" w:hAnsi="Arial" w:cs="Arial"/>
              <w:sz w:val="28"/>
              <w:szCs w:val="28"/>
            </w:rPr>
            <w:t>, 202</w:t>
          </w:r>
          <w:r w:rsidR="00CB1B4D">
            <w:rPr>
              <w:rFonts w:ascii="Arial" w:hAnsi="Arial" w:cs="Arial"/>
              <w:sz w:val="28"/>
              <w:szCs w:val="28"/>
            </w:rPr>
            <w:t>5</w:t>
          </w:r>
          <w:r w:rsidR="00E16DA6" w:rsidRPr="00754C27">
            <w:rPr>
              <w:rFonts w:ascii="Arial" w:hAnsi="Arial" w:cs="Arial"/>
              <w:sz w:val="28"/>
              <w:szCs w:val="28"/>
            </w:rPr>
            <w:t xml:space="preserve"> г.</w:t>
          </w:r>
          <w:r w:rsidR="00E16DA6" w:rsidRPr="002A5049">
            <w:rPr>
              <w:rFonts w:ascii="Arial" w:eastAsia="Calibri" w:hAnsi="Arial" w:cs="Arial"/>
              <w:lang w:eastAsia="ru-RU"/>
            </w:rPr>
            <w:br w:type="page"/>
          </w:r>
        </w:p>
      </w:sdtContent>
    </w:sdt>
    <w:sdt>
      <w:sdtPr>
        <w:rPr>
          <w:rFonts w:ascii="Trebuchet MS" w:eastAsia="Calibri" w:hAnsi="Trebuchet MS" w:cs="Times New Roman"/>
          <w:b/>
          <w:bCs/>
          <w:noProof/>
          <w:kern w:val="32"/>
          <w:sz w:val="24"/>
          <w:szCs w:val="24"/>
          <w:lang w:eastAsia="ru-RU"/>
        </w:rPr>
        <w:id w:val="1888296348"/>
        <w:docPartObj>
          <w:docPartGallery w:val="Table of Contents"/>
          <w:docPartUnique/>
        </w:docPartObj>
      </w:sdtPr>
      <w:sdtEndPr>
        <w:rPr>
          <w:rFonts w:eastAsia="Times New Roman"/>
        </w:rPr>
      </w:sdtEndPr>
      <w:sdtContent>
        <w:p w14:paraId="287A46F2" w14:textId="77777777" w:rsidR="00A020AA" w:rsidRPr="00966699" w:rsidRDefault="00A020AA" w:rsidP="003F0675">
          <w:pPr>
            <w:keepNext/>
            <w:keepLines/>
            <w:spacing w:after="0" w:line="360" w:lineRule="auto"/>
            <w:jc w:val="center"/>
            <w:rPr>
              <w:rFonts w:ascii="Trebuchet MS" w:eastAsia="Times New Roman" w:hAnsi="Trebuchet MS" w:cs="Times New Roman"/>
              <w:bCs/>
              <w:sz w:val="24"/>
              <w:szCs w:val="24"/>
              <w:lang w:eastAsia="ru-RU"/>
            </w:rPr>
          </w:pPr>
          <w:r w:rsidRPr="009E560B">
            <w:rPr>
              <w:rFonts w:ascii="Trebuchet MS" w:eastAsia="Times New Roman" w:hAnsi="Trebuchet MS" w:cs="Times New Roman"/>
              <w:b/>
              <w:bCs/>
              <w:sz w:val="24"/>
              <w:szCs w:val="24"/>
              <w:lang w:eastAsia="ru-RU"/>
            </w:rPr>
            <w:t>Оглавление</w:t>
          </w:r>
        </w:p>
        <w:p w14:paraId="65D5164B" w14:textId="04840D4D" w:rsidR="0091228C" w:rsidRPr="0091228C" w:rsidRDefault="00261740"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r w:rsidRPr="0091228C">
            <w:rPr>
              <w:rFonts w:ascii="Trebuchet MS" w:hAnsi="Trebuchet MS"/>
              <w:b w:val="0"/>
              <w:sz w:val="20"/>
              <w:szCs w:val="20"/>
            </w:rPr>
            <w:fldChar w:fldCharType="begin"/>
          </w:r>
          <w:r w:rsidR="00A020AA" w:rsidRPr="0091228C">
            <w:rPr>
              <w:rFonts w:ascii="Trebuchet MS" w:hAnsi="Trebuchet MS"/>
              <w:b w:val="0"/>
              <w:sz w:val="20"/>
              <w:szCs w:val="20"/>
            </w:rPr>
            <w:instrText xml:space="preserve"> TOC \o "1-3" \h \z \u </w:instrText>
          </w:r>
          <w:r w:rsidRPr="0091228C">
            <w:rPr>
              <w:rFonts w:ascii="Trebuchet MS" w:hAnsi="Trebuchet MS"/>
              <w:b w:val="0"/>
              <w:sz w:val="20"/>
              <w:szCs w:val="20"/>
            </w:rPr>
            <w:fldChar w:fldCharType="separate"/>
          </w:r>
          <w:hyperlink w:anchor="_Toc113981187" w:history="1">
            <w:r w:rsidR="0091228C" w:rsidRPr="0091228C">
              <w:rPr>
                <w:rStyle w:val="a9"/>
                <w:rFonts w:ascii="Trebuchet MS" w:hAnsi="Trebuchet MS"/>
                <w:bCs w:val="0"/>
                <w:sz w:val="20"/>
                <w:szCs w:val="20"/>
              </w:rPr>
              <w:t>Глава 1. Существующее положение в сфере производства, передачи и потребления тепловой энергии для целей теплоснабжения.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_Toc113981187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9</w:t>
            </w:r>
            <w:r w:rsidR="0091228C" w:rsidRPr="0091228C">
              <w:rPr>
                <w:rFonts w:ascii="Trebuchet MS" w:hAnsi="Trebuchet MS"/>
                <w:bCs w:val="0"/>
                <w:webHidden/>
                <w:sz w:val="20"/>
                <w:szCs w:val="20"/>
              </w:rPr>
              <w:fldChar w:fldCharType="end"/>
            </w:r>
          </w:hyperlink>
        </w:p>
        <w:p w14:paraId="3AC53AB3" w14:textId="49F0980D"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188" w:history="1">
            <w:r w:rsidR="0091228C" w:rsidRPr="0091228C">
              <w:rPr>
                <w:rStyle w:val="a9"/>
                <w:rFonts w:ascii="Trebuchet MS" w:hAnsi="Trebuchet MS"/>
                <w:b w:val="0"/>
                <w:sz w:val="20"/>
                <w:szCs w:val="20"/>
              </w:rPr>
              <w:t>1.1 Функциональная структура теплоснабжения</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_Toc113981188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9</w:t>
            </w:r>
            <w:r w:rsidR="0091228C" w:rsidRPr="0091228C">
              <w:rPr>
                <w:rFonts w:ascii="Trebuchet MS" w:hAnsi="Trebuchet MS"/>
                <w:b w:val="0"/>
                <w:webHidden/>
                <w:sz w:val="20"/>
                <w:szCs w:val="20"/>
              </w:rPr>
              <w:fldChar w:fldCharType="end"/>
            </w:r>
          </w:hyperlink>
        </w:p>
        <w:p w14:paraId="3B69BDBE" w14:textId="3731E243"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189" w:history="1">
            <w:r w:rsidR="0091228C" w:rsidRPr="0091228C">
              <w:rPr>
                <w:rStyle w:val="a9"/>
                <w:rFonts w:ascii="Trebuchet MS" w:hAnsi="Trebuchet MS"/>
                <w:b w:val="0"/>
                <w:sz w:val="20"/>
                <w:szCs w:val="20"/>
              </w:rPr>
              <w:t>1.2. Источники тепловой энергии.</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_Toc113981189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14</w:t>
            </w:r>
            <w:r w:rsidR="0091228C" w:rsidRPr="0091228C">
              <w:rPr>
                <w:rFonts w:ascii="Trebuchet MS" w:hAnsi="Trebuchet MS"/>
                <w:b w:val="0"/>
                <w:webHidden/>
                <w:sz w:val="20"/>
                <w:szCs w:val="20"/>
              </w:rPr>
              <w:fldChar w:fldCharType="end"/>
            </w:r>
          </w:hyperlink>
        </w:p>
        <w:p w14:paraId="62A0FE42" w14:textId="1F77C570"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0" w:history="1">
            <w:r w:rsidR="0091228C" w:rsidRPr="0091228C">
              <w:rPr>
                <w:rStyle w:val="a9"/>
                <w:rFonts w:ascii="Trebuchet MS" w:hAnsi="Trebuchet MS"/>
                <w:bCs/>
                <w:noProof/>
                <w:sz w:val="20"/>
                <w:szCs w:val="20"/>
              </w:rPr>
              <w:t>1.2.1. Структура и технические характеристики основного оборудования.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14</w:t>
            </w:r>
            <w:r w:rsidR="0091228C" w:rsidRPr="0091228C">
              <w:rPr>
                <w:rFonts w:ascii="Trebuchet MS" w:hAnsi="Trebuchet MS"/>
                <w:bCs/>
                <w:noProof/>
                <w:webHidden/>
                <w:sz w:val="20"/>
                <w:szCs w:val="20"/>
              </w:rPr>
              <w:fldChar w:fldCharType="end"/>
            </w:r>
          </w:hyperlink>
        </w:p>
        <w:p w14:paraId="55471AD1" w14:textId="7497344D"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1" w:history="1">
            <w:r w:rsidR="0091228C" w:rsidRPr="0091228C">
              <w:rPr>
                <w:rStyle w:val="a9"/>
                <w:rFonts w:ascii="Trebuchet MS" w:hAnsi="Trebuchet MS"/>
                <w:bCs/>
                <w:noProof/>
                <w:sz w:val="20"/>
                <w:szCs w:val="20"/>
              </w:rPr>
              <w:t>1.2.2 Параметры установленной тепловой мощности источника тепловой энергии, в том числе теплофикационного оборудования и теплофикационной установки. 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14</w:t>
            </w:r>
            <w:r w:rsidR="0091228C" w:rsidRPr="0091228C">
              <w:rPr>
                <w:rFonts w:ascii="Trebuchet MS" w:hAnsi="Trebuchet MS"/>
                <w:bCs/>
                <w:noProof/>
                <w:webHidden/>
                <w:sz w:val="20"/>
                <w:szCs w:val="20"/>
              </w:rPr>
              <w:fldChar w:fldCharType="end"/>
            </w:r>
          </w:hyperlink>
        </w:p>
        <w:p w14:paraId="23DCB2E6" w14:textId="0FEBC238"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2" w:history="1">
            <w:r w:rsidR="0091228C" w:rsidRPr="0091228C">
              <w:rPr>
                <w:rStyle w:val="a9"/>
                <w:rFonts w:ascii="Trebuchet MS" w:hAnsi="Trebuchet MS"/>
                <w:bCs/>
                <w:noProof/>
                <w:sz w:val="20"/>
                <w:szCs w:val="20"/>
              </w:rPr>
              <w:t>1.2.3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16</w:t>
            </w:r>
            <w:r w:rsidR="0091228C" w:rsidRPr="0091228C">
              <w:rPr>
                <w:rFonts w:ascii="Trebuchet MS" w:hAnsi="Trebuchet MS"/>
                <w:bCs/>
                <w:noProof/>
                <w:webHidden/>
                <w:sz w:val="20"/>
                <w:szCs w:val="20"/>
              </w:rPr>
              <w:fldChar w:fldCharType="end"/>
            </w:r>
          </w:hyperlink>
        </w:p>
        <w:p w14:paraId="64C7D567" w14:textId="5F475A73"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3" w:history="1">
            <w:r w:rsidR="0091228C" w:rsidRPr="0091228C">
              <w:rPr>
                <w:rStyle w:val="a9"/>
                <w:rFonts w:ascii="Trebuchet MS" w:hAnsi="Trebuchet MS"/>
                <w:bCs/>
                <w:noProof/>
                <w:sz w:val="20"/>
                <w:szCs w:val="20"/>
              </w:rPr>
              <w:t>1.2.4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16</w:t>
            </w:r>
            <w:r w:rsidR="0091228C" w:rsidRPr="0091228C">
              <w:rPr>
                <w:rFonts w:ascii="Trebuchet MS" w:hAnsi="Trebuchet MS"/>
                <w:bCs/>
                <w:noProof/>
                <w:webHidden/>
                <w:sz w:val="20"/>
                <w:szCs w:val="20"/>
              </w:rPr>
              <w:fldChar w:fldCharType="end"/>
            </w:r>
          </w:hyperlink>
        </w:p>
        <w:p w14:paraId="6152C4EE" w14:textId="13C3AF3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4" w:history="1">
            <w:r w:rsidR="0091228C" w:rsidRPr="0091228C">
              <w:rPr>
                <w:rStyle w:val="a9"/>
                <w:rFonts w:ascii="Trebuchet MS" w:hAnsi="Trebuchet MS"/>
                <w:bCs/>
                <w:noProof/>
                <w:sz w:val="20"/>
                <w:szCs w:val="20"/>
              </w:rPr>
              <w:t>1.2.5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16</w:t>
            </w:r>
            <w:r w:rsidR="0091228C" w:rsidRPr="0091228C">
              <w:rPr>
                <w:rFonts w:ascii="Trebuchet MS" w:hAnsi="Trebuchet MS"/>
                <w:bCs/>
                <w:noProof/>
                <w:webHidden/>
                <w:sz w:val="20"/>
                <w:szCs w:val="20"/>
              </w:rPr>
              <w:fldChar w:fldCharType="end"/>
            </w:r>
          </w:hyperlink>
        </w:p>
        <w:p w14:paraId="3F59C99C" w14:textId="32FA1DF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5" w:history="1">
            <w:r w:rsidR="0091228C" w:rsidRPr="0091228C">
              <w:rPr>
                <w:rStyle w:val="a9"/>
                <w:rFonts w:ascii="Trebuchet MS" w:hAnsi="Trebuchet MS"/>
                <w:bCs/>
                <w:noProof/>
                <w:sz w:val="20"/>
                <w:szCs w:val="20"/>
              </w:rPr>
              <w:t>1.2.6 Среднегодовая загрузка оборудования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17</w:t>
            </w:r>
            <w:r w:rsidR="0091228C" w:rsidRPr="0091228C">
              <w:rPr>
                <w:rFonts w:ascii="Trebuchet MS" w:hAnsi="Trebuchet MS"/>
                <w:bCs/>
                <w:noProof/>
                <w:webHidden/>
                <w:sz w:val="20"/>
                <w:szCs w:val="20"/>
              </w:rPr>
              <w:fldChar w:fldCharType="end"/>
            </w:r>
          </w:hyperlink>
        </w:p>
        <w:p w14:paraId="729835C4" w14:textId="1652B4B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6" w:history="1">
            <w:r w:rsidR="0091228C" w:rsidRPr="0091228C">
              <w:rPr>
                <w:rStyle w:val="a9"/>
                <w:rFonts w:ascii="Trebuchet MS" w:hAnsi="Trebuchet MS"/>
                <w:bCs/>
                <w:noProof/>
                <w:sz w:val="20"/>
                <w:szCs w:val="20"/>
              </w:rPr>
              <w:t>1.2.7 Способы учета тепла, отпущенного в тепловые сети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18</w:t>
            </w:r>
            <w:r w:rsidR="0091228C" w:rsidRPr="0091228C">
              <w:rPr>
                <w:rFonts w:ascii="Trebuchet MS" w:hAnsi="Trebuchet MS"/>
                <w:bCs/>
                <w:noProof/>
                <w:webHidden/>
                <w:sz w:val="20"/>
                <w:szCs w:val="20"/>
              </w:rPr>
              <w:fldChar w:fldCharType="end"/>
            </w:r>
          </w:hyperlink>
        </w:p>
        <w:p w14:paraId="5453A713" w14:textId="4BBFA76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7" w:history="1">
            <w:r w:rsidR="0091228C" w:rsidRPr="0091228C">
              <w:rPr>
                <w:rStyle w:val="a9"/>
                <w:rFonts w:ascii="Trebuchet MS" w:hAnsi="Trebuchet MS"/>
                <w:bCs/>
                <w:noProof/>
                <w:sz w:val="20"/>
                <w:szCs w:val="20"/>
              </w:rPr>
              <w:t>1.2.8. Статистика отказов и восстановлений оборудования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18</w:t>
            </w:r>
            <w:r w:rsidR="0091228C" w:rsidRPr="0091228C">
              <w:rPr>
                <w:rFonts w:ascii="Trebuchet MS" w:hAnsi="Trebuchet MS"/>
                <w:bCs/>
                <w:noProof/>
                <w:webHidden/>
                <w:sz w:val="20"/>
                <w:szCs w:val="20"/>
              </w:rPr>
              <w:fldChar w:fldCharType="end"/>
            </w:r>
          </w:hyperlink>
        </w:p>
        <w:p w14:paraId="283D5BF2" w14:textId="154BE90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8" w:history="1">
            <w:r w:rsidR="0091228C" w:rsidRPr="0091228C">
              <w:rPr>
                <w:rStyle w:val="a9"/>
                <w:rFonts w:ascii="Trebuchet MS" w:hAnsi="Trebuchet MS"/>
                <w:bCs/>
                <w:noProof/>
                <w:sz w:val="20"/>
                <w:szCs w:val="20"/>
              </w:rPr>
              <w:t>1.2.9. Предписания надзорных органов по запрещению дальнейшей эксплуатации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18</w:t>
            </w:r>
            <w:r w:rsidR="0091228C" w:rsidRPr="0091228C">
              <w:rPr>
                <w:rFonts w:ascii="Trebuchet MS" w:hAnsi="Trebuchet MS"/>
                <w:bCs/>
                <w:noProof/>
                <w:webHidden/>
                <w:sz w:val="20"/>
                <w:szCs w:val="20"/>
              </w:rPr>
              <w:fldChar w:fldCharType="end"/>
            </w:r>
          </w:hyperlink>
        </w:p>
        <w:p w14:paraId="54FD16CC" w14:textId="7B7D1EB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199" w:history="1">
            <w:r w:rsidR="0091228C" w:rsidRPr="0091228C">
              <w:rPr>
                <w:rStyle w:val="a9"/>
                <w:rFonts w:ascii="Trebuchet MS" w:hAnsi="Trebuchet MS"/>
                <w:bCs/>
                <w:noProof/>
                <w:sz w:val="20"/>
                <w:szCs w:val="20"/>
              </w:rPr>
              <w:t>1.2.10.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_Toc113981199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18</w:t>
            </w:r>
            <w:r w:rsidR="0091228C" w:rsidRPr="0091228C">
              <w:rPr>
                <w:rFonts w:ascii="Trebuchet MS" w:hAnsi="Trebuchet MS"/>
                <w:bCs/>
                <w:noProof/>
                <w:webHidden/>
                <w:sz w:val="20"/>
                <w:szCs w:val="20"/>
              </w:rPr>
              <w:fldChar w:fldCharType="end"/>
            </w:r>
          </w:hyperlink>
        </w:p>
        <w:p w14:paraId="0C607FAE" w14:textId="58147F17"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00" w:history="1">
            <w:r w:rsidR="0091228C" w:rsidRPr="0091228C">
              <w:rPr>
                <w:rStyle w:val="a9"/>
                <w:rFonts w:ascii="Trebuchet MS" w:hAnsi="Trebuchet MS"/>
                <w:b w:val="0"/>
                <w:sz w:val="20"/>
                <w:szCs w:val="20"/>
              </w:rPr>
              <w:t>1.3. Тепловые сети, сооружения на них и тепловые пункты.</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_Toc113981200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19</w:t>
            </w:r>
            <w:r w:rsidR="0091228C" w:rsidRPr="0091228C">
              <w:rPr>
                <w:rFonts w:ascii="Trebuchet MS" w:hAnsi="Trebuchet MS"/>
                <w:b w:val="0"/>
                <w:webHidden/>
                <w:sz w:val="20"/>
                <w:szCs w:val="20"/>
              </w:rPr>
              <w:fldChar w:fldCharType="end"/>
            </w:r>
          </w:hyperlink>
        </w:p>
        <w:p w14:paraId="6D0EFB71" w14:textId="697E1C2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1" w:history="1">
            <w:r w:rsidR="0091228C" w:rsidRPr="0091228C">
              <w:rPr>
                <w:rStyle w:val="a9"/>
                <w:rFonts w:ascii="Trebuchet MS" w:hAnsi="Trebuchet MS"/>
                <w:bCs/>
                <w:noProof/>
                <w:sz w:val="20"/>
                <w:szCs w:val="20"/>
              </w:rPr>
              <w:t>1.3.1. Схемы тепловых сетей в зонах действия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19</w:t>
            </w:r>
            <w:r w:rsidR="0091228C" w:rsidRPr="0091228C">
              <w:rPr>
                <w:rFonts w:ascii="Trebuchet MS" w:hAnsi="Trebuchet MS"/>
                <w:bCs/>
                <w:noProof/>
                <w:webHidden/>
                <w:sz w:val="20"/>
                <w:szCs w:val="20"/>
              </w:rPr>
              <w:fldChar w:fldCharType="end"/>
            </w:r>
          </w:hyperlink>
        </w:p>
        <w:p w14:paraId="72D117F5" w14:textId="2032243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2" w:history="1">
            <w:r w:rsidR="0091228C" w:rsidRPr="0091228C">
              <w:rPr>
                <w:rStyle w:val="a9"/>
                <w:rFonts w:ascii="Trebuchet MS" w:hAnsi="Trebuchet MS"/>
                <w:bCs/>
                <w:noProof/>
                <w:sz w:val="20"/>
                <w:szCs w:val="20"/>
              </w:rPr>
              <w:t>1.3.2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19</w:t>
            </w:r>
            <w:r w:rsidR="0091228C" w:rsidRPr="0091228C">
              <w:rPr>
                <w:rFonts w:ascii="Trebuchet MS" w:hAnsi="Trebuchet MS"/>
                <w:bCs/>
                <w:noProof/>
                <w:webHidden/>
                <w:sz w:val="20"/>
                <w:szCs w:val="20"/>
              </w:rPr>
              <w:fldChar w:fldCharType="end"/>
            </w:r>
          </w:hyperlink>
        </w:p>
        <w:p w14:paraId="5A910039" w14:textId="2B03C35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3" w:history="1">
            <w:r w:rsidR="0091228C" w:rsidRPr="0091228C">
              <w:rPr>
                <w:rStyle w:val="a9"/>
                <w:rFonts w:ascii="Trebuchet MS" w:hAnsi="Trebuchet MS"/>
                <w:bCs/>
                <w:noProof/>
                <w:sz w:val="20"/>
                <w:szCs w:val="20"/>
              </w:rPr>
              <w:t>1.3.3 Описание типов и количества секционирующей и регулирующей арматуры на тепловых сетях</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19</w:t>
            </w:r>
            <w:r w:rsidR="0091228C" w:rsidRPr="0091228C">
              <w:rPr>
                <w:rFonts w:ascii="Trebuchet MS" w:hAnsi="Trebuchet MS"/>
                <w:bCs/>
                <w:noProof/>
                <w:webHidden/>
                <w:sz w:val="20"/>
                <w:szCs w:val="20"/>
              </w:rPr>
              <w:fldChar w:fldCharType="end"/>
            </w:r>
          </w:hyperlink>
        </w:p>
        <w:p w14:paraId="07C26C0B" w14:textId="3724B28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4" w:history="1">
            <w:r w:rsidR="0091228C" w:rsidRPr="0091228C">
              <w:rPr>
                <w:rStyle w:val="a9"/>
                <w:rFonts w:ascii="Trebuchet MS" w:hAnsi="Trebuchet MS"/>
                <w:bCs/>
                <w:noProof/>
                <w:sz w:val="20"/>
                <w:szCs w:val="20"/>
              </w:rPr>
              <w:t>1.3.4 Описание типов и строительных особенностей тепловых камер и павильонов.</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19</w:t>
            </w:r>
            <w:r w:rsidR="0091228C" w:rsidRPr="0091228C">
              <w:rPr>
                <w:rFonts w:ascii="Trebuchet MS" w:hAnsi="Trebuchet MS"/>
                <w:bCs/>
                <w:noProof/>
                <w:webHidden/>
                <w:sz w:val="20"/>
                <w:szCs w:val="20"/>
              </w:rPr>
              <w:fldChar w:fldCharType="end"/>
            </w:r>
          </w:hyperlink>
        </w:p>
        <w:p w14:paraId="48B79399" w14:textId="7EA4223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5" w:history="1">
            <w:r w:rsidR="0091228C" w:rsidRPr="0091228C">
              <w:rPr>
                <w:rStyle w:val="a9"/>
                <w:rFonts w:ascii="Trebuchet MS" w:hAnsi="Trebuchet MS"/>
                <w:bCs/>
                <w:noProof/>
                <w:sz w:val="20"/>
                <w:szCs w:val="20"/>
              </w:rPr>
              <w:t>1.3.5 Описание графиков регулирования отпуска тепла в тепловые сети с анализом их обоснованности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22</w:t>
            </w:r>
            <w:r w:rsidR="0091228C" w:rsidRPr="0091228C">
              <w:rPr>
                <w:rFonts w:ascii="Trebuchet MS" w:hAnsi="Trebuchet MS"/>
                <w:bCs/>
                <w:noProof/>
                <w:webHidden/>
                <w:sz w:val="20"/>
                <w:szCs w:val="20"/>
              </w:rPr>
              <w:fldChar w:fldCharType="end"/>
            </w:r>
          </w:hyperlink>
        </w:p>
        <w:p w14:paraId="45A637DD" w14:textId="2EB1357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6" w:history="1">
            <w:r w:rsidR="0091228C" w:rsidRPr="0091228C">
              <w:rPr>
                <w:rStyle w:val="a9"/>
                <w:rFonts w:ascii="Trebuchet MS" w:hAnsi="Trebuchet MS"/>
                <w:bCs/>
                <w:noProof/>
                <w:sz w:val="20"/>
                <w:szCs w:val="20"/>
              </w:rPr>
              <w:t>1.3.6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22</w:t>
            </w:r>
            <w:r w:rsidR="0091228C" w:rsidRPr="0091228C">
              <w:rPr>
                <w:rFonts w:ascii="Trebuchet MS" w:hAnsi="Trebuchet MS"/>
                <w:bCs/>
                <w:noProof/>
                <w:webHidden/>
                <w:sz w:val="20"/>
                <w:szCs w:val="20"/>
              </w:rPr>
              <w:fldChar w:fldCharType="end"/>
            </w:r>
          </w:hyperlink>
        </w:p>
        <w:p w14:paraId="14B9E69D" w14:textId="679B510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7" w:history="1">
            <w:r w:rsidR="0091228C" w:rsidRPr="0091228C">
              <w:rPr>
                <w:rStyle w:val="a9"/>
                <w:rFonts w:ascii="Trebuchet MS" w:hAnsi="Trebuchet MS"/>
                <w:bCs/>
                <w:noProof/>
                <w:sz w:val="20"/>
                <w:szCs w:val="20"/>
              </w:rPr>
              <w:t>1.3.7 Гидравлические режимы тепловых сетей и пьезометрические графики тепловых сетей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22</w:t>
            </w:r>
            <w:r w:rsidR="0091228C" w:rsidRPr="0091228C">
              <w:rPr>
                <w:rFonts w:ascii="Trebuchet MS" w:hAnsi="Trebuchet MS"/>
                <w:bCs/>
                <w:noProof/>
                <w:webHidden/>
                <w:sz w:val="20"/>
                <w:szCs w:val="20"/>
              </w:rPr>
              <w:fldChar w:fldCharType="end"/>
            </w:r>
          </w:hyperlink>
        </w:p>
        <w:p w14:paraId="3AD0D9E5" w14:textId="65D9F4B8"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8" w:history="1">
            <w:r w:rsidR="0091228C" w:rsidRPr="0091228C">
              <w:rPr>
                <w:rStyle w:val="a9"/>
                <w:rFonts w:ascii="Trebuchet MS" w:hAnsi="Trebuchet MS"/>
                <w:bCs/>
                <w:noProof/>
                <w:sz w:val="20"/>
                <w:szCs w:val="20"/>
              </w:rPr>
              <w:t>1.3.8 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23</w:t>
            </w:r>
            <w:r w:rsidR="0091228C" w:rsidRPr="0091228C">
              <w:rPr>
                <w:rFonts w:ascii="Trebuchet MS" w:hAnsi="Trebuchet MS"/>
                <w:bCs/>
                <w:noProof/>
                <w:webHidden/>
                <w:sz w:val="20"/>
                <w:szCs w:val="20"/>
              </w:rPr>
              <w:fldChar w:fldCharType="end"/>
            </w:r>
          </w:hyperlink>
        </w:p>
        <w:p w14:paraId="7943FD41" w14:textId="69DD304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09" w:history="1">
            <w:r w:rsidR="0091228C" w:rsidRPr="0091228C">
              <w:rPr>
                <w:rStyle w:val="a9"/>
                <w:rFonts w:ascii="Trebuchet MS" w:hAnsi="Trebuchet MS"/>
                <w:bCs/>
                <w:noProof/>
                <w:sz w:val="20"/>
                <w:szCs w:val="20"/>
              </w:rPr>
              <w:t>1.3.9 Описание процедур диагностики состояния тепловых сетей и планирования капитальных (текущих) ремонтов</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_Toc113981209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23</w:t>
            </w:r>
            <w:r w:rsidR="0091228C" w:rsidRPr="0091228C">
              <w:rPr>
                <w:rFonts w:ascii="Trebuchet MS" w:hAnsi="Trebuchet MS"/>
                <w:bCs/>
                <w:noProof/>
                <w:webHidden/>
                <w:sz w:val="20"/>
                <w:szCs w:val="20"/>
              </w:rPr>
              <w:fldChar w:fldCharType="end"/>
            </w:r>
          </w:hyperlink>
        </w:p>
        <w:p w14:paraId="4057A95D" w14:textId="5A370A1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0" w:history="1">
            <w:r w:rsidR="0091228C" w:rsidRPr="0091228C">
              <w:rPr>
                <w:rStyle w:val="a9"/>
                <w:rFonts w:ascii="Trebuchet MS" w:hAnsi="Trebuchet MS"/>
                <w:bCs/>
                <w:noProof/>
                <w:sz w:val="20"/>
                <w:szCs w:val="20"/>
              </w:rPr>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25</w:t>
            </w:r>
            <w:r w:rsidR="0091228C" w:rsidRPr="0091228C">
              <w:rPr>
                <w:rFonts w:ascii="Trebuchet MS" w:hAnsi="Trebuchet MS"/>
                <w:bCs/>
                <w:noProof/>
                <w:webHidden/>
                <w:sz w:val="20"/>
                <w:szCs w:val="20"/>
              </w:rPr>
              <w:fldChar w:fldCharType="end"/>
            </w:r>
          </w:hyperlink>
        </w:p>
        <w:p w14:paraId="7E092D46" w14:textId="374B505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1" w:history="1">
            <w:r w:rsidR="0091228C" w:rsidRPr="0091228C">
              <w:rPr>
                <w:rStyle w:val="a9"/>
                <w:rFonts w:ascii="Trebuchet MS" w:hAnsi="Trebuchet MS"/>
                <w:bCs/>
                <w:noProof/>
                <w:sz w:val="20"/>
                <w:szCs w:val="20"/>
              </w:rPr>
              <w:t>1.3.11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25</w:t>
            </w:r>
            <w:r w:rsidR="0091228C" w:rsidRPr="0091228C">
              <w:rPr>
                <w:rFonts w:ascii="Trebuchet MS" w:hAnsi="Trebuchet MS"/>
                <w:bCs/>
                <w:noProof/>
                <w:webHidden/>
                <w:sz w:val="20"/>
                <w:szCs w:val="20"/>
              </w:rPr>
              <w:fldChar w:fldCharType="end"/>
            </w:r>
          </w:hyperlink>
        </w:p>
        <w:p w14:paraId="411AC420" w14:textId="1D5E550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2" w:history="1">
            <w:r w:rsidR="0091228C" w:rsidRPr="0091228C">
              <w:rPr>
                <w:rStyle w:val="a9"/>
                <w:rFonts w:ascii="Trebuchet MS" w:hAnsi="Trebuchet MS"/>
                <w:bCs/>
                <w:noProof/>
                <w:sz w:val="20"/>
                <w:szCs w:val="20"/>
              </w:rPr>
              <w:t>1.3.12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25</w:t>
            </w:r>
            <w:r w:rsidR="0091228C" w:rsidRPr="0091228C">
              <w:rPr>
                <w:rFonts w:ascii="Trebuchet MS" w:hAnsi="Trebuchet MS"/>
                <w:bCs/>
                <w:noProof/>
                <w:webHidden/>
                <w:sz w:val="20"/>
                <w:szCs w:val="20"/>
              </w:rPr>
              <w:fldChar w:fldCharType="end"/>
            </w:r>
          </w:hyperlink>
        </w:p>
        <w:p w14:paraId="3AE2D678" w14:textId="3755E9C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3" w:history="1">
            <w:r w:rsidR="0091228C" w:rsidRPr="0091228C">
              <w:rPr>
                <w:rStyle w:val="a9"/>
                <w:rFonts w:ascii="Trebuchet MS" w:hAnsi="Trebuchet MS"/>
                <w:bCs/>
                <w:noProof/>
                <w:sz w:val="20"/>
                <w:szCs w:val="20"/>
              </w:rPr>
              <w:t>1.3.13 Предписания надзорных органов по запрещению дальнейшей эксплуатации участков тепловой сети и результаты их исполнения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25</w:t>
            </w:r>
            <w:r w:rsidR="0091228C" w:rsidRPr="0091228C">
              <w:rPr>
                <w:rFonts w:ascii="Trebuchet MS" w:hAnsi="Trebuchet MS"/>
                <w:bCs/>
                <w:noProof/>
                <w:webHidden/>
                <w:sz w:val="20"/>
                <w:szCs w:val="20"/>
              </w:rPr>
              <w:fldChar w:fldCharType="end"/>
            </w:r>
          </w:hyperlink>
        </w:p>
        <w:p w14:paraId="2B4A8114" w14:textId="31F357E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4" w:history="1">
            <w:r w:rsidR="0091228C" w:rsidRPr="0091228C">
              <w:rPr>
                <w:rStyle w:val="a9"/>
                <w:rFonts w:ascii="Trebuchet MS" w:hAnsi="Trebuchet MS"/>
                <w:bCs/>
                <w:noProof/>
                <w:sz w:val="20"/>
                <w:szCs w:val="20"/>
              </w:rPr>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26</w:t>
            </w:r>
            <w:r w:rsidR="0091228C" w:rsidRPr="0091228C">
              <w:rPr>
                <w:rFonts w:ascii="Trebuchet MS" w:hAnsi="Trebuchet MS"/>
                <w:bCs/>
                <w:noProof/>
                <w:webHidden/>
                <w:sz w:val="20"/>
                <w:szCs w:val="20"/>
              </w:rPr>
              <w:fldChar w:fldCharType="end"/>
            </w:r>
          </w:hyperlink>
        </w:p>
        <w:p w14:paraId="64469AAE" w14:textId="7481425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5" w:history="1">
            <w:r w:rsidR="0091228C" w:rsidRPr="0091228C">
              <w:rPr>
                <w:rStyle w:val="a9"/>
                <w:rFonts w:ascii="Trebuchet MS" w:hAnsi="Trebuchet MS"/>
                <w:bCs/>
                <w:noProof/>
                <w:sz w:val="20"/>
                <w:szCs w:val="20"/>
              </w:rPr>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26</w:t>
            </w:r>
            <w:r w:rsidR="0091228C" w:rsidRPr="0091228C">
              <w:rPr>
                <w:rFonts w:ascii="Trebuchet MS" w:hAnsi="Trebuchet MS"/>
                <w:bCs/>
                <w:noProof/>
                <w:webHidden/>
                <w:sz w:val="20"/>
                <w:szCs w:val="20"/>
              </w:rPr>
              <w:fldChar w:fldCharType="end"/>
            </w:r>
          </w:hyperlink>
        </w:p>
        <w:p w14:paraId="03A8EAD1" w14:textId="6E57883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6" w:history="1">
            <w:r w:rsidR="0091228C" w:rsidRPr="0091228C">
              <w:rPr>
                <w:rStyle w:val="a9"/>
                <w:rFonts w:ascii="Trebuchet MS" w:hAnsi="Trebuchet MS"/>
                <w:bCs/>
                <w:noProof/>
                <w:sz w:val="20"/>
                <w:szCs w:val="20"/>
              </w:rPr>
              <w:t>1.3.16 Анализ работы диспетчерских служб теплоснабжающих (теплосетевых) организаций и используемых средств автоматизации, телемеханизации и связи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26</w:t>
            </w:r>
            <w:r w:rsidR="0091228C" w:rsidRPr="0091228C">
              <w:rPr>
                <w:rFonts w:ascii="Trebuchet MS" w:hAnsi="Trebuchet MS"/>
                <w:bCs/>
                <w:noProof/>
                <w:webHidden/>
                <w:sz w:val="20"/>
                <w:szCs w:val="20"/>
              </w:rPr>
              <w:fldChar w:fldCharType="end"/>
            </w:r>
          </w:hyperlink>
        </w:p>
        <w:p w14:paraId="02451318" w14:textId="4E3EC30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7" w:history="1">
            <w:r w:rsidR="0091228C" w:rsidRPr="0091228C">
              <w:rPr>
                <w:rStyle w:val="a9"/>
                <w:rFonts w:ascii="Trebuchet MS" w:hAnsi="Trebuchet MS"/>
                <w:bCs/>
                <w:noProof/>
                <w:sz w:val="20"/>
                <w:szCs w:val="20"/>
              </w:rPr>
              <w:t>1.3.17 Уровень автоматизации и обслуживания центральных тепловых пунктов, насосных станций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26</w:t>
            </w:r>
            <w:r w:rsidR="0091228C" w:rsidRPr="0091228C">
              <w:rPr>
                <w:rFonts w:ascii="Trebuchet MS" w:hAnsi="Trebuchet MS"/>
                <w:bCs/>
                <w:noProof/>
                <w:webHidden/>
                <w:sz w:val="20"/>
                <w:szCs w:val="20"/>
              </w:rPr>
              <w:fldChar w:fldCharType="end"/>
            </w:r>
          </w:hyperlink>
        </w:p>
        <w:p w14:paraId="2EFA37EB" w14:textId="1D6AEA5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8" w:history="1">
            <w:r w:rsidR="0091228C" w:rsidRPr="0091228C">
              <w:rPr>
                <w:rStyle w:val="a9"/>
                <w:rFonts w:ascii="Trebuchet MS" w:hAnsi="Trebuchet MS"/>
                <w:bCs/>
                <w:noProof/>
                <w:sz w:val="20"/>
                <w:szCs w:val="20"/>
              </w:rPr>
              <w:t>1.3.18 Сведения о наличии защиты тепловых сетей от превышения давления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27</w:t>
            </w:r>
            <w:r w:rsidR="0091228C" w:rsidRPr="0091228C">
              <w:rPr>
                <w:rFonts w:ascii="Trebuchet MS" w:hAnsi="Trebuchet MS"/>
                <w:bCs/>
                <w:noProof/>
                <w:webHidden/>
                <w:sz w:val="20"/>
                <w:szCs w:val="20"/>
              </w:rPr>
              <w:fldChar w:fldCharType="end"/>
            </w:r>
          </w:hyperlink>
        </w:p>
        <w:p w14:paraId="503FEEB1" w14:textId="43EBA23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19" w:history="1">
            <w:r w:rsidR="0091228C" w:rsidRPr="0091228C">
              <w:rPr>
                <w:rStyle w:val="a9"/>
                <w:rFonts w:ascii="Trebuchet MS" w:hAnsi="Trebuchet MS"/>
                <w:bCs/>
                <w:noProof/>
                <w:sz w:val="20"/>
                <w:szCs w:val="20"/>
              </w:rPr>
              <w:t>1.3.19 Перечень выявленных бесхозяйных тепловых сетей и обоснование выбора организации, уполномоченной на их эксплуатацию</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_Toc113981219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27</w:t>
            </w:r>
            <w:r w:rsidR="0091228C" w:rsidRPr="0091228C">
              <w:rPr>
                <w:rFonts w:ascii="Trebuchet MS" w:hAnsi="Trebuchet MS"/>
                <w:bCs/>
                <w:noProof/>
                <w:webHidden/>
                <w:sz w:val="20"/>
                <w:szCs w:val="20"/>
              </w:rPr>
              <w:fldChar w:fldCharType="end"/>
            </w:r>
          </w:hyperlink>
        </w:p>
        <w:p w14:paraId="3FB4CF3F" w14:textId="3B887AB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0" w:history="1">
            <w:r w:rsidR="0091228C" w:rsidRPr="0091228C">
              <w:rPr>
                <w:rStyle w:val="a9"/>
                <w:rFonts w:ascii="Trebuchet MS" w:hAnsi="Trebuchet MS"/>
                <w:bCs/>
                <w:noProof/>
                <w:sz w:val="20"/>
                <w:szCs w:val="20"/>
              </w:rPr>
              <w:t>1.3.20 Данные энергетических характеристик тепловых сетей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27</w:t>
            </w:r>
            <w:r w:rsidR="0091228C" w:rsidRPr="0091228C">
              <w:rPr>
                <w:rFonts w:ascii="Trebuchet MS" w:hAnsi="Trebuchet MS"/>
                <w:bCs/>
                <w:noProof/>
                <w:webHidden/>
                <w:sz w:val="20"/>
                <w:szCs w:val="20"/>
              </w:rPr>
              <w:fldChar w:fldCharType="end"/>
            </w:r>
          </w:hyperlink>
        </w:p>
        <w:p w14:paraId="167F80A7" w14:textId="7430EED2"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21" w:history="1">
            <w:r w:rsidR="0091228C" w:rsidRPr="0091228C">
              <w:rPr>
                <w:rStyle w:val="a9"/>
                <w:rFonts w:ascii="Trebuchet MS" w:hAnsi="Trebuchet MS"/>
                <w:b w:val="0"/>
                <w:sz w:val="20"/>
                <w:szCs w:val="20"/>
              </w:rPr>
              <w:t>1.4 Зоны действия источников тепловой энергии</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_Toc113981221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28</w:t>
            </w:r>
            <w:r w:rsidR="0091228C" w:rsidRPr="0091228C">
              <w:rPr>
                <w:rFonts w:ascii="Trebuchet MS" w:hAnsi="Trebuchet MS"/>
                <w:b w:val="0"/>
                <w:webHidden/>
                <w:sz w:val="20"/>
                <w:szCs w:val="20"/>
              </w:rPr>
              <w:fldChar w:fldCharType="end"/>
            </w:r>
          </w:hyperlink>
        </w:p>
        <w:p w14:paraId="34773533" w14:textId="7C2D5813"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22" w:history="1">
            <w:r w:rsidR="0091228C" w:rsidRPr="0091228C">
              <w:rPr>
                <w:rStyle w:val="a9"/>
                <w:rFonts w:ascii="Trebuchet MS" w:hAnsi="Trebuchet MS"/>
                <w:b w:val="0"/>
                <w:sz w:val="20"/>
                <w:szCs w:val="20"/>
              </w:rPr>
              <w:t>1.5 Тепловые нагрузки потребителей тепловой энергии, групп потребителей тепловой энергии</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_Toc113981222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29</w:t>
            </w:r>
            <w:r w:rsidR="0091228C" w:rsidRPr="0091228C">
              <w:rPr>
                <w:rFonts w:ascii="Trebuchet MS" w:hAnsi="Trebuchet MS"/>
                <w:b w:val="0"/>
                <w:webHidden/>
                <w:sz w:val="20"/>
                <w:szCs w:val="20"/>
              </w:rPr>
              <w:fldChar w:fldCharType="end"/>
            </w:r>
          </w:hyperlink>
        </w:p>
        <w:p w14:paraId="5C40B7A6" w14:textId="6AB1F51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3" w:history="1">
            <w:r w:rsidR="0091228C" w:rsidRPr="0091228C">
              <w:rPr>
                <w:rStyle w:val="a9"/>
                <w:rFonts w:ascii="Trebuchet MS" w:hAnsi="Trebuchet MS"/>
                <w:bCs/>
                <w:noProof/>
                <w:sz w:val="20"/>
                <w:szCs w:val="20"/>
              </w:rPr>
              <w:t>1.5.1 Описание значений спроса на тепловую мощность в расчетных элементах территориального деления. Описание значений расчетных тепловых нагрузок на коллекторах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29</w:t>
            </w:r>
            <w:r w:rsidR="0091228C" w:rsidRPr="0091228C">
              <w:rPr>
                <w:rFonts w:ascii="Trebuchet MS" w:hAnsi="Trebuchet MS"/>
                <w:bCs/>
                <w:noProof/>
                <w:webHidden/>
                <w:sz w:val="20"/>
                <w:szCs w:val="20"/>
              </w:rPr>
              <w:fldChar w:fldCharType="end"/>
            </w:r>
          </w:hyperlink>
        </w:p>
        <w:p w14:paraId="39D23824" w14:textId="6531BC5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4" w:history="1">
            <w:r w:rsidR="0091228C" w:rsidRPr="0091228C">
              <w:rPr>
                <w:rStyle w:val="a9"/>
                <w:rFonts w:ascii="Trebuchet MS" w:hAnsi="Trebuchet MS"/>
                <w:bCs/>
                <w:noProof/>
                <w:sz w:val="20"/>
                <w:szCs w:val="20"/>
              </w:rPr>
              <w:t>1.5.2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29</w:t>
            </w:r>
            <w:r w:rsidR="0091228C" w:rsidRPr="0091228C">
              <w:rPr>
                <w:rFonts w:ascii="Trebuchet MS" w:hAnsi="Trebuchet MS"/>
                <w:bCs/>
                <w:noProof/>
                <w:webHidden/>
                <w:sz w:val="20"/>
                <w:szCs w:val="20"/>
              </w:rPr>
              <w:fldChar w:fldCharType="end"/>
            </w:r>
          </w:hyperlink>
        </w:p>
        <w:p w14:paraId="50C098F1" w14:textId="51F2328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5" w:history="1">
            <w:r w:rsidR="0091228C" w:rsidRPr="0091228C">
              <w:rPr>
                <w:rStyle w:val="a9"/>
                <w:rFonts w:ascii="Trebuchet MS" w:hAnsi="Trebuchet MS"/>
                <w:bCs/>
                <w:noProof/>
                <w:sz w:val="20"/>
                <w:szCs w:val="20"/>
              </w:rPr>
              <w:t>1.5.3. Описание величины потребления тепловой энергии в расчетных элементах территориального деления за отопительный период и за год в целом.</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30</w:t>
            </w:r>
            <w:r w:rsidR="0091228C" w:rsidRPr="0091228C">
              <w:rPr>
                <w:rFonts w:ascii="Trebuchet MS" w:hAnsi="Trebuchet MS"/>
                <w:bCs/>
                <w:noProof/>
                <w:webHidden/>
                <w:sz w:val="20"/>
                <w:szCs w:val="20"/>
              </w:rPr>
              <w:fldChar w:fldCharType="end"/>
            </w:r>
          </w:hyperlink>
        </w:p>
        <w:p w14:paraId="07B8238E" w14:textId="481AB61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6" w:history="1">
            <w:r w:rsidR="0091228C" w:rsidRPr="0091228C">
              <w:rPr>
                <w:rStyle w:val="a9"/>
                <w:rFonts w:ascii="Trebuchet MS" w:hAnsi="Trebuchet MS"/>
                <w:bCs/>
                <w:noProof/>
                <w:sz w:val="20"/>
                <w:szCs w:val="20"/>
              </w:rPr>
              <w:t>1.5.4 Существующие нормативы потребления тепловой энергии для населения на отопление и горячее водоснабжение</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30</w:t>
            </w:r>
            <w:r w:rsidR="0091228C" w:rsidRPr="0091228C">
              <w:rPr>
                <w:rFonts w:ascii="Trebuchet MS" w:hAnsi="Trebuchet MS"/>
                <w:bCs/>
                <w:noProof/>
                <w:webHidden/>
                <w:sz w:val="20"/>
                <w:szCs w:val="20"/>
              </w:rPr>
              <w:fldChar w:fldCharType="end"/>
            </w:r>
          </w:hyperlink>
        </w:p>
        <w:p w14:paraId="3E38B56F" w14:textId="558B3CD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7" w:history="1">
            <w:r w:rsidR="0091228C" w:rsidRPr="0091228C">
              <w:rPr>
                <w:rStyle w:val="a9"/>
                <w:rFonts w:ascii="Trebuchet MS" w:hAnsi="Trebuchet MS"/>
                <w:bCs/>
                <w:noProof/>
                <w:sz w:val="20"/>
                <w:szCs w:val="20"/>
              </w:rPr>
              <w:t>1.5.5 Описание сравнения величины договорной и расчетной тепловой нагрузки по зоне действия каждого источника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30</w:t>
            </w:r>
            <w:r w:rsidR="0091228C" w:rsidRPr="0091228C">
              <w:rPr>
                <w:rFonts w:ascii="Trebuchet MS" w:hAnsi="Trebuchet MS"/>
                <w:bCs/>
                <w:noProof/>
                <w:webHidden/>
                <w:sz w:val="20"/>
                <w:szCs w:val="20"/>
              </w:rPr>
              <w:fldChar w:fldCharType="end"/>
            </w:r>
          </w:hyperlink>
        </w:p>
        <w:p w14:paraId="20953BAB" w14:textId="10F1E10C"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28" w:history="1">
            <w:r w:rsidR="0091228C" w:rsidRPr="0091228C">
              <w:rPr>
                <w:rStyle w:val="a9"/>
                <w:rFonts w:ascii="Trebuchet MS" w:hAnsi="Trebuchet MS"/>
                <w:b w:val="0"/>
                <w:sz w:val="20"/>
                <w:szCs w:val="20"/>
              </w:rPr>
              <w:t>1.6 Балансы тепловой мощности и тепловой нагрузки</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_Toc113981228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31</w:t>
            </w:r>
            <w:r w:rsidR="0091228C" w:rsidRPr="0091228C">
              <w:rPr>
                <w:rFonts w:ascii="Trebuchet MS" w:hAnsi="Trebuchet MS"/>
                <w:b w:val="0"/>
                <w:webHidden/>
                <w:sz w:val="20"/>
                <w:szCs w:val="20"/>
              </w:rPr>
              <w:fldChar w:fldCharType="end"/>
            </w:r>
          </w:hyperlink>
        </w:p>
        <w:p w14:paraId="181EC885" w14:textId="54DC003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29" w:history="1">
            <w:r w:rsidR="0091228C" w:rsidRPr="0091228C">
              <w:rPr>
                <w:rStyle w:val="a9"/>
                <w:rFonts w:ascii="Trebuchet MS" w:hAnsi="Trebuchet MS"/>
                <w:bCs/>
                <w:noProof/>
                <w:sz w:val="20"/>
                <w:szCs w:val="20"/>
              </w:rPr>
              <w:t>1.6.1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_Toc113981229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31</w:t>
            </w:r>
            <w:r w:rsidR="0091228C" w:rsidRPr="0091228C">
              <w:rPr>
                <w:rFonts w:ascii="Trebuchet MS" w:hAnsi="Trebuchet MS"/>
                <w:bCs/>
                <w:noProof/>
                <w:webHidden/>
                <w:sz w:val="20"/>
                <w:szCs w:val="20"/>
              </w:rPr>
              <w:fldChar w:fldCharType="end"/>
            </w:r>
          </w:hyperlink>
        </w:p>
        <w:p w14:paraId="6FFF4F09" w14:textId="30F5E16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0" w:history="1">
            <w:r w:rsidR="0091228C" w:rsidRPr="0091228C">
              <w:rPr>
                <w:rStyle w:val="a9"/>
                <w:rFonts w:ascii="Trebuchet MS" w:hAnsi="Trebuchet MS"/>
                <w:bCs/>
                <w:noProof/>
                <w:sz w:val="20"/>
                <w:szCs w:val="20"/>
              </w:rPr>
              <w:t>1.6.2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31</w:t>
            </w:r>
            <w:r w:rsidR="0091228C" w:rsidRPr="0091228C">
              <w:rPr>
                <w:rFonts w:ascii="Trebuchet MS" w:hAnsi="Trebuchet MS"/>
                <w:bCs/>
                <w:noProof/>
                <w:webHidden/>
                <w:sz w:val="20"/>
                <w:szCs w:val="20"/>
              </w:rPr>
              <w:fldChar w:fldCharType="end"/>
            </w:r>
          </w:hyperlink>
        </w:p>
        <w:p w14:paraId="3087F95E" w14:textId="189E754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1" w:history="1">
            <w:r w:rsidR="0091228C" w:rsidRPr="0091228C">
              <w:rPr>
                <w:rStyle w:val="a9"/>
                <w:rFonts w:ascii="Trebuchet MS" w:hAnsi="Trebuchet MS"/>
                <w:bCs/>
                <w:noProof/>
                <w:sz w:val="20"/>
                <w:szCs w:val="20"/>
              </w:rPr>
              <w:t>1.6.3 Причины возникновения дефицитов тепловой мощности и последствия влияния дефицитов на качество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33</w:t>
            </w:r>
            <w:r w:rsidR="0091228C" w:rsidRPr="0091228C">
              <w:rPr>
                <w:rFonts w:ascii="Trebuchet MS" w:hAnsi="Trebuchet MS"/>
                <w:bCs/>
                <w:noProof/>
                <w:webHidden/>
                <w:sz w:val="20"/>
                <w:szCs w:val="20"/>
              </w:rPr>
              <w:fldChar w:fldCharType="end"/>
            </w:r>
          </w:hyperlink>
        </w:p>
        <w:p w14:paraId="6B76509B" w14:textId="159464F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2" w:history="1">
            <w:r w:rsidR="0091228C" w:rsidRPr="0091228C">
              <w:rPr>
                <w:rStyle w:val="a9"/>
                <w:rFonts w:ascii="Trebuchet MS" w:hAnsi="Trebuchet MS"/>
                <w:bCs/>
                <w:noProof/>
                <w:sz w:val="20"/>
                <w:szCs w:val="20"/>
              </w:rPr>
              <w:t>1.6.4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33</w:t>
            </w:r>
            <w:r w:rsidR="0091228C" w:rsidRPr="0091228C">
              <w:rPr>
                <w:rFonts w:ascii="Trebuchet MS" w:hAnsi="Trebuchet MS"/>
                <w:bCs/>
                <w:noProof/>
                <w:webHidden/>
                <w:sz w:val="20"/>
                <w:szCs w:val="20"/>
              </w:rPr>
              <w:fldChar w:fldCharType="end"/>
            </w:r>
          </w:hyperlink>
        </w:p>
        <w:p w14:paraId="34FF32C2" w14:textId="72F6435D"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33" w:history="1">
            <w:r w:rsidR="0091228C" w:rsidRPr="0091228C">
              <w:rPr>
                <w:rStyle w:val="a9"/>
                <w:rFonts w:ascii="Trebuchet MS" w:hAnsi="Trebuchet MS"/>
                <w:b w:val="0"/>
                <w:sz w:val="20"/>
                <w:szCs w:val="20"/>
              </w:rPr>
              <w:t>1.7 Балансы теплоносителя</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_Toc113981233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34</w:t>
            </w:r>
            <w:r w:rsidR="0091228C" w:rsidRPr="0091228C">
              <w:rPr>
                <w:rFonts w:ascii="Trebuchet MS" w:hAnsi="Trebuchet MS"/>
                <w:b w:val="0"/>
                <w:webHidden/>
                <w:sz w:val="20"/>
                <w:szCs w:val="20"/>
              </w:rPr>
              <w:fldChar w:fldCharType="end"/>
            </w:r>
          </w:hyperlink>
        </w:p>
        <w:p w14:paraId="3D4B1E69" w14:textId="7F81551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4" w:history="1">
            <w:r w:rsidR="0091228C" w:rsidRPr="0091228C">
              <w:rPr>
                <w:rStyle w:val="a9"/>
                <w:rFonts w:ascii="Trebuchet MS" w:hAnsi="Trebuchet MS"/>
                <w:bCs/>
                <w:noProof/>
                <w:sz w:val="20"/>
                <w:szCs w:val="20"/>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34</w:t>
            </w:r>
            <w:r w:rsidR="0091228C" w:rsidRPr="0091228C">
              <w:rPr>
                <w:rFonts w:ascii="Trebuchet MS" w:hAnsi="Trebuchet MS"/>
                <w:bCs/>
                <w:noProof/>
                <w:webHidden/>
                <w:sz w:val="20"/>
                <w:szCs w:val="20"/>
              </w:rPr>
              <w:fldChar w:fldCharType="end"/>
            </w:r>
          </w:hyperlink>
        </w:p>
        <w:p w14:paraId="05DA6522" w14:textId="7CDA4C3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5" w:history="1">
            <w:r w:rsidR="0091228C" w:rsidRPr="0091228C">
              <w:rPr>
                <w:rStyle w:val="a9"/>
                <w:rFonts w:ascii="Trebuchet MS" w:hAnsi="Trebuchet MS"/>
                <w:bCs/>
                <w:noProof/>
                <w:sz w:val="20"/>
                <w:szCs w:val="20"/>
              </w:rPr>
              <w:t>1.7.2 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34</w:t>
            </w:r>
            <w:r w:rsidR="0091228C" w:rsidRPr="0091228C">
              <w:rPr>
                <w:rFonts w:ascii="Trebuchet MS" w:hAnsi="Trebuchet MS"/>
                <w:bCs/>
                <w:noProof/>
                <w:webHidden/>
                <w:sz w:val="20"/>
                <w:szCs w:val="20"/>
              </w:rPr>
              <w:fldChar w:fldCharType="end"/>
            </w:r>
          </w:hyperlink>
        </w:p>
        <w:p w14:paraId="26668BAA" w14:textId="29F83A47"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36" w:history="1">
            <w:r w:rsidR="0091228C" w:rsidRPr="0091228C">
              <w:rPr>
                <w:rStyle w:val="a9"/>
                <w:rFonts w:ascii="Trebuchet MS" w:hAnsi="Trebuchet MS"/>
                <w:b w:val="0"/>
                <w:sz w:val="20"/>
                <w:szCs w:val="20"/>
              </w:rPr>
              <w:t>1.8 Топливные балансы источников тепловой энергии и система обеспечения топливом</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_Toc113981236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35</w:t>
            </w:r>
            <w:r w:rsidR="0091228C" w:rsidRPr="0091228C">
              <w:rPr>
                <w:rFonts w:ascii="Trebuchet MS" w:hAnsi="Trebuchet MS"/>
                <w:b w:val="0"/>
                <w:webHidden/>
                <w:sz w:val="20"/>
                <w:szCs w:val="20"/>
              </w:rPr>
              <w:fldChar w:fldCharType="end"/>
            </w:r>
          </w:hyperlink>
        </w:p>
        <w:p w14:paraId="4708C915" w14:textId="6932CB3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7" w:history="1">
            <w:r w:rsidR="0091228C" w:rsidRPr="0091228C">
              <w:rPr>
                <w:rStyle w:val="a9"/>
                <w:rFonts w:ascii="Trebuchet MS" w:hAnsi="Trebuchet MS"/>
                <w:bCs/>
                <w:noProof/>
                <w:sz w:val="20"/>
                <w:szCs w:val="20"/>
              </w:rPr>
              <w:t>1.8.1 Описание видов и количества используемого основного топлива для каждого источника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35</w:t>
            </w:r>
            <w:r w:rsidR="0091228C" w:rsidRPr="0091228C">
              <w:rPr>
                <w:rFonts w:ascii="Trebuchet MS" w:hAnsi="Trebuchet MS"/>
                <w:bCs/>
                <w:noProof/>
                <w:webHidden/>
                <w:sz w:val="20"/>
                <w:szCs w:val="20"/>
              </w:rPr>
              <w:fldChar w:fldCharType="end"/>
            </w:r>
          </w:hyperlink>
        </w:p>
        <w:p w14:paraId="3716F9AE" w14:textId="1743D81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38" w:history="1">
            <w:r w:rsidR="0091228C" w:rsidRPr="0091228C">
              <w:rPr>
                <w:rStyle w:val="a9"/>
                <w:rFonts w:ascii="Trebuchet MS" w:hAnsi="Trebuchet MS"/>
                <w:bCs/>
                <w:noProof/>
                <w:sz w:val="20"/>
                <w:szCs w:val="20"/>
              </w:rPr>
              <w:t>1.8.2 Описание видов резервного и аварийного топлива и возможности их обеспечения в соответствии с нормативными требованиями.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_Toc113981238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35</w:t>
            </w:r>
            <w:r w:rsidR="0091228C" w:rsidRPr="0091228C">
              <w:rPr>
                <w:rFonts w:ascii="Trebuchet MS" w:hAnsi="Trebuchet MS"/>
                <w:bCs/>
                <w:noProof/>
                <w:webHidden/>
                <w:sz w:val="20"/>
                <w:szCs w:val="20"/>
              </w:rPr>
              <w:fldChar w:fldCharType="end"/>
            </w:r>
          </w:hyperlink>
        </w:p>
        <w:p w14:paraId="077553E4" w14:textId="58F9DDE7"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39" w:history="1">
            <w:r w:rsidR="0091228C" w:rsidRPr="0091228C">
              <w:rPr>
                <w:rStyle w:val="a9"/>
                <w:rFonts w:ascii="Trebuchet MS" w:hAnsi="Trebuchet MS"/>
                <w:b w:val="0"/>
                <w:sz w:val="20"/>
                <w:szCs w:val="20"/>
              </w:rPr>
              <w:t>1.9 Надежность теплоснабжения муниципального образования</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_Toc113981239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36</w:t>
            </w:r>
            <w:r w:rsidR="0091228C" w:rsidRPr="0091228C">
              <w:rPr>
                <w:rFonts w:ascii="Trebuchet MS" w:hAnsi="Trebuchet MS"/>
                <w:b w:val="0"/>
                <w:webHidden/>
                <w:sz w:val="20"/>
                <w:szCs w:val="20"/>
              </w:rPr>
              <w:fldChar w:fldCharType="end"/>
            </w:r>
          </w:hyperlink>
        </w:p>
        <w:p w14:paraId="3B2016D6" w14:textId="3FAE7589"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0" w:history="1">
            <w:r w:rsidR="0091228C" w:rsidRPr="0091228C">
              <w:rPr>
                <w:rStyle w:val="a9"/>
                <w:rFonts w:ascii="Trebuchet MS" w:hAnsi="Trebuchet MS"/>
                <w:bCs/>
                <w:noProof/>
                <w:sz w:val="20"/>
                <w:szCs w:val="20"/>
              </w:rPr>
              <w:t>1.9.1 Описание показателей, определяющих уровень надежности и качества при производстве и передаче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36</w:t>
            </w:r>
            <w:r w:rsidR="0091228C" w:rsidRPr="0091228C">
              <w:rPr>
                <w:rFonts w:ascii="Trebuchet MS" w:hAnsi="Trebuchet MS"/>
                <w:bCs/>
                <w:noProof/>
                <w:webHidden/>
                <w:sz w:val="20"/>
                <w:szCs w:val="20"/>
              </w:rPr>
              <w:fldChar w:fldCharType="end"/>
            </w:r>
          </w:hyperlink>
        </w:p>
        <w:p w14:paraId="5918F4BF" w14:textId="0127F64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1" w:history="1">
            <w:r w:rsidR="0091228C" w:rsidRPr="0091228C">
              <w:rPr>
                <w:rStyle w:val="a9"/>
                <w:rFonts w:ascii="Trebuchet MS" w:hAnsi="Trebuchet MS"/>
                <w:bCs/>
                <w:noProof/>
                <w:sz w:val="20"/>
                <w:szCs w:val="20"/>
              </w:rPr>
              <w:t>1.9.2 Частота отключений потребителей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38</w:t>
            </w:r>
            <w:r w:rsidR="0091228C" w:rsidRPr="0091228C">
              <w:rPr>
                <w:rFonts w:ascii="Trebuchet MS" w:hAnsi="Trebuchet MS"/>
                <w:bCs/>
                <w:noProof/>
                <w:webHidden/>
                <w:sz w:val="20"/>
                <w:szCs w:val="20"/>
              </w:rPr>
              <w:fldChar w:fldCharType="end"/>
            </w:r>
          </w:hyperlink>
        </w:p>
        <w:p w14:paraId="2D721788" w14:textId="0636690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2" w:history="1">
            <w:r w:rsidR="0091228C" w:rsidRPr="0091228C">
              <w:rPr>
                <w:rStyle w:val="a9"/>
                <w:rFonts w:ascii="Trebuchet MS" w:hAnsi="Trebuchet MS"/>
                <w:bCs/>
                <w:noProof/>
                <w:sz w:val="20"/>
                <w:szCs w:val="20"/>
              </w:rPr>
              <w:t>1.9.3 Поток (частота) и время восстановления теплоснабжения потребителей после отключений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38</w:t>
            </w:r>
            <w:r w:rsidR="0091228C" w:rsidRPr="0091228C">
              <w:rPr>
                <w:rFonts w:ascii="Trebuchet MS" w:hAnsi="Trebuchet MS"/>
                <w:bCs/>
                <w:noProof/>
                <w:webHidden/>
                <w:sz w:val="20"/>
                <w:szCs w:val="20"/>
              </w:rPr>
              <w:fldChar w:fldCharType="end"/>
            </w:r>
          </w:hyperlink>
        </w:p>
        <w:p w14:paraId="0CFD9593" w14:textId="6E0EBB9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3" w:history="1">
            <w:r w:rsidR="0091228C" w:rsidRPr="0091228C">
              <w:rPr>
                <w:rStyle w:val="a9"/>
                <w:rFonts w:ascii="Trebuchet MS" w:hAnsi="Trebuchet MS"/>
                <w:bCs/>
                <w:noProof/>
                <w:sz w:val="20"/>
                <w:szCs w:val="20"/>
              </w:rPr>
              <w:t>1.9.4 Графические материалы (карты-схемы тепловых сетей и зон ненормативной надежности и безопасности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38</w:t>
            </w:r>
            <w:r w:rsidR="0091228C" w:rsidRPr="0091228C">
              <w:rPr>
                <w:rFonts w:ascii="Trebuchet MS" w:hAnsi="Trebuchet MS"/>
                <w:bCs/>
                <w:noProof/>
                <w:webHidden/>
                <w:sz w:val="20"/>
                <w:szCs w:val="20"/>
              </w:rPr>
              <w:fldChar w:fldCharType="end"/>
            </w:r>
          </w:hyperlink>
        </w:p>
        <w:p w14:paraId="775FE1B8" w14:textId="02B974A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4" w:history="1">
            <w:r w:rsidR="0091228C" w:rsidRPr="0091228C">
              <w:rPr>
                <w:rStyle w:val="a9"/>
                <w:rFonts w:ascii="Trebuchet MS" w:hAnsi="Trebuchet MS"/>
                <w:bCs/>
                <w:noProof/>
                <w:sz w:val="20"/>
                <w:szCs w:val="20"/>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40</w:t>
            </w:r>
            <w:r w:rsidR="0091228C" w:rsidRPr="0091228C">
              <w:rPr>
                <w:rFonts w:ascii="Trebuchet MS" w:hAnsi="Trebuchet MS"/>
                <w:bCs/>
                <w:noProof/>
                <w:webHidden/>
                <w:sz w:val="20"/>
                <w:szCs w:val="20"/>
              </w:rPr>
              <w:fldChar w:fldCharType="end"/>
            </w:r>
          </w:hyperlink>
        </w:p>
        <w:p w14:paraId="34634E53" w14:textId="0CC506A3"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5" w:history="1">
            <w:r w:rsidR="0091228C" w:rsidRPr="0091228C">
              <w:rPr>
                <w:rStyle w:val="a9"/>
                <w:rFonts w:ascii="Trebuchet MS" w:hAnsi="Trebuchet MS"/>
                <w:bCs/>
                <w:noProof/>
                <w:sz w:val="20"/>
                <w:szCs w:val="20"/>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40</w:t>
            </w:r>
            <w:r w:rsidR="0091228C" w:rsidRPr="0091228C">
              <w:rPr>
                <w:rFonts w:ascii="Trebuchet MS" w:hAnsi="Trebuchet MS"/>
                <w:bCs/>
                <w:noProof/>
                <w:webHidden/>
                <w:sz w:val="20"/>
                <w:szCs w:val="20"/>
              </w:rPr>
              <w:fldChar w:fldCharType="end"/>
            </w:r>
          </w:hyperlink>
        </w:p>
        <w:p w14:paraId="60C09101" w14:textId="6FE2B536"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46" w:history="1">
            <w:r w:rsidR="0091228C" w:rsidRPr="0091228C">
              <w:rPr>
                <w:rStyle w:val="a9"/>
                <w:rFonts w:ascii="Trebuchet MS" w:hAnsi="Trebuchet MS"/>
                <w:b w:val="0"/>
                <w:sz w:val="20"/>
                <w:szCs w:val="20"/>
              </w:rPr>
              <w:t>1.10 Технико-экономические показатели теплоснабжающих и теплосетевых организаций муниципального образования</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_Toc113981246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41</w:t>
            </w:r>
            <w:r w:rsidR="0091228C" w:rsidRPr="0091228C">
              <w:rPr>
                <w:rFonts w:ascii="Trebuchet MS" w:hAnsi="Trebuchet MS"/>
                <w:b w:val="0"/>
                <w:webHidden/>
                <w:sz w:val="20"/>
                <w:szCs w:val="20"/>
              </w:rPr>
              <w:fldChar w:fldCharType="end"/>
            </w:r>
          </w:hyperlink>
        </w:p>
        <w:p w14:paraId="5687BECF" w14:textId="56EC4184"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47" w:history="1">
            <w:r w:rsidR="0091228C" w:rsidRPr="0091228C">
              <w:rPr>
                <w:rStyle w:val="a9"/>
                <w:rFonts w:ascii="Trebuchet MS" w:hAnsi="Trebuchet MS"/>
                <w:b w:val="0"/>
                <w:sz w:val="20"/>
                <w:szCs w:val="20"/>
              </w:rPr>
              <w:t>1.11 Цены (тарифы) в сфере теплоснабжения муниципального образования</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_Toc113981247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43</w:t>
            </w:r>
            <w:r w:rsidR="0091228C" w:rsidRPr="0091228C">
              <w:rPr>
                <w:rFonts w:ascii="Trebuchet MS" w:hAnsi="Trebuchet MS"/>
                <w:b w:val="0"/>
                <w:webHidden/>
                <w:sz w:val="20"/>
                <w:szCs w:val="20"/>
              </w:rPr>
              <w:fldChar w:fldCharType="end"/>
            </w:r>
          </w:hyperlink>
        </w:p>
        <w:p w14:paraId="30AFF72C" w14:textId="7CA9326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8" w:history="1">
            <w:r w:rsidR="0091228C" w:rsidRPr="0091228C">
              <w:rPr>
                <w:rStyle w:val="a9"/>
                <w:rFonts w:ascii="Trebuchet MS" w:hAnsi="Trebuchet MS"/>
                <w:bCs/>
                <w:noProof/>
                <w:sz w:val="20"/>
                <w:szCs w:val="20"/>
              </w:rPr>
              <w:t xml:space="preserve">1.11.1 Динамика утвержденных тарифов </w:t>
            </w:r>
            <w:r w:rsidR="00B65A59">
              <w:rPr>
                <w:rStyle w:val="a9"/>
                <w:rFonts w:ascii="Trebuchet MS" w:hAnsi="Trebuchet MS"/>
                <w:bCs/>
                <w:noProof/>
                <w:sz w:val="20"/>
                <w:szCs w:val="20"/>
              </w:rPr>
              <w:t>теплоснабжающих организаций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43</w:t>
            </w:r>
            <w:r w:rsidR="0091228C" w:rsidRPr="0091228C">
              <w:rPr>
                <w:rFonts w:ascii="Trebuchet MS" w:hAnsi="Trebuchet MS"/>
                <w:bCs/>
                <w:noProof/>
                <w:webHidden/>
                <w:sz w:val="20"/>
                <w:szCs w:val="20"/>
              </w:rPr>
              <w:fldChar w:fldCharType="end"/>
            </w:r>
          </w:hyperlink>
        </w:p>
        <w:p w14:paraId="69AA2301" w14:textId="418ACA6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49" w:history="1">
            <w:r w:rsidR="0091228C" w:rsidRPr="0091228C">
              <w:rPr>
                <w:rStyle w:val="a9"/>
                <w:rFonts w:ascii="Trebuchet MS" w:hAnsi="Trebuchet MS"/>
                <w:bCs/>
                <w:noProof/>
                <w:sz w:val="20"/>
                <w:szCs w:val="20"/>
              </w:rPr>
              <w:t>1.11.2 Структура цен (тарифов) теплоснабжающих организаций, установленных на момент разработки схемы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_Toc113981249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43</w:t>
            </w:r>
            <w:r w:rsidR="0091228C" w:rsidRPr="0091228C">
              <w:rPr>
                <w:rFonts w:ascii="Trebuchet MS" w:hAnsi="Trebuchet MS"/>
                <w:bCs/>
                <w:noProof/>
                <w:webHidden/>
                <w:sz w:val="20"/>
                <w:szCs w:val="20"/>
              </w:rPr>
              <w:fldChar w:fldCharType="end"/>
            </w:r>
          </w:hyperlink>
        </w:p>
        <w:p w14:paraId="3F0DDD44" w14:textId="5AA44F7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0" w:history="1">
            <w:r w:rsidR="0091228C" w:rsidRPr="0091228C">
              <w:rPr>
                <w:rStyle w:val="a9"/>
                <w:rFonts w:ascii="Trebuchet MS" w:hAnsi="Trebuchet MS"/>
                <w:bCs/>
                <w:noProof/>
                <w:sz w:val="20"/>
                <w:szCs w:val="20"/>
              </w:rPr>
              <w:t>1.11.3 Плата за подключение к системе теплоснабжения и поступлений денежных средств от осуществления указанной деятельности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44</w:t>
            </w:r>
            <w:r w:rsidR="0091228C" w:rsidRPr="0091228C">
              <w:rPr>
                <w:rFonts w:ascii="Trebuchet MS" w:hAnsi="Trebuchet MS"/>
                <w:bCs/>
                <w:noProof/>
                <w:webHidden/>
                <w:sz w:val="20"/>
                <w:szCs w:val="20"/>
              </w:rPr>
              <w:fldChar w:fldCharType="end"/>
            </w:r>
          </w:hyperlink>
        </w:p>
        <w:p w14:paraId="11EE55DE" w14:textId="071DF75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1" w:history="1">
            <w:r w:rsidR="0091228C" w:rsidRPr="0091228C">
              <w:rPr>
                <w:rStyle w:val="a9"/>
                <w:rFonts w:ascii="Trebuchet MS" w:hAnsi="Trebuchet MS"/>
                <w:bCs/>
                <w:noProof/>
                <w:sz w:val="20"/>
                <w:szCs w:val="20"/>
              </w:rPr>
              <w:t>1.11.4 Плата за услуги по поддержанию резервной тепловой мощности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44</w:t>
            </w:r>
            <w:r w:rsidR="0091228C" w:rsidRPr="0091228C">
              <w:rPr>
                <w:rFonts w:ascii="Trebuchet MS" w:hAnsi="Trebuchet MS"/>
                <w:bCs/>
                <w:noProof/>
                <w:webHidden/>
                <w:sz w:val="20"/>
                <w:szCs w:val="20"/>
              </w:rPr>
              <w:fldChar w:fldCharType="end"/>
            </w:r>
          </w:hyperlink>
        </w:p>
        <w:p w14:paraId="7F60E928" w14:textId="56004400"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252" w:history="1">
            <w:r w:rsidR="0091228C" w:rsidRPr="0091228C">
              <w:rPr>
                <w:rStyle w:val="a9"/>
                <w:rFonts w:ascii="Trebuchet MS" w:hAnsi="Trebuchet MS"/>
                <w:b w:val="0"/>
                <w:sz w:val="20"/>
                <w:szCs w:val="20"/>
              </w:rPr>
              <w:t>1.12 Описание существующих технических и технологических проблем в системах теплоснабжения муниципального образования</w:t>
            </w:r>
            <w:r w:rsidR="0091228C" w:rsidRPr="0091228C">
              <w:rPr>
                <w:rFonts w:ascii="Trebuchet MS" w:hAnsi="Trebuchet MS"/>
                <w:b w:val="0"/>
                <w:webHidden/>
                <w:sz w:val="20"/>
                <w:szCs w:val="20"/>
              </w:rPr>
              <w:tab/>
            </w:r>
            <w:r w:rsidR="0091228C" w:rsidRPr="0091228C">
              <w:rPr>
                <w:rFonts w:ascii="Trebuchet MS" w:hAnsi="Trebuchet MS"/>
                <w:b w:val="0"/>
                <w:webHidden/>
                <w:sz w:val="20"/>
                <w:szCs w:val="20"/>
              </w:rPr>
              <w:fldChar w:fldCharType="begin"/>
            </w:r>
            <w:r w:rsidR="0091228C" w:rsidRPr="0091228C">
              <w:rPr>
                <w:rFonts w:ascii="Trebuchet MS" w:hAnsi="Trebuchet MS"/>
                <w:b w:val="0"/>
                <w:webHidden/>
                <w:sz w:val="20"/>
                <w:szCs w:val="20"/>
              </w:rPr>
              <w:instrText xml:space="preserve"> PAGEREF _Toc113981252 \h </w:instrText>
            </w:r>
            <w:r w:rsidR="0091228C" w:rsidRPr="0091228C">
              <w:rPr>
                <w:rFonts w:ascii="Trebuchet MS" w:hAnsi="Trebuchet MS"/>
                <w:b w:val="0"/>
                <w:webHidden/>
                <w:sz w:val="20"/>
                <w:szCs w:val="20"/>
              </w:rPr>
            </w:r>
            <w:r w:rsidR="0091228C" w:rsidRPr="0091228C">
              <w:rPr>
                <w:rFonts w:ascii="Trebuchet MS" w:hAnsi="Trebuchet MS"/>
                <w:b w:val="0"/>
                <w:webHidden/>
                <w:sz w:val="20"/>
                <w:szCs w:val="20"/>
              </w:rPr>
              <w:fldChar w:fldCharType="separate"/>
            </w:r>
            <w:r w:rsidR="0022643D">
              <w:rPr>
                <w:rFonts w:ascii="Trebuchet MS" w:hAnsi="Trebuchet MS"/>
                <w:b w:val="0"/>
                <w:webHidden/>
                <w:sz w:val="20"/>
                <w:szCs w:val="20"/>
              </w:rPr>
              <w:t>45</w:t>
            </w:r>
            <w:r w:rsidR="0091228C" w:rsidRPr="0091228C">
              <w:rPr>
                <w:rFonts w:ascii="Trebuchet MS" w:hAnsi="Trebuchet MS"/>
                <w:b w:val="0"/>
                <w:webHidden/>
                <w:sz w:val="20"/>
                <w:szCs w:val="20"/>
              </w:rPr>
              <w:fldChar w:fldCharType="end"/>
            </w:r>
          </w:hyperlink>
        </w:p>
        <w:p w14:paraId="43DD969F" w14:textId="4C297AC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3" w:history="1">
            <w:r w:rsidR="0091228C" w:rsidRPr="0091228C">
              <w:rPr>
                <w:rStyle w:val="a9"/>
                <w:rFonts w:ascii="Trebuchet MS" w:hAnsi="Trebuchet MS"/>
                <w:bCs/>
                <w:noProof/>
                <w:sz w:val="20"/>
                <w:szCs w:val="20"/>
              </w:rPr>
              <w:t>1.12.1 Описание существующих проблем организации качественного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45</w:t>
            </w:r>
            <w:r w:rsidR="0091228C" w:rsidRPr="0091228C">
              <w:rPr>
                <w:rFonts w:ascii="Trebuchet MS" w:hAnsi="Trebuchet MS"/>
                <w:bCs/>
                <w:noProof/>
                <w:webHidden/>
                <w:sz w:val="20"/>
                <w:szCs w:val="20"/>
              </w:rPr>
              <w:fldChar w:fldCharType="end"/>
            </w:r>
          </w:hyperlink>
        </w:p>
        <w:p w14:paraId="26E82B9A" w14:textId="25E1655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4" w:history="1">
            <w:r w:rsidR="0091228C" w:rsidRPr="0091228C">
              <w:rPr>
                <w:rStyle w:val="a9"/>
                <w:rFonts w:ascii="Trebuchet MS" w:hAnsi="Trebuchet MS"/>
                <w:bCs/>
                <w:noProof/>
                <w:sz w:val="20"/>
                <w:szCs w:val="20"/>
              </w:rPr>
              <w:t>1.12.2 Описание существующих проблем организации надежного и безопасного теплоснабжения муниципального образования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45</w:t>
            </w:r>
            <w:r w:rsidR="0091228C" w:rsidRPr="0091228C">
              <w:rPr>
                <w:rFonts w:ascii="Trebuchet MS" w:hAnsi="Trebuchet MS"/>
                <w:bCs/>
                <w:noProof/>
                <w:webHidden/>
                <w:sz w:val="20"/>
                <w:szCs w:val="20"/>
              </w:rPr>
              <w:fldChar w:fldCharType="end"/>
            </w:r>
          </w:hyperlink>
        </w:p>
        <w:p w14:paraId="33DD849E" w14:textId="796E1CF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5" w:history="1">
            <w:r w:rsidR="0091228C" w:rsidRPr="0091228C">
              <w:rPr>
                <w:rStyle w:val="a9"/>
                <w:rFonts w:ascii="Trebuchet MS" w:hAnsi="Trebuchet MS"/>
                <w:bCs/>
                <w:noProof/>
                <w:sz w:val="20"/>
                <w:szCs w:val="20"/>
              </w:rPr>
              <w:t>1.12.3 Описание существующих проблем надежного и эффективного снабжения топливом действующих систем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45</w:t>
            </w:r>
            <w:r w:rsidR="0091228C" w:rsidRPr="0091228C">
              <w:rPr>
                <w:rFonts w:ascii="Trebuchet MS" w:hAnsi="Trebuchet MS"/>
                <w:bCs/>
                <w:noProof/>
                <w:webHidden/>
                <w:sz w:val="20"/>
                <w:szCs w:val="20"/>
              </w:rPr>
              <w:fldChar w:fldCharType="end"/>
            </w:r>
          </w:hyperlink>
        </w:p>
        <w:p w14:paraId="54357AC9" w14:textId="0BA6AAC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6" w:history="1">
            <w:r w:rsidR="0091228C" w:rsidRPr="0091228C">
              <w:rPr>
                <w:rStyle w:val="a9"/>
                <w:rFonts w:ascii="Trebuchet MS" w:hAnsi="Trebuchet MS"/>
                <w:bCs/>
                <w:noProof/>
                <w:sz w:val="20"/>
                <w:szCs w:val="20"/>
              </w:rPr>
              <w:t>1.12.4 Анализ предписаний надзорных органов об устранении нарушений, влияющих на безопасность и надежность системы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45</w:t>
            </w:r>
            <w:r w:rsidR="0091228C" w:rsidRPr="0091228C">
              <w:rPr>
                <w:rFonts w:ascii="Trebuchet MS" w:hAnsi="Trebuchet MS"/>
                <w:bCs/>
                <w:noProof/>
                <w:webHidden/>
                <w:sz w:val="20"/>
                <w:szCs w:val="20"/>
              </w:rPr>
              <w:fldChar w:fldCharType="end"/>
            </w:r>
          </w:hyperlink>
        </w:p>
        <w:p w14:paraId="22B4659C" w14:textId="362FB3D6"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57" w:history="1">
            <w:r w:rsidR="0091228C" w:rsidRPr="0091228C">
              <w:rPr>
                <w:rStyle w:val="a9"/>
                <w:rFonts w:ascii="Trebuchet MS" w:hAnsi="Trebuchet MS"/>
                <w:bCs w:val="0"/>
                <w:sz w:val="20"/>
                <w:szCs w:val="20"/>
              </w:rPr>
              <w:t>Глава 2. Существующее и перспективное потребление тепловой энергии на цели теплоснабжения.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_Toc113981257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46</w:t>
            </w:r>
            <w:r w:rsidR="0091228C" w:rsidRPr="0091228C">
              <w:rPr>
                <w:rFonts w:ascii="Trebuchet MS" w:hAnsi="Trebuchet MS"/>
                <w:bCs w:val="0"/>
                <w:webHidden/>
                <w:sz w:val="20"/>
                <w:szCs w:val="20"/>
              </w:rPr>
              <w:fldChar w:fldCharType="end"/>
            </w:r>
          </w:hyperlink>
        </w:p>
        <w:p w14:paraId="7DAADD6C" w14:textId="73F13B4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8" w:history="1">
            <w:r w:rsidR="0091228C" w:rsidRPr="0091228C">
              <w:rPr>
                <w:rStyle w:val="a9"/>
                <w:rFonts w:ascii="Trebuchet MS" w:hAnsi="Trebuchet MS"/>
                <w:bCs/>
                <w:noProof/>
                <w:sz w:val="20"/>
                <w:szCs w:val="20"/>
              </w:rPr>
              <w:t>2.1 Данные базового уровня потребления тепла на цели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46</w:t>
            </w:r>
            <w:r w:rsidR="0091228C" w:rsidRPr="0091228C">
              <w:rPr>
                <w:rFonts w:ascii="Trebuchet MS" w:hAnsi="Trebuchet MS"/>
                <w:bCs/>
                <w:noProof/>
                <w:webHidden/>
                <w:sz w:val="20"/>
                <w:szCs w:val="20"/>
              </w:rPr>
              <w:fldChar w:fldCharType="end"/>
            </w:r>
          </w:hyperlink>
        </w:p>
        <w:p w14:paraId="1EFD6A94" w14:textId="46577E7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59" w:history="1">
            <w:r w:rsidR="0091228C" w:rsidRPr="0091228C">
              <w:rPr>
                <w:rStyle w:val="a9"/>
                <w:rFonts w:ascii="Trebuchet MS" w:hAnsi="Trebuchet MS"/>
                <w:bCs/>
                <w:noProof/>
                <w:sz w:val="20"/>
                <w:szCs w:val="20"/>
              </w:rPr>
              <w:t>2.2 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_Toc113981259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46</w:t>
            </w:r>
            <w:r w:rsidR="0091228C" w:rsidRPr="0091228C">
              <w:rPr>
                <w:rFonts w:ascii="Trebuchet MS" w:hAnsi="Trebuchet MS"/>
                <w:bCs/>
                <w:noProof/>
                <w:webHidden/>
                <w:sz w:val="20"/>
                <w:szCs w:val="20"/>
              </w:rPr>
              <w:fldChar w:fldCharType="end"/>
            </w:r>
          </w:hyperlink>
        </w:p>
        <w:p w14:paraId="7AEE6A6E" w14:textId="56C4B24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0" w:history="1">
            <w:r w:rsidR="0091228C" w:rsidRPr="0091228C">
              <w:rPr>
                <w:rStyle w:val="a9"/>
                <w:rFonts w:ascii="Trebuchet MS" w:hAnsi="Trebuchet MS"/>
                <w:bCs/>
                <w:noProof/>
                <w:sz w:val="20"/>
                <w:szCs w:val="20"/>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47</w:t>
            </w:r>
            <w:r w:rsidR="0091228C" w:rsidRPr="0091228C">
              <w:rPr>
                <w:rFonts w:ascii="Trebuchet MS" w:hAnsi="Trebuchet MS"/>
                <w:bCs/>
                <w:noProof/>
                <w:webHidden/>
                <w:sz w:val="20"/>
                <w:szCs w:val="20"/>
              </w:rPr>
              <w:fldChar w:fldCharType="end"/>
            </w:r>
          </w:hyperlink>
        </w:p>
        <w:p w14:paraId="277606C8" w14:textId="0E66F07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1" w:history="1">
            <w:r w:rsidR="0091228C" w:rsidRPr="0091228C">
              <w:rPr>
                <w:rStyle w:val="a9"/>
                <w:rFonts w:ascii="Trebuchet MS" w:hAnsi="Trebuchet MS"/>
                <w:bCs/>
                <w:noProof/>
                <w:sz w:val="20"/>
                <w:szCs w:val="20"/>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48</w:t>
            </w:r>
            <w:r w:rsidR="0091228C" w:rsidRPr="0091228C">
              <w:rPr>
                <w:rFonts w:ascii="Trebuchet MS" w:hAnsi="Trebuchet MS"/>
                <w:bCs/>
                <w:noProof/>
                <w:webHidden/>
                <w:sz w:val="20"/>
                <w:szCs w:val="20"/>
              </w:rPr>
              <w:fldChar w:fldCharType="end"/>
            </w:r>
          </w:hyperlink>
        </w:p>
        <w:p w14:paraId="75EEF434" w14:textId="6C24291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2" w:history="1">
            <w:r w:rsidR="0091228C" w:rsidRPr="0091228C">
              <w:rPr>
                <w:rStyle w:val="a9"/>
                <w:rFonts w:ascii="Trebuchet MS" w:hAnsi="Trebuchet MS"/>
                <w:bCs/>
                <w:noProof/>
                <w:sz w:val="20"/>
                <w:szCs w:val="20"/>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48</w:t>
            </w:r>
            <w:r w:rsidR="0091228C" w:rsidRPr="0091228C">
              <w:rPr>
                <w:rFonts w:ascii="Trebuchet MS" w:hAnsi="Trebuchet MS"/>
                <w:bCs/>
                <w:noProof/>
                <w:webHidden/>
                <w:sz w:val="20"/>
                <w:szCs w:val="20"/>
              </w:rPr>
              <w:fldChar w:fldCharType="end"/>
            </w:r>
          </w:hyperlink>
        </w:p>
        <w:p w14:paraId="6B1B6F04" w14:textId="36A21CA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3" w:history="1">
            <w:r w:rsidR="0091228C" w:rsidRPr="0091228C">
              <w:rPr>
                <w:rStyle w:val="a9"/>
                <w:rFonts w:ascii="Trebuchet MS" w:hAnsi="Trebuchet MS"/>
                <w:bCs/>
                <w:noProof/>
                <w:sz w:val="20"/>
                <w:szCs w:val="20"/>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48</w:t>
            </w:r>
            <w:r w:rsidR="0091228C" w:rsidRPr="0091228C">
              <w:rPr>
                <w:rFonts w:ascii="Trebuchet MS" w:hAnsi="Trebuchet MS"/>
                <w:bCs/>
                <w:noProof/>
                <w:webHidden/>
                <w:sz w:val="20"/>
                <w:szCs w:val="20"/>
              </w:rPr>
              <w:fldChar w:fldCharType="end"/>
            </w:r>
          </w:hyperlink>
        </w:p>
        <w:p w14:paraId="167EDDAC" w14:textId="0A178274"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64" w:history="1">
            <w:r w:rsidR="0091228C" w:rsidRPr="0091228C">
              <w:rPr>
                <w:rStyle w:val="a9"/>
                <w:rFonts w:ascii="Trebuchet MS" w:hAnsi="Trebuchet MS"/>
                <w:bCs w:val="0"/>
                <w:sz w:val="20"/>
                <w:szCs w:val="20"/>
              </w:rPr>
              <w:t>Глава 3. Электронная модель системы теплоснабжения поселения, городского округа</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_Toc113981264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49</w:t>
            </w:r>
            <w:r w:rsidR="0091228C" w:rsidRPr="0091228C">
              <w:rPr>
                <w:rFonts w:ascii="Trebuchet MS" w:hAnsi="Trebuchet MS"/>
                <w:bCs w:val="0"/>
                <w:webHidden/>
                <w:sz w:val="20"/>
                <w:szCs w:val="20"/>
              </w:rPr>
              <w:fldChar w:fldCharType="end"/>
            </w:r>
          </w:hyperlink>
        </w:p>
        <w:p w14:paraId="1C0AD4A5" w14:textId="306B9FE9"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5" w:history="1">
            <w:r w:rsidR="0091228C" w:rsidRPr="0091228C">
              <w:rPr>
                <w:rStyle w:val="a9"/>
                <w:rFonts w:ascii="Trebuchet MS" w:hAnsi="Trebuchet MS"/>
                <w:bCs/>
                <w:noProof/>
                <w:sz w:val="20"/>
                <w:szCs w:val="20"/>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49</w:t>
            </w:r>
            <w:r w:rsidR="0091228C" w:rsidRPr="0091228C">
              <w:rPr>
                <w:rFonts w:ascii="Trebuchet MS" w:hAnsi="Trebuchet MS"/>
                <w:bCs/>
                <w:noProof/>
                <w:webHidden/>
                <w:sz w:val="20"/>
                <w:szCs w:val="20"/>
              </w:rPr>
              <w:fldChar w:fldCharType="end"/>
            </w:r>
          </w:hyperlink>
        </w:p>
        <w:p w14:paraId="668C8A84" w14:textId="297AB3F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6" w:history="1">
            <w:r w:rsidR="0091228C" w:rsidRPr="0091228C">
              <w:rPr>
                <w:rStyle w:val="a9"/>
                <w:rFonts w:ascii="Trebuchet MS" w:hAnsi="Trebuchet MS"/>
                <w:bCs/>
                <w:noProof/>
                <w:sz w:val="20"/>
                <w:szCs w:val="20"/>
              </w:rPr>
              <w:t>3.2 Паспортизация объектов системы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49</w:t>
            </w:r>
            <w:r w:rsidR="0091228C" w:rsidRPr="0091228C">
              <w:rPr>
                <w:rFonts w:ascii="Trebuchet MS" w:hAnsi="Trebuchet MS"/>
                <w:bCs/>
                <w:noProof/>
                <w:webHidden/>
                <w:sz w:val="20"/>
                <w:szCs w:val="20"/>
              </w:rPr>
              <w:fldChar w:fldCharType="end"/>
            </w:r>
          </w:hyperlink>
        </w:p>
        <w:p w14:paraId="38AADC38" w14:textId="3CA7BB4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7" w:history="1">
            <w:r w:rsidR="0091228C" w:rsidRPr="0091228C">
              <w:rPr>
                <w:rStyle w:val="a9"/>
                <w:rFonts w:ascii="Trebuchet MS" w:hAnsi="Trebuchet MS"/>
                <w:bCs/>
                <w:noProof/>
                <w:sz w:val="20"/>
                <w:szCs w:val="20"/>
              </w:rPr>
              <w:t>3.3 Паспортизация и описание расчетных единиц территориального деления, включая административное</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51</w:t>
            </w:r>
            <w:r w:rsidR="0091228C" w:rsidRPr="0091228C">
              <w:rPr>
                <w:rFonts w:ascii="Trebuchet MS" w:hAnsi="Trebuchet MS"/>
                <w:bCs/>
                <w:noProof/>
                <w:webHidden/>
                <w:sz w:val="20"/>
                <w:szCs w:val="20"/>
              </w:rPr>
              <w:fldChar w:fldCharType="end"/>
            </w:r>
          </w:hyperlink>
        </w:p>
        <w:p w14:paraId="0DCF2A43" w14:textId="79FF309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8" w:history="1">
            <w:r w:rsidR="0091228C" w:rsidRPr="0091228C">
              <w:rPr>
                <w:rStyle w:val="a9"/>
                <w:rFonts w:ascii="Trebuchet MS" w:hAnsi="Trebuchet MS"/>
                <w:bCs/>
                <w:noProof/>
                <w:sz w:val="20"/>
                <w:szCs w:val="20"/>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51</w:t>
            </w:r>
            <w:r w:rsidR="0091228C" w:rsidRPr="0091228C">
              <w:rPr>
                <w:rFonts w:ascii="Trebuchet MS" w:hAnsi="Trebuchet MS"/>
                <w:bCs/>
                <w:noProof/>
                <w:webHidden/>
                <w:sz w:val="20"/>
                <w:szCs w:val="20"/>
              </w:rPr>
              <w:fldChar w:fldCharType="end"/>
            </w:r>
          </w:hyperlink>
        </w:p>
        <w:p w14:paraId="5F94FE9D" w14:textId="421A8DF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69" w:history="1">
            <w:r w:rsidR="0091228C" w:rsidRPr="0091228C">
              <w:rPr>
                <w:rStyle w:val="a9"/>
                <w:rFonts w:ascii="Trebuchet MS" w:hAnsi="Trebuchet MS"/>
                <w:bCs/>
                <w:noProof/>
                <w:sz w:val="20"/>
                <w:szCs w:val="20"/>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_Toc113981269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54</w:t>
            </w:r>
            <w:r w:rsidR="0091228C" w:rsidRPr="0091228C">
              <w:rPr>
                <w:rFonts w:ascii="Trebuchet MS" w:hAnsi="Trebuchet MS"/>
                <w:bCs/>
                <w:noProof/>
                <w:webHidden/>
                <w:sz w:val="20"/>
                <w:szCs w:val="20"/>
              </w:rPr>
              <w:fldChar w:fldCharType="end"/>
            </w:r>
          </w:hyperlink>
        </w:p>
        <w:p w14:paraId="71F8C8AA" w14:textId="08F9723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0" w:history="1">
            <w:r w:rsidR="0091228C" w:rsidRPr="0091228C">
              <w:rPr>
                <w:rStyle w:val="a9"/>
                <w:rFonts w:ascii="Trebuchet MS" w:hAnsi="Trebuchet MS"/>
                <w:bCs/>
                <w:noProof/>
                <w:sz w:val="20"/>
                <w:szCs w:val="20"/>
              </w:rPr>
              <w:t>3.6 Расчет балансов тепловой энергии по источникам тепловой энергии и по территориальному признаку</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54</w:t>
            </w:r>
            <w:r w:rsidR="0091228C" w:rsidRPr="0091228C">
              <w:rPr>
                <w:rFonts w:ascii="Trebuchet MS" w:hAnsi="Trebuchet MS"/>
                <w:bCs/>
                <w:noProof/>
                <w:webHidden/>
                <w:sz w:val="20"/>
                <w:szCs w:val="20"/>
              </w:rPr>
              <w:fldChar w:fldCharType="end"/>
            </w:r>
          </w:hyperlink>
        </w:p>
        <w:p w14:paraId="703716B8" w14:textId="79AB6F3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1" w:history="1">
            <w:r w:rsidR="0091228C" w:rsidRPr="0091228C">
              <w:rPr>
                <w:rStyle w:val="a9"/>
                <w:rFonts w:ascii="Trebuchet MS" w:hAnsi="Trebuchet MS"/>
                <w:bCs/>
                <w:noProof/>
                <w:sz w:val="20"/>
                <w:szCs w:val="20"/>
              </w:rPr>
              <w:t>3.7 Расчет потерь тепловой энергии через изоляцию и с утечками теплоносителя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54</w:t>
            </w:r>
            <w:r w:rsidR="0091228C" w:rsidRPr="0091228C">
              <w:rPr>
                <w:rFonts w:ascii="Trebuchet MS" w:hAnsi="Trebuchet MS"/>
                <w:bCs/>
                <w:noProof/>
                <w:webHidden/>
                <w:sz w:val="20"/>
                <w:szCs w:val="20"/>
              </w:rPr>
              <w:fldChar w:fldCharType="end"/>
            </w:r>
          </w:hyperlink>
        </w:p>
        <w:p w14:paraId="0C6F7F84" w14:textId="61B4A42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2" w:history="1">
            <w:r w:rsidR="0091228C" w:rsidRPr="0091228C">
              <w:rPr>
                <w:rStyle w:val="a9"/>
                <w:rFonts w:ascii="Trebuchet MS" w:hAnsi="Trebuchet MS"/>
                <w:bCs/>
                <w:noProof/>
                <w:sz w:val="20"/>
                <w:szCs w:val="20"/>
              </w:rPr>
              <w:t>3.8 Расчет показателей надежности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54</w:t>
            </w:r>
            <w:r w:rsidR="0091228C" w:rsidRPr="0091228C">
              <w:rPr>
                <w:rFonts w:ascii="Trebuchet MS" w:hAnsi="Trebuchet MS"/>
                <w:bCs/>
                <w:noProof/>
                <w:webHidden/>
                <w:sz w:val="20"/>
                <w:szCs w:val="20"/>
              </w:rPr>
              <w:fldChar w:fldCharType="end"/>
            </w:r>
          </w:hyperlink>
        </w:p>
        <w:p w14:paraId="2C7BA95F" w14:textId="47243C3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3" w:history="1">
            <w:r w:rsidR="0091228C" w:rsidRPr="0091228C">
              <w:rPr>
                <w:rStyle w:val="a9"/>
                <w:rFonts w:ascii="Trebuchet MS" w:hAnsi="Trebuchet MS"/>
                <w:bCs/>
                <w:noProof/>
                <w:sz w:val="20"/>
                <w:szCs w:val="20"/>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54</w:t>
            </w:r>
            <w:r w:rsidR="0091228C" w:rsidRPr="0091228C">
              <w:rPr>
                <w:rFonts w:ascii="Trebuchet MS" w:hAnsi="Trebuchet MS"/>
                <w:bCs/>
                <w:noProof/>
                <w:webHidden/>
                <w:sz w:val="20"/>
                <w:szCs w:val="20"/>
              </w:rPr>
              <w:fldChar w:fldCharType="end"/>
            </w:r>
          </w:hyperlink>
        </w:p>
        <w:p w14:paraId="1F1D60C1" w14:textId="68681AE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4" w:history="1">
            <w:r w:rsidR="0091228C" w:rsidRPr="0091228C">
              <w:rPr>
                <w:rStyle w:val="a9"/>
                <w:rFonts w:ascii="Trebuchet MS" w:hAnsi="Trebuchet MS"/>
                <w:bCs/>
                <w:noProof/>
                <w:sz w:val="20"/>
                <w:szCs w:val="20"/>
              </w:rPr>
              <w:t>3.10 Сравнительные пьезометрические графики для разработки и анализа сценариев перспективного развития тепловых сетей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54</w:t>
            </w:r>
            <w:r w:rsidR="0091228C" w:rsidRPr="0091228C">
              <w:rPr>
                <w:rFonts w:ascii="Trebuchet MS" w:hAnsi="Trebuchet MS"/>
                <w:bCs/>
                <w:noProof/>
                <w:webHidden/>
                <w:sz w:val="20"/>
                <w:szCs w:val="20"/>
              </w:rPr>
              <w:fldChar w:fldCharType="end"/>
            </w:r>
          </w:hyperlink>
        </w:p>
        <w:p w14:paraId="45158B47" w14:textId="54E64F7E"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75" w:history="1">
            <w:r w:rsidR="0091228C" w:rsidRPr="0091228C">
              <w:rPr>
                <w:rStyle w:val="a9"/>
                <w:rFonts w:ascii="Trebuchet MS" w:hAnsi="Trebuchet MS"/>
                <w:bCs w:val="0"/>
                <w:sz w:val="20"/>
                <w:szCs w:val="20"/>
              </w:rPr>
              <w:t>Глава 4. Существующие и перспективные балансы тепловой мощности источников тепловой энергии и тепловой нагрузки потребителей.</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_Toc113981275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55</w:t>
            </w:r>
            <w:r w:rsidR="0091228C" w:rsidRPr="0091228C">
              <w:rPr>
                <w:rFonts w:ascii="Trebuchet MS" w:hAnsi="Trebuchet MS"/>
                <w:bCs w:val="0"/>
                <w:webHidden/>
                <w:sz w:val="20"/>
                <w:szCs w:val="20"/>
              </w:rPr>
              <w:fldChar w:fldCharType="end"/>
            </w:r>
          </w:hyperlink>
        </w:p>
        <w:p w14:paraId="668D015A" w14:textId="4EB9818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6" w:history="1">
            <w:r w:rsidR="0091228C" w:rsidRPr="0091228C">
              <w:rPr>
                <w:rStyle w:val="a9"/>
                <w:rFonts w:ascii="Trebuchet MS" w:hAnsi="Trebuchet MS"/>
                <w:bCs/>
                <w:noProof/>
                <w:sz w:val="20"/>
                <w:szCs w:val="20"/>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55</w:t>
            </w:r>
            <w:r w:rsidR="0091228C" w:rsidRPr="0091228C">
              <w:rPr>
                <w:rFonts w:ascii="Trebuchet MS" w:hAnsi="Trebuchet MS"/>
                <w:bCs/>
                <w:noProof/>
                <w:webHidden/>
                <w:sz w:val="20"/>
                <w:szCs w:val="20"/>
              </w:rPr>
              <w:fldChar w:fldCharType="end"/>
            </w:r>
          </w:hyperlink>
        </w:p>
        <w:p w14:paraId="4A79BC60" w14:textId="50FD0159"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7" w:history="1">
            <w:r w:rsidR="0091228C" w:rsidRPr="0091228C">
              <w:rPr>
                <w:rStyle w:val="a9"/>
                <w:rFonts w:ascii="Trebuchet MS" w:hAnsi="Trebuchet MS"/>
                <w:bCs/>
                <w:noProof/>
                <w:sz w:val="20"/>
                <w:szCs w:val="2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55</w:t>
            </w:r>
            <w:r w:rsidR="0091228C" w:rsidRPr="0091228C">
              <w:rPr>
                <w:rFonts w:ascii="Trebuchet MS" w:hAnsi="Trebuchet MS"/>
                <w:bCs/>
                <w:noProof/>
                <w:webHidden/>
                <w:sz w:val="20"/>
                <w:szCs w:val="20"/>
              </w:rPr>
              <w:fldChar w:fldCharType="end"/>
            </w:r>
          </w:hyperlink>
        </w:p>
        <w:p w14:paraId="3B3C912E" w14:textId="77A650C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78" w:history="1">
            <w:r w:rsidR="0091228C" w:rsidRPr="0091228C">
              <w:rPr>
                <w:rStyle w:val="a9"/>
                <w:rFonts w:ascii="Trebuchet MS" w:hAnsi="Trebuchet MS"/>
                <w:bCs/>
                <w:noProof/>
                <w:sz w:val="20"/>
                <w:szCs w:val="20"/>
              </w:rPr>
              <w:t>4.3 Выводы о резервах (дефицитах) существующей системы теплоснабжения при обеспечении перспективной тепловой нагрузки потребителей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_Toc113981278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56</w:t>
            </w:r>
            <w:r w:rsidR="0091228C" w:rsidRPr="0091228C">
              <w:rPr>
                <w:rFonts w:ascii="Trebuchet MS" w:hAnsi="Trebuchet MS"/>
                <w:bCs/>
                <w:noProof/>
                <w:webHidden/>
                <w:sz w:val="20"/>
                <w:szCs w:val="20"/>
              </w:rPr>
              <w:fldChar w:fldCharType="end"/>
            </w:r>
          </w:hyperlink>
        </w:p>
        <w:p w14:paraId="1D9A778A" w14:textId="68AE9984"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79" w:history="1">
            <w:r w:rsidR="0091228C" w:rsidRPr="0091228C">
              <w:rPr>
                <w:rStyle w:val="a9"/>
                <w:rFonts w:ascii="Trebuchet MS" w:hAnsi="Trebuchet MS"/>
                <w:bCs w:val="0"/>
                <w:sz w:val="20"/>
                <w:szCs w:val="20"/>
              </w:rPr>
              <w:t>Глава 5. Мастер-план развития систем теплоснабжения муниципального образования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_Toc113981279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57</w:t>
            </w:r>
            <w:r w:rsidR="0091228C" w:rsidRPr="0091228C">
              <w:rPr>
                <w:rFonts w:ascii="Trebuchet MS" w:hAnsi="Trebuchet MS"/>
                <w:bCs w:val="0"/>
                <w:webHidden/>
                <w:sz w:val="20"/>
                <w:szCs w:val="20"/>
              </w:rPr>
              <w:fldChar w:fldCharType="end"/>
            </w:r>
          </w:hyperlink>
        </w:p>
        <w:p w14:paraId="49E8BD34" w14:textId="0DCE71B9"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0" w:history="1">
            <w:r w:rsidR="0091228C" w:rsidRPr="0091228C">
              <w:rPr>
                <w:rStyle w:val="a9"/>
                <w:rFonts w:ascii="Trebuchet MS" w:hAnsi="Trebuchet MS"/>
                <w:bCs/>
                <w:noProof/>
                <w:sz w:val="20"/>
                <w:szCs w:val="20"/>
              </w:rPr>
              <w:t>5.1 Описание вариантов перспективного развития систем теплоснабжения муниципального образования (в случае их изменения относительно ранее принятого варианта развития систем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57</w:t>
            </w:r>
            <w:r w:rsidR="0091228C" w:rsidRPr="0091228C">
              <w:rPr>
                <w:rFonts w:ascii="Trebuchet MS" w:hAnsi="Trebuchet MS"/>
                <w:bCs/>
                <w:noProof/>
                <w:webHidden/>
                <w:sz w:val="20"/>
                <w:szCs w:val="20"/>
              </w:rPr>
              <w:fldChar w:fldCharType="end"/>
            </w:r>
          </w:hyperlink>
        </w:p>
        <w:p w14:paraId="00AF4617" w14:textId="07FD64C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1" w:history="1">
            <w:r w:rsidR="0091228C" w:rsidRPr="0091228C">
              <w:rPr>
                <w:rStyle w:val="a9"/>
                <w:rFonts w:ascii="Trebuchet MS" w:hAnsi="Trebuchet MS"/>
                <w:bCs/>
                <w:noProof/>
                <w:sz w:val="20"/>
                <w:szCs w:val="20"/>
              </w:rPr>
              <w:t>5.2 Технико-экономическое сравнение вариантов перспективного развития систем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57</w:t>
            </w:r>
            <w:r w:rsidR="0091228C" w:rsidRPr="0091228C">
              <w:rPr>
                <w:rFonts w:ascii="Trebuchet MS" w:hAnsi="Trebuchet MS"/>
                <w:bCs/>
                <w:noProof/>
                <w:webHidden/>
                <w:sz w:val="20"/>
                <w:szCs w:val="20"/>
              </w:rPr>
              <w:fldChar w:fldCharType="end"/>
            </w:r>
          </w:hyperlink>
        </w:p>
        <w:p w14:paraId="5F209DCC" w14:textId="3CAF5CE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2" w:history="1">
            <w:r w:rsidR="0091228C" w:rsidRPr="0091228C">
              <w:rPr>
                <w:rStyle w:val="a9"/>
                <w:rFonts w:ascii="Trebuchet MS" w:hAnsi="Trebuchet MS"/>
                <w:bCs/>
                <w:noProof/>
                <w:sz w:val="20"/>
                <w:szCs w:val="20"/>
              </w:rPr>
              <w:t>5.3 Обоснование выбора приоритетного варианта перспективного развития систем теплоснабжения муниципального образования на основе анализа ценовых (тарифных) последствий для потребителей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59</w:t>
            </w:r>
            <w:r w:rsidR="0091228C" w:rsidRPr="0091228C">
              <w:rPr>
                <w:rFonts w:ascii="Trebuchet MS" w:hAnsi="Trebuchet MS"/>
                <w:bCs/>
                <w:noProof/>
                <w:webHidden/>
                <w:sz w:val="20"/>
                <w:szCs w:val="20"/>
              </w:rPr>
              <w:fldChar w:fldCharType="end"/>
            </w:r>
          </w:hyperlink>
        </w:p>
        <w:p w14:paraId="015272DB" w14:textId="6388FA4A"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83" w:history="1">
            <w:r w:rsidR="0091228C" w:rsidRPr="0091228C">
              <w:rPr>
                <w:rStyle w:val="a9"/>
                <w:rFonts w:ascii="Trebuchet MS" w:hAnsi="Trebuchet MS"/>
                <w:bCs w:val="0"/>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_Toc113981283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60</w:t>
            </w:r>
            <w:r w:rsidR="0091228C" w:rsidRPr="0091228C">
              <w:rPr>
                <w:rFonts w:ascii="Trebuchet MS" w:hAnsi="Trebuchet MS"/>
                <w:bCs w:val="0"/>
                <w:webHidden/>
                <w:sz w:val="20"/>
                <w:szCs w:val="20"/>
              </w:rPr>
              <w:fldChar w:fldCharType="end"/>
            </w:r>
          </w:hyperlink>
        </w:p>
        <w:p w14:paraId="530CEF09" w14:textId="5053857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4" w:history="1">
            <w:r w:rsidR="0091228C" w:rsidRPr="0091228C">
              <w:rPr>
                <w:rStyle w:val="a9"/>
                <w:rFonts w:ascii="Trebuchet MS" w:hAnsi="Trebuchet MS"/>
                <w:bCs/>
                <w:noProof/>
                <w:sz w:val="20"/>
                <w:szCs w:val="20"/>
              </w:rPr>
              <w:t>6.1 Расчетная величина нормативных потерь теплоносителя в тепловых сетях в зонах действия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60</w:t>
            </w:r>
            <w:r w:rsidR="0091228C" w:rsidRPr="0091228C">
              <w:rPr>
                <w:rFonts w:ascii="Trebuchet MS" w:hAnsi="Trebuchet MS"/>
                <w:bCs/>
                <w:noProof/>
                <w:webHidden/>
                <w:sz w:val="20"/>
                <w:szCs w:val="20"/>
              </w:rPr>
              <w:fldChar w:fldCharType="end"/>
            </w:r>
          </w:hyperlink>
        </w:p>
        <w:p w14:paraId="323AFDF2" w14:textId="670AB27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5" w:history="1">
            <w:r w:rsidR="0091228C" w:rsidRPr="0091228C">
              <w:rPr>
                <w:rStyle w:val="a9"/>
                <w:rFonts w:ascii="Trebuchet MS" w:hAnsi="Trebuchet MS"/>
                <w:bCs/>
                <w:noProof/>
                <w:sz w:val="20"/>
                <w:szCs w:val="20"/>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60</w:t>
            </w:r>
            <w:r w:rsidR="0091228C" w:rsidRPr="0091228C">
              <w:rPr>
                <w:rFonts w:ascii="Trebuchet MS" w:hAnsi="Trebuchet MS"/>
                <w:bCs/>
                <w:noProof/>
                <w:webHidden/>
                <w:sz w:val="20"/>
                <w:szCs w:val="20"/>
              </w:rPr>
              <w:fldChar w:fldCharType="end"/>
            </w:r>
          </w:hyperlink>
        </w:p>
        <w:p w14:paraId="1C2CEB68" w14:textId="3C9D988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6" w:history="1">
            <w:r w:rsidR="0091228C" w:rsidRPr="0091228C">
              <w:rPr>
                <w:rStyle w:val="a9"/>
                <w:rFonts w:ascii="Trebuchet MS" w:hAnsi="Trebuchet MS"/>
                <w:bCs/>
                <w:noProof/>
                <w:sz w:val="20"/>
                <w:szCs w:val="20"/>
              </w:rPr>
              <w:t>6.3 Сведения о наличии баков-аккумуляторов</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60</w:t>
            </w:r>
            <w:r w:rsidR="0091228C" w:rsidRPr="0091228C">
              <w:rPr>
                <w:rFonts w:ascii="Trebuchet MS" w:hAnsi="Trebuchet MS"/>
                <w:bCs/>
                <w:noProof/>
                <w:webHidden/>
                <w:sz w:val="20"/>
                <w:szCs w:val="20"/>
              </w:rPr>
              <w:fldChar w:fldCharType="end"/>
            </w:r>
          </w:hyperlink>
        </w:p>
        <w:p w14:paraId="024FBAFE" w14:textId="49A661E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7" w:history="1">
            <w:r w:rsidR="0091228C" w:rsidRPr="0091228C">
              <w:rPr>
                <w:rStyle w:val="a9"/>
                <w:rFonts w:ascii="Trebuchet MS" w:hAnsi="Trebuchet MS"/>
                <w:bCs/>
                <w:noProof/>
                <w:sz w:val="20"/>
                <w:szCs w:val="20"/>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60</w:t>
            </w:r>
            <w:r w:rsidR="0091228C" w:rsidRPr="0091228C">
              <w:rPr>
                <w:rFonts w:ascii="Trebuchet MS" w:hAnsi="Trebuchet MS"/>
                <w:bCs/>
                <w:noProof/>
                <w:webHidden/>
                <w:sz w:val="20"/>
                <w:szCs w:val="20"/>
              </w:rPr>
              <w:fldChar w:fldCharType="end"/>
            </w:r>
          </w:hyperlink>
        </w:p>
        <w:p w14:paraId="47C55D51" w14:textId="058F5889"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88" w:history="1">
            <w:r w:rsidR="0091228C" w:rsidRPr="0091228C">
              <w:rPr>
                <w:rStyle w:val="a9"/>
                <w:rFonts w:ascii="Trebuchet MS" w:hAnsi="Trebuchet MS"/>
                <w:bCs/>
                <w:noProof/>
                <w:sz w:val="20"/>
                <w:szCs w:val="20"/>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_Toc113981288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60</w:t>
            </w:r>
            <w:r w:rsidR="0091228C" w:rsidRPr="0091228C">
              <w:rPr>
                <w:rFonts w:ascii="Trebuchet MS" w:hAnsi="Trebuchet MS"/>
                <w:bCs/>
                <w:noProof/>
                <w:webHidden/>
                <w:sz w:val="20"/>
                <w:szCs w:val="20"/>
              </w:rPr>
              <w:fldChar w:fldCharType="end"/>
            </w:r>
          </w:hyperlink>
        </w:p>
        <w:p w14:paraId="7999CB5C" w14:textId="4060132F"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289" w:history="1">
            <w:r w:rsidR="0091228C" w:rsidRPr="0091228C">
              <w:rPr>
                <w:rStyle w:val="a9"/>
                <w:rFonts w:ascii="Trebuchet MS" w:hAnsi="Trebuchet MS"/>
                <w:bCs w:val="0"/>
                <w:sz w:val="20"/>
                <w:szCs w:val="20"/>
              </w:rPr>
              <w:t>Глава 7. Предложения по строительству, реконструкции, техническому перевооружению и (или) модернизации источников тепловой энергии.</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_Toc113981289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62</w:t>
            </w:r>
            <w:r w:rsidR="0091228C" w:rsidRPr="0091228C">
              <w:rPr>
                <w:rFonts w:ascii="Trebuchet MS" w:hAnsi="Trebuchet MS"/>
                <w:bCs w:val="0"/>
                <w:webHidden/>
                <w:sz w:val="20"/>
                <w:szCs w:val="20"/>
              </w:rPr>
              <w:fldChar w:fldCharType="end"/>
            </w:r>
          </w:hyperlink>
        </w:p>
        <w:p w14:paraId="1C1B7E96" w14:textId="0E0AA6E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0" w:history="1">
            <w:r w:rsidR="0091228C" w:rsidRPr="0091228C">
              <w:rPr>
                <w:rStyle w:val="a9"/>
                <w:rFonts w:ascii="Trebuchet MS" w:hAnsi="Trebuchet MS"/>
                <w:bCs/>
                <w:noProof/>
                <w:sz w:val="20"/>
                <w:szCs w:val="20"/>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62</w:t>
            </w:r>
            <w:r w:rsidR="0091228C" w:rsidRPr="0091228C">
              <w:rPr>
                <w:rFonts w:ascii="Trebuchet MS" w:hAnsi="Trebuchet MS"/>
                <w:bCs/>
                <w:noProof/>
                <w:webHidden/>
                <w:sz w:val="20"/>
                <w:szCs w:val="20"/>
              </w:rPr>
              <w:fldChar w:fldCharType="end"/>
            </w:r>
          </w:hyperlink>
        </w:p>
        <w:p w14:paraId="65D40533" w14:textId="4E0EE12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1" w:history="1">
            <w:r w:rsidR="0091228C" w:rsidRPr="0091228C">
              <w:rPr>
                <w:rStyle w:val="a9"/>
                <w:rFonts w:ascii="Trebuchet MS" w:hAnsi="Trebuchet MS"/>
                <w:bCs/>
                <w:noProof/>
                <w:sz w:val="20"/>
                <w:szCs w:val="20"/>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62</w:t>
            </w:r>
            <w:r w:rsidR="0091228C" w:rsidRPr="0091228C">
              <w:rPr>
                <w:rFonts w:ascii="Trebuchet MS" w:hAnsi="Trebuchet MS"/>
                <w:bCs/>
                <w:noProof/>
                <w:webHidden/>
                <w:sz w:val="20"/>
                <w:szCs w:val="20"/>
              </w:rPr>
              <w:fldChar w:fldCharType="end"/>
            </w:r>
          </w:hyperlink>
        </w:p>
        <w:p w14:paraId="11D86506" w14:textId="4E70AE4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2" w:history="1">
            <w:r w:rsidR="0091228C" w:rsidRPr="0091228C">
              <w:rPr>
                <w:rStyle w:val="a9"/>
                <w:rFonts w:ascii="Trebuchet MS" w:hAnsi="Trebuchet MS"/>
                <w:bCs/>
                <w:noProof/>
                <w:sz w:val="20"/>
                <w:szCs w:val="2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62</w:t>
            </w:r>
            <w:r w:rsidR="0091228C" w:rsidRPr="0091228C">
              <w:rPr>
                <w:rFonts w:ascii="Trebuchet MS" w:hAnsi="Trebuchet MS"/>
                <w:bCs/>
                <w:noProof/>
                <w:webHidden/>
                <w:sz w:val="20"/>
                <w:szCs w:val="20"/>
              </w:rPr>
              <w:fldChar w:fldCharType="end"/>
            </w:r>
          </w:hyperlink>
        </w:p>
        <w:p w14:paraId="35A85572" w14:textId="7E56F0A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3" w:history="1">
            <w:r w:rsidR="0091228C" w:rsidRPr="0091228C">
              <w:rPr>
                <w:rStyle w:val="a9"/>
                <w:rFonts w:ascii="Trebuchet MS" w:hAnsi="Trebuchet MS"/>
                <w:bCs/>
                <w:noProof/>
                <w:sz w:val="20"/>
                <w:szCs w:val="20"/>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62</w:t>
            </w:r>
            <w:r w:rsidR="0091228C" w:rsidRPr="0091228C">
              <w:rPr>
                <w:rFonts w:ascii="Trebuchet MS" w:hAnsi="Trebuchet MS"/>
                <w:bCs/>
                <w:noProof/>
                <w:webHidden/>
                <w:sz w:val="20"/>
                <w:szCs w:val="20"/>
              </w:rPr>
              <w:fldChar w:fldCharType="end"/>
            </w:r>
          </w:hyperlink>
        </w:p>
        <w:p w14:paraId="15E2CE15" w14:textId="36792C7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4" w:history="1">
            <w:r w:rsidR="0091228C" w:rsidRPr="0091228C">
              <w:rPr>
                <w:rStyle w:val="a9"/>
                <w:rFonts w:ascii="Trebuchet MS" w:hAnsi="Trebuchet MS"/>
                <w:bCs/>
                <w:noProof/>
                <w:sz w:val="20"/>
                <w:szCs w:val="20"/>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63</w:t>
            </w:r>
            <w:r w:rsidR="0091228C" w:rsidRPr="0091228C">
              <w:rPr>
                <w:rFonts w:ascii="Trebuchet MS" w:hAnsi="Trebuchet MS"/>
                <w:bCs/>
                <w:noProof/>
                <w:webHidden/>
                <w:sz w:val="20"/>
                <w:szCs w:val="20"/>
              </w:rPr>
              <w:fldChar w:fldCharType="end"/>
            </w:r>
          </w:hyperlink>
        </w:p>
        <w:p w14:paraId="3908C309" w14:textId="3BE15EA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5" w:history="1">
            <w:r w:rsidR="0091228C" w:rsidRPr="0091228C">
              <w:rPr>
                <w:rStyle w:val="a9"/>
                <w:rFonts w:ascii="Trebuchet MS" w:hAnsi="Trebuchet MS"/>
                <w:bCs/>
                <w:noProof/>
                <w:sz w:val="20"/>
                <w:szCs w:val="20"/>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63</w:t>
            </w:r>
            <w:r w:rsidR="0091228C" w:rsidRPr="0091228C">
              <w:rPr>
                <w:rFonts w:ascii="Trebuchet MS" w:hAnsi="Trebuchet MS"/>
                <w:bCs/>
                <w:noProof/>
                <w:webHidden/>
                <w:sz w:val="20"/>
                <w:szCs w:val="20"/>
              </w:rPr>
              <w:fldChar w:fldCharType="end"/>
            </w:r>
          </w:hyperlink>
        </w:p>
        <w:p w14:paraId="202F0E15" w14:textId="79FD8AB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6" w:history="1">
            <w:r w:rsidR="0091228C" w:rsidRPr="0091228C">
              <w:rPr>
                <w:rStyle w:val="a9"/>
                <w:rFonts w:ascii="Trebuchet MS" w:hAnsi="Trebuchet MS"/>
                <w:bCs/>
                <w:noProof/>
                <w:sz w:val="20"/>
                <w:szCs w:val="20"/>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63</w:t>
            </w:r>
            <w:r w:rsidR="0091228C" w:rsidRPr="0091228C">
              <w:rPr>
                <w:rFonts w:ascii="Trebuchet MS" w:hAnsi="Trebuchet MS"/>
                <w:bCs/>
                <w:noProof/>
                <w:webHidden/>
                <w:sz w:val="20"/>
                <w:szCs w:val="20"/>
              </w:rPr>
              <w:fldChar w:fldCharType="end"/>
            </w:r>
          </w:hyperlink>
        </w:p>
        <w:p w14:paraId="483BFEFD" w14:textId="63EBD740"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7" w:history="1">
            <w:r w:rsidR="0091228C" w:rsidRPr="0091228C">
              <w:rPr>
                <w:rStyle w:val="a9"/>
                <w:rFonts w:ascii="Trebuchet MS" w:hAnsi="Trebuchet MS"/>
                <w:bCs/>
                <w:noProof/>
                <w:sz w:val="20"/>
                <w:szCs w:val="20"/>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63</w:t>
            </w:r>
            <w:r w:rsidR="0091228C" w:rsidRPr="0091228C">
              <w:rPr>
                <w:rFonts w:ascii="Trebuchet MS" w:hAnsi="Trebuchet MS"/>
                <w:bCs/>
                <w:noProof/>
                <w:webHidden/>
                <w:sz w:val="20"/>
                <w:szCs w:val="20"/>
              </w:rPr>
              <w:fldChar w:fldCharType="end"/>
            </w:r>
          </w:hyperlink>
        </w:p>
        <w:p w14:paraId="40B21510" w14:textId="44CC9E88"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8" w:history="1">
            <w:r w:rsidR="0091228C" w:rsidRPr="0091228C">
              <w:rPr>
                <w:rStyle w:val="a9"/>
                <w:rFonts w:ascii="Trebuchet MS" w:hAnsi="Trebuchet MS"/>
                <w:bCs/>
                <w:noProof/>
                <w:sz w:val="20"/>
                <w:szCs w:val="20"/>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64</w:t>
            </w:r>
            <w:r w:rsidR="0091228C" w:rsidRPr="0091228C">
              <w:rPr>
                <w:rFonts w:ascii="Trebuchet MS" w:hAnsi="Trebuchet MS"/>
                <w:bCs/>
                <w:noProof/>
                <w:webHidden/>
                <w:sz w:val="20"/>
                <w:szCs w:val="20"/>
              </w:rPr>
              <w:fldChar w:fldCharType="end"/>
            </w:r>
          </w:hyperlink>
        </w:p>
        <w:p w14:paraId="0ADEE8E6" w14:textId="5D2D1490"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299" w:history="1">
            <w:r w:rsidR="0091228C" w:rsidRPr="0091228C">
              <w:rPr>
                <w:rStyle w:val="a9"/>
                <w:rFonts w:ascii="Trebuchet MS" w:hAnsi="Trebuchet MS"/>
                <w:bCs/>
                <w:noProof/>
                <w:sz w:val="20"/>
                <w:szCs w:val="20"/>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_Toc113981299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64</w:t>
            </w:r>
            <w:r w:rsidR="0091228C" w:rsidRPr="0091228C">
              <w:rPr>
                <w:rFonts w:ascii="Trebuchet MS" w:hAnsi="Trebuchet MS"/>
                <w:bCs/>
                <w:noProof/>
                <w:webHidden/>
                <w:sz w:val="20"/>
                <w:szCs w:val="20"/>
              </w:rPr>
              <w:fldChar w:fldCharType="end"/>
            </w:r>
          </w:hyperlink>
        </w:p>
        <w:p w14:paraId="24996A1E" w14:textId="74021AE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0" w:history="1">
            <w:r w:rsidR="0091228C" w:rsidRPr="0091228C">
              <w:rPr>
                <w:rStyle w:val="a9"/>
                <w:rFonts w:ascii="Trebuchet MS" w:hAnsi="Trebuchet MS"/>
                <w:bCs/>
                <w:noProof/>
                <w:sz w:val="20"/>
                <w:szCs w:val="20"/>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64</w:t>
            </w:r>
            <w:r w:rsidR="0091228C" w:rsidRPr="0091228C">
              <w:rPr>
                <w:rFonts w:ascii="Trebuchet MS" w:hAnsi="Trebuchet MS"/>
                <w:bCs/>
                <w:noProof/>
                <w:webHidden/>
                <w:sz w:val="20"/>
                <w:szCs w:val="20"/>
              </w:rPr>
              <w:fldChar w:fldCharType="end"/>
            </w:r>
          </w:hyperlink>
        </w:p>
        <w:p w14:paraId="2C88BAF8" w14:textId="421007A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1" w:history="1">
            <w:r w:rsidR="0091228C" w:rsidRPr="0091228C">
              <w:rPr>
                <w:rStyle w:val="a9"/>
                <w:rFonts w:ascii="Trebuchet MS" w:hAnsi="Trebuchet MS"/>
                <w:bCs/>
                <w:noProof/>
                <w:sz w:val="20"/>
                <w:szCs w:val="20"/>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64</w:t>
            </w:r>
            <w:r w:rsidR="0091228C" w:rsidRPr="0091228C">
              <w:rPr>
                <w:rFonts w:ascii="Trebuchet MS" w:hAnsi="Trebuchet MS"/>
                <w:bCs/>
                <w:noProof/>
                <w:webHidden/>
                <w:sz w:val="20"/>
                <w:szCs w:val="20"/>
              </w:rPr>
              <w:fldChar w:fldCharType="end"/>
            </w:r>
          </w:hyperlink>
        </w:p>
        <w:p w14:paraId="14798D2B" w14:textId="0652EFD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2" w:history="1">
            <w:r w:rsidR="0091228C" w:rsidRPr="0091228C">
              <w:rPr>
                <w:rStyle w:val="a9"/>
                <w:rFonts w:ascii="Trebuchet MS" w:hAnsi="Trebuchet MS"/>
                <w:bCs/>
                <w:noProof/>
                <w:sz w:val="20"/>
                <w:szCs w:val="20"/>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64</w:t>
            </w:r>
            <w:r w:rsidR="0091228C" w:rsidRPr="0091228C">
              <w:rPr>
                <w:rFonts w:ascii="Trebuchet MS" w:hAnsi="Trebuchet MS"/>
                <w:bCs/>
                <w:noProof/>
                <w:webHidden/>
                <w:sz w:val="20"/>
                <w:szCs w:val="20"/>
              </w:rPr>
              <w:fldChar w:fldCharType="end"/>
            </w:r>
          </w:hyperlink>
        </w:p>
        <w:p w14:paraId="162972A1" w14:textId="260FC103"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3" w:history="1">
            <w:r w:rsidR="0091228C" w:rsidRPr="0091228C">
              <w:rPr>
                <w:rStyle w:val="a9"/>
                <w:rFonts w:ascii="Trebuchet MS" w:hAnsi="Trebuchet MS"/>
                <w:bCs/>
                <w:noProof/>
                <w:sz w:val="20"/>
                <w:szCs w:val="20"/>
              </w:rPr>
              <w:t>7.14 Обоснование организации теплоснабжения в производственных зонах на территории поселения, городского округа, города федерального значения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65</w:t>
            </w:r>
            <w:r w:rsidR="0091228C" w:rsidRPr="0091228C">
              <w:rPr>
                <w:rFonts w:ascii="Trebuchet MS" w:hAnsi="Trebuchet MS"/>
                <w:bCs/>
                <w:noProof/>
                <w:webHidden/>
                <w:sz w:val="20"/>
                <w:szCs w:val="20"/>
              </w:rPr>
              <w:fldChar w:fldCharType="end"/>
            </w:r>
          </w:hyperlink>
        </w:p>
        <w:p w14:paraId="4F1F5351" w14:textId="68E3FB4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4" w:history="1">
            <w:r w:rsidR="0091228C" w:rsidRPr="0091228C">
              <w:rPr>
                <w:rStyle w:val="a9"/>
                <w:rFonts w:ascii="Trebuchet MS" w:hAnsi="Trebuchet MS"/>
                <w:bCs/>
                <w:noProof/>
                <w:sz w:val="20"/>
                <w:szCs w:val="20"/>
              </w:rPr>
              <w:t>7.15 Результаты расчетов радиуса эффективного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65</w:t>
            </w:r>
            <w:r w:rsidR="0091228C" w:rsidRPr="0091228C">
              <w:rPr>
                <w:rFonts w:ascii="Trebuchet MS" w:hAnsi="Trebuchet MS"/>
                <w:bCs/>
                <w:noProof/>
                <w:webHidden/>
                <w:sz w:val="20"/>
                <w:szCs w:val="20"/>
              </w:rPr>
              <w:fldChar w:fldCharType="end"/>
            </w:r>
          </w:hyperlink>
        </w:p>
        <w:p w14:paraId="7FCC398A" w14:textId="40FFF44A"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05" w:history="1">
            <w:r w:rsidR="0091228C" w:rsidRPr="0091228C">
              <w:rPr>
                <w:rStyle w:val="a9"/>
                <w:rFonts w:ascii="Trebuchet MS" w:hAnsi="Trebuchet MS"/>
                <w:bCs w:val="0"/>
                <w:sz w:val="20"/>
                <w:szCs w:val="20"/>
              </w:rPr>
              <w:t>Глава 8. Предложения по строительству, реконструкции и (или) модернизации тепловых сетей.</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_Toc113981305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66</w:t>
            </w:r>
            <w:r w:rsidR="0091228C" w:rsidRPr="0091228C">
              <w:rPr>
                <w:rFonts w:ascii="Trebuchet MS" w:hAnsi="Trebuchet MS"/>
                <w:bCs w:val="0"/>
                <w:webHidden/>
                <w:sz w:val="20"/>
                <w:szCs w:val="20"/>
              </w:rPr>
              <w:fldChar w:fldCharType="end"/>
            </w:r>
          </w:hyperlink>
        </w:p>
        <w:p w14:paraId="58C871A5" w14:textId="0D98033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6" w:history="1">
            <w:r w:rsidR="0091228C" w:rsidRPr="0091228C">
              <w:rPr>
                <w:rStyle w:val="a9"/>
                <w:rFonts w:ascii="Trebuchet MS" w:hAnsi="Trebuchet MS"/>
                <w:bCs/>
                <w:noProof/>
                <w:sz w:val="20"/>
                <w:szCs w:val="20"/>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66</w:t>
            </w:r>
            <w:r w:rsidR="0091228C" w:rsidRPr="0091228C">
              <w:rPr>
                <w:rFonts w:ascii="Trebuchet MS" w:hAnsi="Trebuchet MS"/>
                <w:bCs/>
                <w:noProof/>
                <w:webHidden/>
                <w:sz w:val="20"/>
                <w:szCs w:val="20"/>
              </w:rPr>
              <w:fldChar w:fldCharType="end"/>
            </w:r>
          </w:hyperlink>
        </w:p>
        <w:p w14:paraId="1CBCB35D" w14:textId="5B26DD7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7" w:history="1">
            <w:r w:rsidR="0091228C" w:rsidRPr="0091228C">
              <w:rPr>
                <w:rStyle w:val="a9"/>
                <w:rFonts w:ascii="Trebuchet MS" w:hAnsi="Trebuchet MS"/>
                <w:bCs/>
                <w:noProof/>
                <w:sz w:val="20"/>
                <w:szCs w:val="2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66</w:t>
            </w:r>
            <w:r w:rsidR="0091228C" w:rsidRPr="0091228C">
              <w:rPr>
                <w:rFonts w:ascii="Trebuchet MS" w:hAnsi="Trebuchet MS"/>
                <w:bCs/>
                <w:noProof/>
                <w:webHidden/>
                <w:sz w:val="20"/>
                <w:szCs w:val="20"/>
              </w:rPr>
              <w:fldChar w:fldCharType="end"/>
            </w:r>
          </w:hyperlink>
        </w:p>
        <w:p w14:paraId="0E39CA42" w14:textId="253E05DB" w:rsidR="0091228C" w:rsidRPr="0091228C" w:rsidRDefault="00955A0B" w:rsidP="0091228C">
          <w:pPr>
            <w:pStyle w:val="25"/>
            <w:tabs>
              <w:tab w:val="clear" w:pos="10053"/>
              <w:tab w:val="left" w:pos="660"/>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8" w:history="1">
            <w:r w:rsidR="0091228C" w:rsidRPr="0091228C">
              <w:rPr>
                <w:rStyle w:val="a9"/>
                <w:rFonts w:ascii="Trebuchet MS" w:hAnsi="Trebuchet MS"/>
                <w:bCs/>
                <w:noProof/>
                <w:sz w:val="20"/>
                <w:szCs w:val="20"/>
              </w:rPr>
              <w:t>8.3</w:t>
            </w:r>
            <w:r w:rsidR="0091228C">
              <w:rPr>
                <w:rFonts w:ascii="Trebuchet MS" w:eastAsiaTheme="minorEastAsia" w:hAnsi="Trebuchet MS" w:cstheme="minorBidi"/>
                <w:bCs/>
                <w:noProof/>
                <w:sz w:val="20"/>
                <w:szCs w:val="20"/>
              </w:rPr>
              <w:t xml:space="preserve"> </w:t>
            </w:r>
            <w:r w:rsidR="0091228C" w:rsidRPr="0091228C">
              <w:rPr>
                <w:rStyle w:val="a9"/>
                <w:rFonts w:ascii="Trebuchet MS" w:hAnsi="Trebuchet MS"/>
                <w:bCs/>
                <w:noProof/>
                <w:sz w:val="20"/>
                <w:szCs w:val="2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66</w:t>
            </w:r>
            <w:r w:rsidR="0091228C" w:rsidRPr="0091228C">
              <w:rPr>
                <w:rFonts w:ascii="Trebuchet MS" w:hAnsi="Trebuchet MS"/>
                <w:bCs/>
                <w:noProof/>
                <w:webHidden/>
                <w:sz w:val="20"/>
                <w:szCs w:val="20"/>
              </w:rPr>
              <w:fldChar w:fldCharType="end"/>
            </w:r>
          </w:hyperlink>
        </w:p>
        <w:p w14:paraId="5A1106CA" w14:textId="020B42A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09" w:history="1">
            <w:r w:rsidR="0091228C" w:rsidRPr="0091228C">
              <w:rPr>
                <w:rStyle w:val="a9"/>
                <w:rFonts w:ascii="Trebuchet MS" w:hAnsi="Trebuchet MS"/>
                <w:bCs/>
                <w:noProof/>
                <w:sz w:val="20"/>
                <w:szCs w:val="20"/>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_Toc113981309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66</w:t>
            </w:r>
            <w:r w:rsidR="0091228C" w:rsidRPr="0091228C">
              <w:rPr>
                <w:rFonts w:ascii="Trebuchet MS" w:hAnsi="Trebuchet MS"/>
                <w:bCs/>
                <w:noProof/>
                <w:webHidden/>
                <w:sz w:val="20"/>
                <w:szCs w:val="20"/>
              </w:rPr>
              <w:fldChar w:fldCharType="end"/>
            </w:r>
          </w:hyperlink>
        </w:p>
        <w:p w14:paraId="5A3E51CB" w14:textId="4C4CADC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0" w:history="1">
            <w:r w:rsidR="0091228C" w:rsidRPr="0091228C">
              <w:rPr>
                <w:rStyle w:val="a9"/>
                <w:rFonts w:ascii="Trebuchet MS" w:hAnsi="Trebuchet MS"/>
                <w:bCs/>
                <w:noProof/>
                <w:sz w:val="20"/>
                <w:szCs w:val="20"/>
              </w:rPr>
              <w:t>8.5 Предложения по строительству тепловых сетей для обеспечения нормативной надежности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66</w:t>
            </w:r>
            <w:r w:rsidR="0091228C" w:rsidRPr="0091228C">
              <w:rPr>
                <w:rFonts w:ascii="Trebuchet MS" w:hAnsi="Trebuchet MS"/>
                <w:bCs/>
                <w:noProof/>
                <w:webHidden/>
                <w:sz w:val="20"/>
                <w:szCs w:val="20"/>
              </w:rPr>
              <w:fldChar w:fldCharType="end"/>
            </w:r>
          </w:hyperlink>
        </w:p>
        <w:p w14:paraId="23D4AD7E" w14:textId="031EAFE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1" w:history="1">
            <w:r w:rsidR="0091228C" w:rsidRPr="0091228C">
              <w:rPr>
                <w:rStyle w:val="a9"/>
                <w:rFonts w:ascii="Trebuchet MS" w:hAnsi="Trebuchet MS"/>
                <w:bCs/>
                <w:noProof/>
                <w:sz w:val="20"/>
                <w:szCs w:val="20"/>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67</w:t>
            </w:r>
            <w:r w:rsidR="0091228C" w:rsidRPr="0091228C">
              <w:rPr>
                <w:rFonts w:ascii="Trebuchet MS" w:hAnsi="Trebuchet MS"/>
                <w:bCs/>
                <w:noProof/>
                <w:webHidden/>
                <w:sz w:val="20"/>
                <w:szCs w:val="20"/>
              </w:rPr>
              <w:fldChar w:fldCharType="end"/>
            </w:r>
          </w:hyperlink>
        </w:p>
        <w:p w14:paraId="31107EF6" w14:textId="585330E6"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2" w:history="1">
            <w:r w:rsidR="0091228C" w:rsidRPr="0091228C">
              <w:rPr>
                <w:rStyle w:val="a9"/>
                <w:rFonts w:ascii="Trebuchet MS" w:hAnsi="Trebuchet MS"/>
                <w:bCs/>
                <w:noProof/>
                <w:sz w:val="20"/>
                <w:szCs w:val="20"/>
              </w:rPr>
              <w:t>8.7 Предложения по реконструкции и (или) модернизации тепловых сетей, подлежащих замене в связи с исчерпанием эксплуатационного ресурса</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67</w:t>
            </w:r>
            <w:r w:rsidR="0091228C" w:rsidRPr="0091228C">
              <w:rPr>
                <w:rFonts w:ascii="Trebuchet MS" w:hAnsi="Trebuchet MS"/>
                <w:bCs/>
                <w:noProof/>
                <w:webHidden/>
                <w:sz w:val="20"/>
                <w:szCs w:val="20"/>
              </w:rPr>
              <w:fldChar w:fldCharType="end"/>
            </w:r>
          </w:hyperlink>
        </w:p>
        <w:p w14:paraId="60E36215" w14:textId="1757B73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3" w:history="1">
            <w:r w:rsidR="0091228C" w:rsidRPr="0091228C">
              <w:rPr>
                <w:rStyle w:val="a9"/>
                <w:rFonts w:ascii="Trebuchet MS" w:hAnsi="Trebuchet MS"/>
                <w:bCs/>
                <w:noProof/>
                <w:sz w:val="20"/>
                <w:szCs w:val="20"/>
              </w:rPr>
              <w:t>8.8 Предложения по строительству, реконструкции и (или) модернизации насосных станций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67</w:t>
            </w:r>
            <w:r w:rsidR="0091228C" w:rsidRPr="0091228C">
              <w:rPr>
                <w:rFonts w:ascii="Trebuchet MS" w:hAnsi="Trebuchet MS"/>
                <w:bCs/>
                <w:noProof/>
                <w:webHidden/>
                <w:sz w:val="20"/>
                <w:szCs w:val="20"/>
              </w:rPr>
              <w:fldChar w:fldCharType="end"/>
            </w:r>
          </w:hyperlink>
        </w:p>
        <w:p w14:paraId="0E369ABF" w14:textId="56613388"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14" w:history="1">
            <w:r w:rsidR="0091228C" w:rsidRPr="0091228C">
              <w:rPr>
                <w:rStyle w:val="a9"/>
                <w:rFonts w:ascii="Trebuchet MS" w:hAnsi="Trebuchet MS"/>
                <w:bCs w:val="0"/>
                <w:sz w:val="20"/>
                <w:szCs w:val="20"/>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_Toc113981314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68</w:t>
            </w:r>
            <w:r w:rsidR="0091228C" w:rsidRPr="0091228C">
              <w:rPr>
                <w:rFonts w:ascii="Trebuchet MS" w:hAnsi="Trebuchet MS"/>
                <w:bCs w:val="0"/>
                <w:webHidden/>
                <w:sz w:val="20"/>
                <w:szCs w:val="20"/>
              </w:rPr>
              <w:fldChar w:fldCharType="end"/>
            </w:r>
          </w:hyperlink>
        </w:p>
        <w:p w14:paraId="5FDB4011" w14:textId="0766F69D"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5" w:history="1">
            <w:r w:rsidR="0091228C" w:rsidRPr="0091228C">
              <w:rPr>
                <w:rStyle w:val="a9"/>
                <w:rFonts w:ascii="Trebuchet MS" w:hAnsi="Trebuchet MS"/>
                <w:bCs/>
                <w:noProof/>
                <w:sz w:val="20"/>
                <w:szCs w:val="20"/>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68</w:t>
            </w:r>
            <w:r w:rsidR="0091228C" w:rsidRPr="0091228C">
              <w:rPr>
                <w:rFonts w:ascii="Trebuchet MS" w:hAnsi="Trebuchet MS"/>
                <w:bCs/>
                <w:noProof/>
                <w:webHidden/>
                <w:sz w:val="20"/>
                <w:szCs w:val="20"/>
              </w:rPr>
              <w:fldChar w:fldCharType="end"/>
            </w:r>
          </w:hyperlink>
        </w:p>
        <w:p w14:paraId="7935AC3B" w14:textId="359FA829"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6" w:history="1">
            <w:r w:rsidR="0091228C" w:rsidRPr="0091228C">
              <w:rPr>
                <w:rStyle w:val="a9"/>
                <w:rFonts w:ascii="Trebuchet MS" w:hAnsi="Trebuchet MS"/>
                <w:bCs/>
                <w:noProof/>
                <w:sz w:val="20"/>
                <w:szCs w:val="20"/>
              </w:rPr>
              <w:t>9.2 Обоснование и пересмотр графика температур теплоносителя и его расхода в открытой системе теплоснабжения (горячего водоснабжения)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68</w:t>
            </w:r>
            <w:r w:rsidR="0091228C" w:rsidRPr="0091228C">
              <w:rPr>
                <w:rFonts w:ascii="Trebuchet MS" w:hAnsi="Trebuchet MS"/>
                <w:bCs/>
                <w:noProof/>
                <w:webHidden/>
                <w:sz w:val="20"/>
                <w:szCs w:val="20"/>
              </w:rPr>
              <w:fldChar w:fldCharType="end"/>
            </w:r>
          </w:hyperlink>
        </w:p>
        <w:p w14:paraId="1B1D4E65" w14:textId="10C2130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7" w:history="1">
            <w:r w:rsidR="0091228C" w:rsidRPr="0091228C">
              <w:rPr>
                <w:rStyle w:val="a9"/>
                <w:rFonts w:ascii="Trebuchet MS" w:hAnsi="Trebuchet MS"/>
                <w:bCs/>
                <w:noProof/>
                <w:sz w:val="20"/>
                <w:szCs w:val="20"/>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68</w:t>
            </w:r>
            <w:r w:rsidR="0091228C" w:rsidRPr="0091228C">
              <w:rPr>
                <w:rFonts w:ascii="Trebuchet MS" w:hAnsi="Trebuchet MS"/>
                <w:bCs/>
                <w:noProof/>
                <w:webHidden/>
                <w:sz w:val="20"/>
                <w:szCs w:val="20"/>
              </w:rPr>
              <w:fldChar w:fldCharType="end"/>
            </w:r>
          </w:hyperlink>
        </w:p>
        <w:p w14:paraId="4E552F04" w14:textId="196CA00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8" w:history="1">
            <w:r w:rsidR="0091228C" w:rsidRPr="0091228C">
              <w:rPr>
                <w:rStyle w:val="a9"/>
                <w:rFonts w:ascii="Trebuchet MS" w:hAnsi="Trebuchet MS"/>
                <w:bCs/>
                <w:noProof/>
                <w:sz w:val="20"/>
                <w:szCs w:val="20"/>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68</w:t>
            </w:r>
            <w:r w:rsidR="0091228C" w:rsidRPr="0091228C">
              <w:rPr>
                <w:rFonts w:ascii="Trebuchet MS" w:hAnsi="Trebuchet MS"/>
                <w:bCs/>
                <w:noProof/>
                <w:webHidden/>
                <w:sz w:val="20"/>
                <w:szCs w:val="20"/>
              </w:rPr>
              <w:fldChar w:fldCharType="end"/>
            </w:r>
          </w:hyperlink>
        </w:p>
        <w:p w14:paraId="34F97A61" w14:textId="154061AD"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19" w:history="1">
            <w:r w:rsidR="0091228C" w:rsidRPr="0091228C">
              <w:rPr>
                <w:rStyle w:val="a9"/>
                <w:rFonts w:ascii="Trebuchet MS" w:hAnsi="Trebuchet MS"/>
                <w:bCs/>
                <w:noProof/>
                <w:sz w:val="20"/>
                <w:szCs w:val="20"/>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_Toc113981319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68</w:t>
            </w:r>
            <w:r w:rsidR="0091228C" w:rsidRPr="0091228C">
              <w:rPr>
                <w:rFonts w:ascii="Trebuchet MS" w:hAnsi="Trebuchet MS"/>
                <w:bCs/>
                <w:noProof/>
                <w:webHidden/>
                <w:sz w:val="20"/>
                <w:szCs w:val="20"/>
              </w:rPr>
              <w:fldChar w:fldCharType="end"/>
            </w:r>
          </w:hyperlink>
        </w:p>
        <w:p w14:paraId="61D8B17B" w14:textId="4D07286C"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0" w:history="1">
            <w:r w:rsidR="0091228C" w:rsidRPr="0091228C">
              <w:rPr>
                <w:rStyle w:val="a9"/>
                <w:rFonts w:ascii="Trebuchet MS" w:hAnsi="Trebuchet MS"/>
                <w:bCs/>
                <w:noProof/>
                <w:sz w:val="20"/>
                <w:szCs w:val="20"/>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68</w:t>
            </w:r>
            <w:r w:rsidR="0091228C" w:rsidRPr="0091228C">
              <w:rPr>
                <w:rFonts w:ascii="Trebuchet MS" w:hAnsi="Trebuchet MS"/>
                <w:bCs/>
                <w:noProof/>
                <w:webHidden/>
                <w:sz w:val="20"/>
                <w:szCs w:val="20"/>
              </w:rPr>
              <w:fldChar w:fldCharType="end"/>
            </w:r>
          </w:hyperlink>
        </w:p>
        <w:p w14:paraId="511D9825" w14:textId="6179BC28"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21" w:history="1">
            <w:r w:rsidR="0091228C" w:rsidRPr="0091228C">
              <w:rPr>
                <w:rStyle w:val="a9"/>
                <w:rFonts w:ascii="Trebuchet MS" w:hAnsi="Trebuchet MS"/>
                <w:bCs w:val="0"/>
                <w:sz w:val="20"/>
                <w:szCs w:val="20"/>
              </w:rPr>
              <w:t>Глава 10. Перспективные топливные балансы</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_Toc113981321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69</w:t>
            </w:r>
            <w:r w:rsidR="0091228C" w:rsidRPr="0091228C">
              <w:rPr>
                <w:rFonts w:ascii="Trebuchet MS" w:hAnsi="Trebuchet MS"/>
                <w:bCs w:val="0"/>
                <w:webHidden/>
                <w:sz w:val="20"/>
                <w:szCs w:val="20"/>
              </w:rPr>
              <w:fldChar w:fldCharType="end"/>
            </w:r>
          </w:hyperlink>
        </w:p>
        <w:p w14:paraId="7762A2D2" w14:textId="6AA053F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2" w:history="1">
            <w:r w:rsidR="0091228C" w:rsidRPr="0091228C">
              <w:rPr>
                <w:rStyle w:val="a9"/>
                <w:rFonts w:ascii="Trebuchet MS" w:hAnsi="Trebuchet MS"/>
                <w:bCs/>
                <w:noProof/>
                <w:sz w:val="20"/>
                <w:szCs w:val="20"/>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69</w:t>
            </w:r>
            <w:r w:rsidR="0091228C" w:rsidRPr="0091228C">
              <w:rPr>
                <w:rFonts w:ascii="Trebuchet MS" w:hAnsi="Trebuchet MS"/>
                <w:bCs/>
                <w:noProof/>
                <w:webHidden/>
                <w:sz w:val="20"/>
                <w:szCs w:val="20"/>
              </w:rPr>
              <w:fldChar w:fldCharType="end"/>
            </w:r>
          </w:hyperlink>
        </w:p>
        <w:p w14:paraId="1E0D5B43" w14:textId="5AB39FC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3" w:history="1">
            <w:r w:rsidR="0091228C" w:rsidRPr="0091228C">
              <w:rPr>
                <w:rStyle w:val="a9"/>
                <w:rFonts w:ascii="Trebuchet MS" w:hAnsi="Trebuchet MS"/>
                <w:bCs/>
                <w:noProof/>
                <w:sz w:val="20"/>
                <w:szCs w:val="20"/>
              </w:rPr>
              <w:t>10.2 Результаты расчетов по каждому источнику тепловой энергии нормативных запасов топлива</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70</w:t>
            </w:r>
            <w:r w:rsidR="0091228C" w:rsidRPr="0091228C">
              <w:rPr>
                <w:rFonts w:ascii="Trebuchet MS" w:hAnsi="Trebuchet MS"/>
                <w:bCs/>
                <w:noProof/>
                <w:webHidden/>
                <w:sz w:val="20"/>
                <w:szCs w:val="20"/>
              </w:rPr>
              <w:fldChar w:fldCharType="end"/>
            </w:r>
          </w:hyperlink>
        </w:p>
        <w:p w14:paraId="0172CE51" w14:textId="29DA24A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4" w:history="1">
            <w:r w:rsidR="0091228C" w:rsidRPr="0091228C">
              <w:rPr>
                <w:rStyle w:val="a9"/>
                <w:rFonts w:ascii="Trebuchet MS" w:hAnsi="Trebuchet MS"/>
                <w:bCs/>
                <w:noProof/>
                <w:sz w:val="20"/>
                <w:szCs w:val="2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_Toc113981324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70</w:t>
            </w:r>
            <w:r w:rsidR="0091228C" w:rsidRPr="0091228C">
              <w:rPr>
                <w:rFonts w:ascii="Trebuchet MS" w:hAnsi="Trebuchet MS"/>
                <w:bCs/>
                <w:noProof/>
                <w:webHidden/>
                <w:sz w:val="20"/>
                <w:szCs w:val="20"/>
              </w:rPr>
              <w:fldChar w:fldCharType="end"/>
            </w:r>
          </w:hyperlink>
        </w:p>
        <w:p w14:paraId="2C61BD03" w14:textId="6AACC7BD"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5" w:history="1">
            <w:r w:rsidR="0091228C" w:rsidRPr="0091228C">
              <w:rPr>
                <w:rStyle w:val="a9"/>
                <w:rFonts w:ascii="Trebuchet MS" w:hAnsi="Trebuchet MS"/>
                <w:bCs/>
                <w:noProof/>
                <w:sz w:val="20"/>
                <w:szCs w:val="20"/>
              </w:rPr>
              <w:t>10.4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70</w:t>
            </w:r>
            <w:r w:rsidR="0091228C" w:rsidRPr="0091228C">
              <w:rPr>
                <w:rFonts w:ascii="Trebuchet MS" w:hAnsi="Trebuchet MS"/>
                <w:bCs/>
                <w:noProof/>
                <w:webHidden/>
                <w:sz w:val="20"/>
                <w:szCs w:val="20"/>
              </w:rPr>
              <w:fldChar w:fldCharType="end"/>
            </w:r>
          </w:hyperlink>
        </w:p>
        <w:p w14:paraId="3C9CEFC9" w14:textId="61F35B5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6" w:history="1">
            <w:r w:rsidR="0091228C" w:rsidRPr="0091228C">
              <w:rPr>
                <w:rStyle w:val="a9"/>
                <w:rFonts w:ascii="Trebuchet MS" w:hAnsi="Trebuchet MS"/>
                <w:bCs/>
                <w:noProof/>
                <w:sz w:val="20"/>
                <w:szCs w:val="20"/>
              </w:rPr>
              <w:t>10.5 Преобладающий в муниципальном образовании вид топлива, определяемый по совокупности всех систем теплоснабжения, находящихся в соответствующем поселении, городском округе</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70</w:t>
            </w:r>
            <w:r w:rsidR="0091228C" w:rsidRPr="0091228C">
              <w:rPr>
                <w:rFonts w:ascii="Trebuchet MS" w:hAnsi="Trebuchet MS"/>
                <w:bCs/>
                <w:noProof/>
                <w:webHidden/>
                <w:sz w:val="20"/>
                <w:szCs w:val="20"/>
              </w:rPr>
              <w:fldChar w:fldCharType="end"/>
            </w:r>
          </w:hyperlink>
        </w:p>
        <w:p w14:paraId="6BA7D33D" w14:textId="5CB3AE7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7" w:history="1">
            <w:r w:rsidR="0091228C" w:rsidRPr="0091228C">
              <w:rPr>
                <w:rStyle w:val="a9"/>
                <w:rFonts w:ascii="Trebuchet MS" w:hAnsi="Trebuchet MS"/>
                <w:bCs/>
                <w:noProof/>
                <w:sz w:val="20"/>
                <w:szCs w:val="20"/>
              </w:rPr>
              <w:t>10.6 Приоритетное направление развития топливного баланса муниципального образования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71</w:t>
            </w:r>
            <w:r w:rsidR="0091228C" w:rsidRPr="0091228C">
              <w:rPr>
                <w:rFonts w:ascii="Trebuchet MS" w:hAnsi="Trebuchet MS"/>
                <w:bCs/>
                <w:noProof/>
                <w:webHidden/>
                <w:sz w:val="20"/>
                <w:szCs w:val="20"/>
              </w:rPr>
              <w:fldChar w:fldCharType="end"/>
            </w:r>
          </w:hyperlink>
        </w:p>
        <w:p w14:paraId="205FABD2" w14:textId="28112AC3"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28" w:history="1">
            <w:r w:rsidR="0091228C" w:rsidRPr="0091228C">
              <w:rPr>
                <w:rStyle w:val="a9"/>
                <w:rFonts w:ascii="Trebuchet MS" w:hAnsi="Trebuchet MS"/>
                <w:bCs w:val="0"/>
                <w:sz w:val="20"/>
                <w:szCs w:val="20"/>
              </w:rPr>
              <w:t>Глава 11. Оценка надежности теплоснабжения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_Toc113981328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73</w:t>
            </w:r>
            <w:r w:rsidR="0091228C" w:rsidRPr="0091228C">
              <w:rPr>
                <w:rFonts w:ascii="Trebuchet MS" w:hAnsi="Trebuchet MS"/>
                <w:bCs w:val="0"/>
                <w:webHidden/>
                <w:sz w:val="20"/>
                <w:szCs w:val="20"/>
              </w:rPr>
              <w:fldChar w:fldCharType="end"/>
            </w:r>
          </w:hyperlink>
        </w:p>
        <w:p w14:paraId="114F570E" w14:textId="2DD13D5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29" w:history="1">
            <w:r w:rsidR="0091228C" w:rsidRPr="0091228C">
              <w:rPr>
                <w:rStyle w:val="a9"/>
                <w:rFonts w:ascii="Trebuchet MS" w:hAnsi="Trebuchet MS"/>
                <w:bCs/>
                <w:noProof/>
                <w:sz w:val="20"/>
                <w:szCs w:val="20"/>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_Toc113981329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73</w:t>
            </w:r>
            <w:r w:rsidR="0091228C" w:rsidRPr="0091228C">
              <w:rPr>
                <w:rFonts w:ascii="Trebuchet MS" w:hAnsi="Trebuchet MS"/>
                <w:bCs/>
                <w:noProof/>
                <w:webHidden/>
                <w:sz w:val="20"/>
                <w:szCs w:val="20"/>
              </w:rPr>
              <w:fldChar w:fldCharType="end"/>
            </w:r>
          </w:hyperlink>
        </w:p>
        <w:p w14:paraId="2BCB7DAB" w14:textId="1ED152F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0" w:history="1">
            <w:r w:rsidR="0091228C" w:rsidRPr="0091228C">
              <w:rPr>
                <w:rStyle w:val="a9"/>
                <w:rFonts w:ascii="Trebuchet MS" w:hAnsi="Trebuchet MS"/>
                <w:bCs/>
                <w:noProof/>
                <w:sz w:val="20"/>
                <w:szCs w:val="20"/>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_Toc113981330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73</w:t>
            </w:r>
            <w:r w:rsidR="0091228C" w:rsidRPr="0091228C">
              <w:rPr>
                <w:rFonts w:ascii="Trebuchet MS" w:hAnsi="Trebuchet MS"/>
                <w:bCs/>
                <w:noProof/>
                <w:webHidden/>
                <w:sz w:val="20"/>
                <w:szCs w:val="20"/>
              </w:rPr>
              <w:fldChar w:fldCharType="end"/>
            </w:r>
          </w:hyperlink>
        </w:p>
        <w:p w14:paraId="38A0CAD5" w14:textId="47FAD6D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1" w:history="1">
            <w:r w:rsidR="0091228C" w:rsidRPr="0091228C">
              <w:rPr>
                <w:rStyle w:val="a9"/>
                <w:rFonts w:ascii="Trebuchet MS" w:hAnsi="Trebuchet MS"/>
                <w:bCs/>
                <w:noProof/>
                <w:sz w:val="20"/>
                <w:szCs w:val="20"/>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74</w:t>
            </w:r>
            <w:r w:rsidR="0091228C" w:rsidRPr="0091228C">
              <w:rPr>
                <w:rFonts w:ascii="Trebuchet MS" w:hAnsi="Trebuchet MS"/>
                <w:bCs/>
                <w:noProof/>
                <w:webHidden/>
                <w:sz w:val="20"/>
                <w:szCs w:val="20"/>
              </w:rPr>
              <w:fldChar w:fldCharType="end"/>
            </w:r>
          </w:hyperlink>
        </w:p>
        <w:p w14:paraId="0B9232AF" w14:textId="39B617D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2" w:history="1">
            <w:r w:rsidR="0091228C" w:rsidRPr="0091228C">
              <w:rPr>
                <w:rStyle w:val="a9"/>
                <w:rFonts w:ascii="Trebuchet MS" w:hAnsi="Trebuchet MS"/>
                <w:bCs/>
                <w:noProof/>
                <w:sz w:val="20"/>
                <w:szCs w:val="20"/>
              </w:rPr>
              <w:t>11.4 Результаты оценки коэффициентов готовности теплопроводов к несению тепловой нагрузки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74</w:t>
            </w:r>
            <w:r w:rsidR="0091228C" w:rsidRPr="0091228C">
              <w:rPr>
                <w:rFonts w:ascii="Trebuchet MS" w:hAnsi="Trebuchet MS"/>
                <w:bCs/>
                <w:noProof/>
                <w:webHidden/>
                <w:sz w:val="20"/>
                <w:szCs w:val="20"/>
              </w:rPr>
              <w:fldChar w:fldCharType="end"/>
            </w:r>
          </w:hyperlink>
        </w:p>
        <w:p w14:paraId="02AF2D3C" w14:textId="03008A44"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3" w:history="1">
            <w:r w:rsidR="0091228C" w:rsidRPr="0091228C">
              <w:rPr>
                <w:rStyle w:val="a9"/>
                <w:rFonts w:ascii="Trebuchet MS" w:hAnsi="Trebuchet MS"/>
                <w:bCs/>
                <w:noProof/>
                <w:sz w:val="20"/>
                <w:szCs w:val="20"/>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75</w:t>
            </w:r>
            <w:r w:rsidR="0091228C" w:rsidRPr="0091228C">
              <w:rPr>
                <w:rFonts w:ascii="Trebuchet MS" w:hAnsi="Trebuchet MS"/>
                <w:bCs/>
                <w:noProof/>
                <w:webHidden/>
                <w:sz w:val="20"/>
                <w:szCs w:val="20"/>
              </w:rPr>
              <w:fldChar w:fldCharType="end"/>
            </w:r>
          </w:hyperlink>
        </w:p>
        <w:p w14:paraId="1566F91E" w14:textId="11C40AC8"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34" w:history="1">
            <w:r w:rsidR="0091228C" w:rsidRPr="0091228C">
              <w:rPr>
                <w:rStyle w:val="a9"/>
                <w:rFonts w:ascii="Trebuchet MS" w:hAnsi="Trebuchet MS"/>
                <w:bCs w:val="0"/>
                <w:sz w:val="20"/>
                <w:szCs w:val="20"/>
              </w:rPr>
              <w:t>Глава 12. Обоснование инвестиций в строительство, реконструкцию, техническое перевооружение и (или) модернизацию.</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_Toc113981334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77</w:t>
            </w:r>
            <w:r w:rsidR="0091228C" w:rsidRPr="0091228C">
              <w:rPr>
                <w:rFonts w:ascii="Trebuchet MS" w:hAnsi="Trebuchet MS"/>
                <w:bCs w:val="0"/>
                <w:webHidden/>
                <w:sz w:val="20"/>
                <w:szCs w:val="20"/>
              </w:rPr>
              <w:fldChar w:fldCharType="end"/>
            </w:r>
          </w:hyperlink>
        </w:p>
        <w:p w14:paraId="2A6FAEB9" w14:textId="753CCAF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5" w:history="1">
            <w:r w:rsidR="0091228C" w:rsidRPr="0091228C">
              <w:rPr>
                <w:rStyle w:val="a9"/>
                <w:rFonts w:ascii="Trebuchet MS" w:hAnsi="Trebuchet MS"/>
                <w:bCs/>
                <w:noProof/>
                <w:sz w:val="20"/>
                <w:szCs w:val="20"/>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77</w:t>
            </w:r>
            <w:r w:rsidR="0091228C" w:rsidRPr="0091228C">
              <w:rPr>
                <w:rFonts w:ascii="Trebuchet MS" w:hAnsi="Trebuchet MS"/>
                <w:bCs/>
                <w:noProof/>
                <w:webHidden/>
                <w:sz w:val="20"/>
                <w:szCs w:val="20"/>
              </w:rPr>
              <w:fldChar w:fldCharType="end"/>
            </w:r>
          </w:hyperlink>
        </w:p>
        <w:p w14:paraId="198EA9E1" w14:textId="672C6350"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6" w:history="1">
            <w:r w:rsidR="0091228C" w:rsidRPr="0091228C">
              <w:rPr>
                <w:rStyle w:val="a9"/>
                <w:rFonts w:ascii="Trebuchet MS" w:hAnsi="Trebuchet MS"/>
                <w:bCs/>
                <w:noProof/>
                <w:sz w:val="20"/>
                <w:szCs w:val="20"/>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77</w:t>
            </w:r>
            <w:r w:rsidR="0091228C" w:rsidRPr="0091228C">
              <w:rPr>
                <w:rFonts w:ascii="Trebuchet MS" w:hAnsi="Trebuchet MS"/>
                <w:bCs/>
                <w:noProof/>
                <w:webHidden/>
                <w:sz w:val="20"/>
                <w:szCs w:val="20"/>
              </w:rPr>
              <w:fldChar w:fldCharType="end"/>
            </w:r>
          </w:hyperlink>
        </w:p>
        <w:p w14:paraId="1117D8D5" w14:textId="4AC3DC3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7" w:history="1">
            <w:r w:rsidR="0091228C" w:rsidRPr="0091228C">
              <w:rPr>
                <w:rStyle w:val="a9"/>
                <w:rFonts w:ascii="Trebuchet MS" w:hAnsi="Trebuchet MS"/>
                <w:bCs/>
                <w:noProof/>
                <w:sz w:val="20"/>
                <w:szCs w:val="20"/>
              </w:rPr>
              <w:t>12.3 Расчеты экономической эффективности инвестиций.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79</w:t>
            </w:r>
            <w:r w:rsidR="0091228C" w:rsidRPr="0091228C">
              <w:rPr>
                <w:rFonts w:ascii="Trebuchet MS" w:hAnsi="Trebuchet MS"/>
                <w:bCs/>
                <w:noProof/>
                <w:webHidden/>
                <w:sz w:val="20"/>
                <w:szCs w:val="20"/>
              </w:rPr>
              <w:fldChar w:fldCharType="end"/>
            </w:r>
          </w:hyperlink>
        </w:p>
        <w:p w14:paraId="5AE630C7" w14:textId="1C442EAA"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38" w:history="1">
            <w:r w:rsidR="0091228C" w:rsidRPr="0091228C">
              <w:rPr>
                <w:rStyle w:val="a9"/>
                <w:rFonts w:ascii="Trebuchet MS" w:hAnsi="Trebuchet MS"/>
                <w:bCs/>
                <w:noProof/>
                <w:sz w:val="20"/>
                <w:szCs w:val="20"/>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_Toc113981338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79</w:t>
            </w:r>
            <w:r w:rsidR="0091228C" w:rsidRPr="0091228C">
              <w:rPr>
                <w:rFonts w:ascii="Trebuchet MS" w:hAnsi="Trebuchet MS"/>
                <w:bCs/>
                <w:noProof/>
                <w:webHidden/>
                <w:sz w:val="20"/>
                <w:szCs w:val="20"/>
              </w:rPr>
              <w:fldChar w:fldCharType="end"/>
            </w:r>
          </w:hyperlink>
        </w:p>
        <w:p w14:paraId="4BEA347C" w14:textId="7CF7DCC4"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39" w:history="1">
            <w:r w:rsidR="0091228C" w:rsidRPr="0091228C">
              <w:rPr>
                <w:rStyle w:val="a9"/>
                <w:rFonts w:ascii="Trebuchet MS" w:hAnsi="Trebuchet MS"/>
                <w:bCs w:val="0"/>
                <w:sz w:val="20"/>
                <w:szCs w:val="20"/>
              </w:rPr>
              <w:t>Глава 13. Индикаторы развития систем теплоснабжения муниципального образования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_Toc113981339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80</w:t>
            </w:r>
            <w:r w:rsidR="0091228C" w:rsidRPr="0091228C">
              <w:rPr>
                <w:rFonts w:ascii="Trebuchet MS" w:hAnsi="Trebuchet MS"/>
                <w:bCs w:val="0"/>
                <w:webHidden/>
                <w:sz w:val="20"/>
                <w:szCs w:val="20"/>
              </w:rPr>
              <w:fldChar w:fldCharType="end"/>
            </w:r>
          </w:hyperlink>
        </w:p>
        <w:p w14:paraId="72EC4BFD" w14:textId="0340EAEE"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 w:val="0"/>
              <w:kern w:val="0"/>
              <w:sz w:val="20"/>
              <w:szCs w:val="20"/>
            </w:rPr>
          </w:pPr>
          <w:hyperlink w:anchor="_Toc113981340" w:history="1">
            <w:r w:rsidR="0091228C" w:rsidRPr="0091228C">
              <w:rPr>
                <w:rStyle w:val="a9"/>
                <w:rFonts w:ascii="Trebuchet MS" w:hAnsi="Trebuchet MS"/>
                <w:bCs w:val="0"/>
                <w:sz w:val="20"/>
                <w:szCs w:val="20"/>
              </w:rPr>
              <w:t>Глава 14. Ценовые (тарифные) последствия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_Toc113981340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82</w:t>
            </w:r>
            <w:r w:rsidR="0091228C" w:rsidRPr="0091228C">
              <w:rPr>
                <w:rFonts w:ascii="Trebuchet MS" w:hAnsi="Trebuchet MS"/>
                <w:bCs w:val="0"/>
                <w:webHidden/>
                <w:sz w:val="20"/>
                <w:szCs w:val="20"/>
              </w:rPr>
              <w:fldChar w:fldCharType="end"/>
            </w:r>
          </w:hyperlink>
        </w:p>
        <w:p w14:paraId="6E2C2C08" w14:textId="3944B7A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1" w:history="1">
            <w:r w:rsidR="0091228C" w:rsidRPr="0091228C">
              <w:rPr>
                <w:rStyle w:val="a9"/>
                <w:rFonts w:ascii="Trebuchet MS" w:hAnsi="Trebuchet MS"/>
                <w:bCs/>
                <w:noProof/>
                <w:sz w:val="20"/>
                <w:szCs w:val="20"/>
              </w:rPr>
              <w:t>14.1 Тарифно-балансовые расчетные модели теплоснабжения потребителей по каждой системе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82</w:t>
            </w:r>
            <w:r w:rsidR="0091228C" w:rsidRPr="0091228C">
              <w:rPr>
                <w:rFonts w:ascii="Trebuchet MS" w:hAnsi="Trebuchet MS"/>
                <w:bCs/>
                <w:noProof/>
                <w:webHidden/>
                <w:sz w:val="20"/>
                <w:szCs w:val="20"/>
              </w:rPr>
              <w:fldChar w:fldCharType="end"/>
            </w:r>
          </w:hyperlink>
        </w:p>
        <w:p w14:paraId="2FA22A51" w14:textId="31C9912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2" w:history="1">
            <w:r w:rsidR="0091228C" w:rsidRPr="0091228C">
              <w:rPr>
                <w:rStyle w:val="a9"/>
                <w:rFonts w:ascii="Trebuchet MS" w:hAnsi="Trebuchet MS"/>
                <w:bCs/>
                <w:noProof/>
                <w:sz w:val="20"/>
                <w:szCs w:val="20"/>
              </w:rPr>
              <w:t>14.2 Тарифно-балансовые расчетные модели теплоснабжения потребителей по каждой единой теплоснабжающей организации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82</w:t>
            </w:r>
            <w:r w:rsidR="0091228C" w:rsidRPr="0091228C">
              <w:rPr>
                <w:rFonts w:ascii="Trebuchet MS" w:hAnsi="Trebuchet MS"/>
                <w:bCs/>
                <w:noProof/>
                <w:webHidden/>
                <w:sz w:val="20"/>
                <w:szCs w:val="20"/>
              </w:rPr>
              <w:fldChar w:fldCharType="end"/>
            </w:r>
          </w:hyperlink>
        </w:p>
        <w:p w14:paraId="7B3E1F31" w14:textId="30E06BF5"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3" w:history="1">
            <w:r w:rsidR="0091228C" w:rsidRPr="0091228C">
              <w:rPr>
                <w:rStyle w:val="a9"/>
                <w:rFonts w:ascii="Trebuchet MS" w:hAnsi="Trebuchet MS"/>
                <w:bCs/>
                <w:noProof/>
                <w:sz w:val="20"/>
                <w:szCs w:val="20"/>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83</w:t>
            </w:r>
            <w:r w:rsidR="0091228C" w:rsidRPr="0091228C">
              <w:rPr>
                <w:rFonts w:ascii="Trebuchet MS" w:hAnsi="Trebuchet MS"/>
                <w:bCs/>
                <w:noProof/>
                <w:webHidden/>
                <w:sz w:val="20"/>
                <w:szCs w:val="20"/>
              </w:rPr>
              <w:fldChar w:fldCharType="end"/>
            </w:r>
          </w:hyperlink>
        </w:p>
        <w:p w14:paraId="193F9CBB" w14:textId="3937E05E"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44" w:history="1">
            <w:r w:rsidR="0091228C" w:rsidRPr="0091228C">
              <w:rPr>
                <w:rStyle w:val="a9"/>
                <w:rFonts w:ascii="Trebuchet MS" w:hAnsi="Trebuchet MS"/>
                <w:bCs w:val="0"/>
                <w:sz w:val="20"/>
                <w:szCs w:val="20"/>
              </w:rPr>
              <w:t>Глава 15. Реестр единых теплоснабжающих организаций</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_Toc113981344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84</w:t>
            </w:r>
            <w:r w:rsidR="0091228C" w:rsidRPr="0091228C">
              <w:rPr>
                <w:rFonts w:ascii="Trebuchet MS" w:hAnsi="Trebuchet MS"/>
                <w:bCs w:val="0"/>
                <w:webHidden/>
                <w:sz w:val="20"/>
                <w:szCs w:val="20"/>
              </w:rPr>
              <w:fldChar w:fldCharType="end"/>
            </w:r>
          </w:hyperlink>
        </w:p>
        <w:p w14:paraId="386C6436" w14:textId="423B5CFE"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5" w:history="1">
            <w:r w:rsidR="0091228C" w:rsidRPr="0091228C">
              <w:rPr>
                <w:rStyle w:val="a9"/>
                <w:rFonts w:ascii="Trebuchet MS" w:hAnsi="Trebuchet MS"/>
                <w:bCs/>
                <w:noProof/>
                <w:sz w:val="20"/>
                <w:szCs w:val="2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84</w:t>
            </w:r>
            <w:r w:rsidR="0091228C" w:rsidRPr="0091228C">
              <w:rPr>
                <w:rFonts w:ascii="Trebuchet MS" w:hAnsi="Trebuchet MS"/>
                <w:bCs/>
                <w:noProof/>
                <w:webHidden/>
                <w:sz w:val="20"/>
                <w:szCs w:val="20"/>
              </w:rPr>
              <w:fldChar w:fldCharType="end"/>
            </w:r>
          </w:hyperlink>
        </w:p>
        <w:p w14:paraId="314D40E3" w14:textId="05010F1F"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6" w:history="1">
            <w:r w:rsidR="0091228C" w:rsidRPr="0091228C">
              <w:rPr>
                <w:rStyle w:val="a9"/>
                <w:rFonts w:ascii="Trebuchet MS" w:hAnsi="Trebuchet MS"/>
                <w:bCs/>
                <w:noProof/>
                <w:sz w:val="20"/>
                <w:szCs w:val="20"/>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84</w:t>
            </w:r>
            <w:r w:rsidR="0091228C" w:rsidRPr="0091228C">
              <w:rPr>
                <w:rFonts w:ascii="Trebuchet MS" w:hAnsi="Trebuchet MS"/>
                <w:bCs/>
                <w:noProof/>
                <w:webHidden/>
                <w:sz w:val="20"/>
                <w:szCs w:val="20"/>
              </w:rPr>
              <w:fldChar w:fldCharType="end"/>
            </w:r>
          </w:hyperlink>
        </w:p>
        <w:p w14:paraId="7BBF1310" w14:textId="6B485980"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7" w:history="1">
            <w:r w:rsidR="0091228C" w:rsidRPr="0091228C">
              <w:rPr>
                <w:rStyle w:val="a9"/>
                <w:rFonts w:ascii="Trebuchet MS" w:hAnsi="Trebuchet MS"/>
                <w:bCs/>
                <w:noProof/>
                <w:sz w:val="20"/>
                <w:szCs w:val="20"/>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86</w:t>
            </w:r>
            <w:r w:rsidR="0091228C" w:rsidRPr="0091228C">
              <w:rPr>
                <w:rFonts w:ascii="Trebuchet MS" w:hAnsi="Trebuchet MS"/>
                <w:bCs/>
                <w:noProof/>
                <w:webHidden/>
                <w:sz w:val="20"/>
                <w:szCs w:val="20"/>
              </w:rPr>
              <w:fldChar w:fldCharType="end"/>
            </w:r>
          </w:hyperlink>
        </w:p>
        <w:p w14:paraId="6C4B3B67" w14:textId="482CADC7"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8" w:history="1">
            <w:r w:rsidR="0091228C" w:rsidRPr="0091228C">
              <w:rPr>
                <w:rStyle w:val="a9"/>
                <w:rFonts w:ascii="Trebuchet MS" w:hAnsi="Trebuchet MS"/>
                <w:bCs/>
                <w:noProof/>
                <w:sz w:val="20"/>
                <w:szCs w:val="2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_Toc113981348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86</w:t>
            </w:r>
            <w:r w:rsidR="0091228C" w:rsidRPr="0091228C">
              <w:rPr>
                <w:rFonts w:ascii="Trebuchet MS" w:hAnsi="Trebuchet MS"/>
                <w:bCs/>
                <w:noProof/>
                <w:webHidden/>
                <w:sz w:val="20"/>
                <w:szCs w:val="20"/>
              </w:rPr>
              <w:fldChar w:fldCharType="end"/>
            </w:r>
          </w:hyperlink>
        </w:p>
        <w:p w14:paraId="1D32E285" w14:textId="07F8A5C3"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49" w:history="1">
            <w:r w:rsidR="0091228C" w:rsidRPr="0091228C">
              <w:rPr>
                <w:rStyle w:val="a9"/>
                <w:rFonts w:ascii="Trebuchet MS" w:hAnsi="Trebuchet MS"/>
                <w:bCs/>
                <w:noProof/>
                <w:sz w:val="20"/>
                <w:szCs w:val="20"/>
              </w:rPr>
              <w:t>15.5 Описание границ зон деятельности единой теплоснабжающей организации (организаций)</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_Toc113981349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86</w:t>
            </w:r>
            <w:r w:rsidR="0091228C" w:rsidRPr="0091228C">
              <w:rPr>
                <w:rFonts w:ascii="Trebuchet MS" w:hAnsi="Trebuchet MS"/>
                <w:bCs/>
                <w:noProof/>
                <w:webHidden/>
                <w:sz w:val="20"/>
                <w:szCs w:val="20"/>
              </w:rPr>
              <w:fldChar w:fldCharType="end"/>
            </w:r>
          </w:hyperlink>
        </w:p>
        <w:p w14:paraId="4428C4C9" w14:textId="20DC444F"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50" w:history="1">
            <w:r w:rsidR="0091228C" w:rsidRPr="0091228C">
              <w:rPr>
                <w:rStyle w:val="a9"/>
                <w:rFonts w:ascii="Trebuchet MS" w:hAnsi="Trebuchet MS"/>
                <w:bCs w:val="0"/>
                <w:sz w:val="20"/>
                <w:szCs w:val="20"/>
              </w:rPr>
              <w:t>Глава 16. Реестр проектов схемы теплоснабжения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_Toc113981350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88</w:t>
            </w:r>
            <w:r w:rsidR="0091228C" w:rsidRPr="0091228C">
              <w:rPr>
                <w:rFonts w:ascii="Trebuchet MS" w:hAnsi="Trebuchet MS"/>
                <w:bCs w:val="0"/>
                <w:webHidden/>
                <w:sz w:val="20"/>
                <w:szCs w:val="20"/>
              </w:rPr>
              <w:fldChar w:fldCharType="end"/>
            </w:r>
          </w:hyperlink>
        </w:p>
        <w:p w14:paraId="6B121CE6" w14:textId="3F73CC73"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1" w:history="1">
            <w:r w:rsidR="0091228C" w:rsidRPr="0091228C">
              <w:rPr>
                <w:rStyle w:val="a9"/>
                <w:rFonts w:ascii="Trebuchet MS" w:hAnsi="Trebuchet MS"/>
                <w:bCs/>
                <w:noProof/>
                <w:sz w:val="20"/>
                <w:szCs w:val="20"/>
              </w:rPr>
              <w:t>16.1 Перечень мероприятий по строительству, реконструкции, техническому перевооружению и (или) модернизации источников тепловой энергии</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_Toc113981351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89</w:t>
            </w:r>
            <w:r w:rsidR="0091228C" w:rsidRPr="0091228C">
              <w:rPr>
                <w:rFonts w:ascii="Trebuchet MS" w:hAnsi="Trebuchet MS"/>
                <w:bCs/>
                <w:noProof/>
                <w:webHidden/>
                <w:sz w:val="20"/>
                <w:szCs w:val="20"/>
              </w:rPr>
              <w:fldChar w:fldCharType="end"/>
            </w:r>
          </w:hyperlink>
        </w:p>
        <w:p w14:paraId="30EB8124" w14:textId="6FF0C97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2" w:history="1">
            <w:r w:rsidR="0091228C" w:rsidRPr="0091228C">
              <w:rPr>
                <w:rStyle w:val="a9"/>
                <w:rFonts w:ascii="Trebuchet MS" w:hAnsi="Trebuchet MS"/>
                <w:bCs/>
                <w:noProof/>
                <w:sz w:val="20"/>
                <w:szCs w:val="20"/>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_Toc113981352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89</w:t>
            </w:r>
            <w:r w:rsidR="0091228C" w:rsidRPr="0091228C">
              <w:rPr>
                <w:rFonts w:ascii="Trebuchet MS" w:hAnsi="Trebuchet MS"/>
                <w:bCs/>
                <w:noProof/>
                <w:webHidden/>
                <w:sz w:val="20"/>
                <w:szCs w:val="20"/>
              </w:rPr>
              <w:fldChar w:fldCharType="end"/>
            </w:r>
          </w:hyperlink>
        </w:p>
        <w:p w14:paraId="55C616F9" w14:textId="3E74E7D1"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3" w:history="1">
            <w:r w:rsidR="0091228C" w:rsidRPr="0091228C">
              <w:rPr>
                <w:rStyle w:val="a9"/>
                <w:rFonts w:ascii="Trebuchet MS" w:hAnsi="Trebuchet MS"/>
                <w:bCs/>
                <w:noProof/>
                <w:sz w:val="20"/>
                <w:szCs w:val="20"/>
              </w:rPr>
              <w:t>16.3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_Toc113981353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89</w:t>
            </w:r>
            <w:r w:rsidR="0091228C" w:rsidRPr="0091228C">
              <w:rPr>
                <w:rFonts w:ascii="Trebuchet MS" w:hAnsi="Trebuchet MS"/>
                <w:bCs/>
                <w:noProof/>
                <w:webHidden/>
                <w:sz w:val="20"/>
                <w:szCs w:val="20"/>
              </w:rPr>
              <w:fldChar w:fldCharType="end"/>
            </w:r>
          </w:hyperlink>
        </w:p>
        <w:p w14:paraId="2B6C2094" w14:textId="39CC904C"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54" w:history="1">
            <w:r w:rsidR="0091228C" w:rsidRPr="0091228C">
              <w:rPr>
                <w:rStyle w:val="a9"/>
                <w:rFonts w:ascii="Trebuchet MS" w:hAnsi="Trebuchet MS"/>
                <w:bCs w:val="0"/>
                <w:sz w:val="20"/>
                <w:szCs w:val="20"/>
              </w:rPr>
              <w:t>Глава 17. Замечания и предложения к проекту схемы теплоснабжения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_Toc113981354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90</w:t>
            </w:r>
            <w:r w:rsidR="0091228C" w:rsidRPr="0091228C">
              <w:rPr>
                <w:rFonts w:ascii="Trebuchet MS" w:hAnsi="Trebuchet MS"/>
                <w:bCs w:val="0"/>
                <w:webHidden/>
                <w:sz w:val="20"/>
                <w:szCs w:val="20"/>
              </w:rPr>
              <w:fldChar w:fldCharType="end"/>
            </w:r>
          </w:hyperlink>
        </w:p>
        <w:p w14:paraId="6E2AAA99" w14:textId="64E15B32"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5" w:history="1">
            <w:r w:rsidR="0091228C" w:rsidRPr="0091228C">
              <w:rPr>
                <w:rStyle w:val="a9"/>
                <w:rFonts w:ascii="Trebuchet MS" w:hAnsi="Trebuchet MS"/>
                <w:bCs/>
                <w:noProof/>
                <w:sz w:val="20"/>
                <w:szCs w:val="20"/>
              </w:rPr>
              <w:t>17.1 Перечень всех замечаний и предложений, поступивших при разработке, утверждении и актуализации схемы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_Toc113981355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90</w:t>
            </w:r>
            <w:r w:rsidR="0091228C" w:rsidRPr="0091228C">
              <w:rPr>
                <w:rFonts w:ascii="Trebuchet MS" w:hAnsi="Trebuchet MS"/>
                <w:bCs/>
                <w:noProof/>
                <w:webHidden/>
                <w:sz w:val="20"/>
                <w:szCs w:val="20"/>
              </w:rPr>
              <w:fldChar w:fldCharType="end"/>
            </w:r>
          </w:hyperlink>
        </w:p>
        <w:p w14:paraId="75DFB1CE" w14:textId="7454F85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6" w:history="1">
            <w:r w:rsidR="0091228C" w:rsidRPr="0091228C">
              <w:rPr>
                <w:rStyle w:val="a9"/>
                <w:rFonts w:ascii="Trebuchet MS" w:hAnsi="Trebuchet MS"/>
                <w:bCs/>
                <w:noProof/>
                <w:sz w:val="20"/>
                <w:szCs w:val="20"/>
              </w:rPr>
              <w:t>17.2 Ответы разработчиков проекта схемы теплоснабжения на замечания и предложения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_Toc113981356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90</w:t>
            </w:r>
            <w:r w:rsidR="0091228C" w:rsidRPr="0091228C">
              <w:rPr>
                <w:rFonts w:ascii="Trebuchet MS" w:hAnsi="Trebuchet MS"/>
                <w:bCs/>
                <w:noProof/>
                <w:webHidden/>
                <w:sz w:val="20"/>
                <w:szCs w:val="20"/>
              </w:rPr>
              <w:fldChar w:fldCharType="end"/>
            </w:r>
          </w:hyperlink>
        </w:p>
        <w:p w14:paraId="21B5205A" w14:textId="7F1E699B" w:rsidR="0091228C" w:rsidRPr="0091228C" w:rsidRDefault="00955A0B" w:rsidP="0091228C">
          <w:pPr>
            <w:pStyle w:val="25"/>
            <w:tabs>
              <w:tab w:val="clear" w:pos="10053"/>
              <w:tab w:val="right" w:leader="dot" w:pos="10206"/>
            </w:tabs>
            <w:spacing w:line="276" w:lineRule="auto"/>
            <w:ind w:left="-170" w:right="-170"/>
            <w:jc w:val="both"/>
            <w:rPr>
              <w:rFonts w:ascii="Trebuchet MS" w:eastAsiaTheme="minorEastAsia" w:hAnsi="Trebuchet MS" w:cstheme="minorBidi"/>
              <w:bCs/>
              <w:noProof/>
              <w:sz w:val="20"/>
              <w:szCs w:val="20"/>
            </w:rPr>
          </w:pPr>
          <w:hyperlink w:anchor="_Toc113981357" w:history="1">
            <w:r w:rsidR="0091228C" w:rsidRPr="0091228C">
              <w:rPr>
                <w:rStyle w:val="a9"/>
                <w:rFonts w:ascii="Trebuchet MS" w:hAnsi="Trebuchet MS"/>
                <w:bCs/>
                <w:noProof/>
                <w:sz w:val="20"/>
                <w:szCs w:val="2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91228C" w:rsidRPr="0091228C">
              <w:rPr>
                <w:rFonts w:ascii="Trebuchet MS" w:hAnsi="Trebuchet MS"/>
                <w:bCs/>
                <w:noProof/>
                <w:webHidden/>
                <w:sz w:val="20"/>
                <w:szCs w:val="20"/>
              </w:rPr>
              <w:tab/>
            </w:r>
            <w:r w:rsidR="0091228C" w:rsidRPr="0091228C">
              <w:rPr>
                <w:rFonts w:ascii="Trebuchet MS" w:hAnsi="Trebuchet MS"/>
                <w:bCs/>
                <w:noProof/>
                <w:webHidden/>
                <w:sz w:val="20"/>
                <w:szCs w:val="20"/>
              </w:rPr>
              <w:fldChar w:fldCharType="begin"/>
            </w:r>
            <w:r w:rsidR="0091228C" w:rsidRPr="0091228C">
              <w:rPr>
                <w:rFonts w:ascii="Trebuchet MS" w:hAnsi="Trebuchet MS"/>
                <w:bCs/>
                <w:noProof/>
                <w:webHidden/>
                <w:sz w:val="20"/>
                <w:szCs w:val="20"/>
              </w:rPr>
              <w:instrText xml:space="preserve"> PAGEREF _Toc113981357 \h </w:instrText>
            </w:r>
            <w:r w:rsidR="0091228C" w:rsidRPr="0091228C">
              <w:rPr>
                <w:rFonts w:ascii="Trebuchet MS" w:hAnsi="Trebuchet MS"/>
                <w:bCs/>
                <w:noProof/>
                <w:webHidden/>
                <w:sz w:val="20"/>
                <w:szCs w:val="20"/>
              </w:rPr>
            </w:r>
            <w:r w:rsidR="0091228C" w:rsidRPr="0091228C">
              <w:rPr>
                <w:rFonts w:ascii="Trebuchet MS" w:hAnsi="Trebuchet MS"/>
                <w:bCs/>
                <w:noProof/>
                <w:webHidden/>
                <w:sz w:val="20"/>
                <w:szCs w:val="20"/>
              </w:rPr>
              <w:fldChar w:fldCharType="separate"/>
            </w:r>
            <w:r w:rsidR="0022643D">
              <w:rPr>
                <w:rFonts w:ascii="Trebuchet MS" w:hAnsi="Trebuchet MS"/>
                <w:bCs/>
                <w:noProof/>
                <w:webHidden/>
                <w:sz w:val="20"/>
                <w:szCs w:val="20"/>
              </w:rPr>
              <w:t>90</w:t>
            </w:r>
            <w:r w:rsidR="0091228C" w:rsidRPr="0091228C">
              <w:rPr>
                <w:rFonts w:ascii="Trebuchet MS" w:hAnsi="Trebuchet MS"/>
                <w:bCs/>
                <w:noProof/>
                <w:webHidden/>
                <w:sz w:val="20"/>
                <w:szCs w:val="20"/>
              </w:rPr>
              <w:fldChar w:fldCharType="end"/>
            </w:r>
          </w:hyperlink>
        </w:p>
        <w:p w14:paraId="3CA6E18E" w14:textId="6E8D95E4" w:rsidR="0091228C" w:rsidRPr="0091228C" w:rsidRDefault="00955A0B" w:rsidP="0091228C">
          <w:pPr>
            <w:pStyle w:val="1c"/>
            <w:tabs>
              <w:tab w:val="clear" w:pos="10053"/>
              <w:tab w:val="right" w:leader="dot" w:pos="10206"/>
            </w:tabs>
            <w:spacing w:after="0" w:line="276" w:lineRule="auto"/>
            <w:ind w:left="-170" w:right="-170"/>
            <w:rPr>
              <w:rFonts w:ascii="Trebuchet MS" w:eastAsiaTheme="minorEastAsia" w:hAnsi="Trebuchet MS" w:cstheme="minorBidi"/>
              <w:bCs w:val="0"/>
              <w:kern w:val="0"/>
              <w:sz w:val="20"/>
              <w:szCs w:val="20"/>
            </w:rPr>
          </w:pPr>
          <w:hyperlink w:anchor="_Toc113981358" w:history="1">
            <w:r w:rsidR="0091228C" w:rsidRPr="0091228C">
              <w:rPr>
                <w:rStyle w:val="a9"/>
                <w:rFonts w:ascii="Trebuchet MS" w:hAnsi="Trebuchet MS"/>
                <w:bCs w:val="0"/>
                <w:sz w:val="20"/>
                <w:szCs w:val="20"/>
              </w:rPr>
              <w:t>Глава 18. Сводный том изменений, выполненных в доработанной и (или) актуализированной схеме теплоснабжения</w:t>
            </w:r>
            <w:r w:rsidR="0091228C" w:rsidRPr="0091228C">
              <w:rPr>
                <w:rFonts w:ascii="Trebuchet MS" w:hAnsi="Trebuchet MS"/>
                <w:bCs w:val="0"/>
                <w:webHidden/>
                <w:sz w:val="20"/>
                <w:szCs w:val="20"/>
              </w:rPr>
              <w:tab/>
            </w:r>
            <w:r w:rsidR="0091228C" w:rsidRPr="0091228C">
              <w:rPr>
                <w:rFonts w:ascii="Trebuchet MS" w:hAnsi="Trebuchet MS"/>
                <w:bCs w:val="0"/>
                <w:webHidden/>
                <w:sz w:val="20"/>
                <w:szCs w:val="20"/>
              </w:rPr>
              <w:fldChar w:fldCharType="begin"/>
            </w:r>
            <w:r w:rsidR="0091228C" w:rsidRPr="0091228C">
              <w:rPr>
                <w:rFonts w:ascii="Trebuchet MS" w:hAnsi="Trebuchet MS"/>
                <w:bCs w:val="0"/>
                <w:webHidden/>
                <w:sz w:val="20"/>
                <w:szCs w:val="20"/>
              </w:rPr>
              <w:instrText xml:space="preserve"> PAGEREF _Toc113981358 \h </w:instrText>
            </w:r>
            <w:r w:rsidR="0091228C" w:rsidRPr="0091228C">
              <w:rPr>
                <w:rFonts w:ascii="Trebuchet MS" w:hAnsi="Trebuchet MS"/>
                <w:bCs w:val="0"/>
                <w:webHidden/>
                <w:sz w:val="20"/>
                <w:szCs w:val="20"/>
              </w:rPr>
            </w:r>
            <w:r w:rsidR="0091228C" w:rsidRPr="0091228C">
              <w:rPr>
                <w:rFonts w:ascii="Trebuchet MS" w:hAnsi="Trebuchet MS"/>
                <w:bCs w:val="0"/>
                <w:webHidden/>
                <w:sz w:val="20"/>
                <w:szCs w:val="20"/>
              </w:rPr>
              <w:fldChar w:fldCharType="separate"/>
            </w:r>
            <w:r w:rsidR="0022643D">
              <w:rPr>
                <w:rFonts w:ascii="Trebuchet MS" w:hAnsi="Trebuchet MS"/>
                <w:bCs w:val="0"/>
                <w:webHidden/>
                <w:sz w:val="20"/>
                <w:szCs w:val="20"/>
              </w:rPr>
              <w:t>91</w:t>
            </w:r>
            <w:r w:rsidR="0091228C" w:rsidRPr="0091228C">
              <w:rPr>
                <w:rFonts w:ascii="Trebuchet MS" w:hAnsi="Trebuchet MS"/>
                <w:bCs w:val="0"/>
                <w:webHidden/>
                <w:sz w:val="20"/>
                <w:szCs w:val="20"/>
              </w:rPr>
              <w:fldChar w:fldCharType="end"/>
            </w:r>
          </w:hyperlink>
        </w:p>
        <w:p w14:paraId="2257C7EC" w14:textId="6BE0B273" w:rsidR="00A020AA" w:rsidRPr="002A5049" w:rsidRDefault="00261740" w:rsidP="0091228C">
          <w:pPr>
            <w:pStyle w:val="1c"/>
            <w:tabs>
              <w:tab w:val="clear" w:pos="10053"/>
              <w:tab w:val="right" w:leader="dot" w:pos="10206"/>
            </w:tabs>
            <w:spacing w:after="0"/>
            <w:ind w:left="-170" w:right="-170"/>
            <w:rPr>
              <w:rFonts w:ascii="Trebuchet MS" w:hAnsi="Trebuchet MS"/>
              <w:sz w:val="22"/>
              <w:szCs w:val="22"/>
            </w:rPr>
          </w:pPr>
          <w:r w:rsidRPr="0091228C">
            <w:rPr>
              <w:rFonts w:ascii="Trebuchet MS" w:hAnsi="Trebuchet MS"/>
              <w:b w:val="0"/>
              <w:sz w:val="20"/>
              <w:szCs w:val="20"/>
            </w:rPr>
            <w:fldChar w:fldCharType="end"/>
          </w:r>
        </w:p>
      </w:sdtContent>
    </w:sdt>
    <w:p w14:paraId="1C9D6069" w14:textId="77777777" w:rsidR="00A020AA" w:rsidRPr="002A5049" w:rsidRDefault="00A020AA" w:rsidP="00A020AA">
      <w:pPr>
        <w:spacing w:after="200" w:line="276" w:lineRule="auto"/>
        <w:rPr>
          <w:rFonts w:ascii="Trebuchet MS" w:eastAsia="Times New Roman" w:hAnsi="Trebuchet MS" w:cs="Times New Roman"/>
          <w:lang w:eastAsia="ru-RU"/>
        </w:rPr>
      </w:pPr>
    </w:p>
    <w:p w14:paraId="5C884E0C" w14:textId="77777777" w:rsidR="001F598F" w:rsidRPr="002A5049" w:rsidRDefault="001F598F" w:rsidP="00A020AA">
      <w:pPr>
        <w:spacing w:after="200" w:line="276" w:lineRule="auto"/>
        <w:rPr>
          <w:rFonts w:ascii="Trebuchet MS" w:eastAsia="Times New Roman" w:hAnsi="Trebuchet MS" w:cs="Times New Roman"/>
          <w:lang w:eastAsia="ru-RU"/>
        </w:rPr>
        <w:sectPr w:rsidR="001F598F" w:rsidRPr="002A5049" w:rsidSect="00BC387B">
          <w:headerReference w:type="default" r:id="rId9"/>
          <w:footerReference w:type="even" r:id="rId10"/>
          <w:footerReference w:type="default" r:id="rId11"/>
          <w:headerReference w:type="first" r:id="rId12"/>
          <w:footerReference w:type="first" r:id="rId13"/>
          <w:pgSz w:w="11906" w:h="16838"/>
          <w:pgMar w:top="1134" w:right="851" w:bottom="1134" w:left="992" w:header="425" w:footer="329" w:gutter="0"/>
          <w:pgNumType w:start="1"/>
          <w:cols w:space="708"/>
          <w:titlePg/>
          <w:docGrid w:linePitch="360"/>
        </w:sectPr>
      </w:pPr>
    </w:p>
    <w:p w14:paraId="7426FB26" w14:textId="77777777" w:rsidR="00A020AA" w:rsidRPr="00A91A4D" w:rsidRDefault="00A020AA" w:rsidP="00EE2410">
      <w:pPr>
        <w:keepNext/>
        <w:spacing w:after="0" w:line="276" w:lineRule="auto"/>
        <w:jc w:val="both"/>
        <w:outlineLvl w:val="0"/>
        <w:rPr>
          <w:rFonts w:ascii="Trebuchet MS" w:eastAsia="Times New Roman" w:hAnsi="Trebuchet MS" w:cs="Times New Roman"/>
          <w:b/>
          <w:bCs/>
          <w:color w:val="0070C0"/>
          <w:kern w:val="32"/>
          <w:sz w:val="24"/>
          <w:szCs w:val="24"/>
          <w:lang w:eastAsia="ru-RU"/>
        </w:rPr>
      </w:pPr>
      <w:bookmarkStart w:id="0" w:name="_Toc113981187"/>
      <w:r w:rsidRPr="00A91A4D">
        <w:rPr>
          <w:rFonts w:ascii="Trebuchet MS" w:eastAsia="Times New Roman" w:hAnsi="Trebuchet MS" w:cs="Times New Roman"/>
          <w:b/>
          <w:bCs/>
          <w:color w:val="0070C0"/>
          <w:kern w:val="32"/>
          <w:sz w:val="24"/>
          <w:szCs w:val="24"/>
          <w:lang w:eastAsia="ru-RU"/>
        </w:rPr>
        <w:lastRenderedPageBreak/>
        <w:t>Глава 1</w:t>
      </w:r>
      <w:r w:rsidR="00437C76" w:rsidRPr="00A91A4D">
        <w:rPr>
          <w:rFonts w:ascii="Trebuchet MS" w:eastAsia="Times New Roman" w:hAnsi="Trebuchet MS" w:cs="Times New Roman"/>
          <w:b/>
          <w:bCs/>
          <w:color w:val="0070C0"/>
          <w:kern w:val="32"/>
          <w:sz w:val="24"/>
          <w:szCs w:val="24"/>
          <w:lang w:eastAsia="ru-RU"/>
        </w:rPr>
        <w:t>.</w:t>
      </w:r>
      <w:r w:rsidRPr="00A91A4D">
        <w:rPr>
          <w:rFonts w:ascii="Trebuchet MS" w:eastAsia="Times New Roman" w:hAnsi="Trebuchet MS" w:cs="Times New Roman"/>
          <w:b/>
          <w:bCs/>
          <w:color w:val="0070C0"/>
          <w:kern w:val="32"/>
          <w:sz w:val="24"/>
          <w:szCs w:val="24"/>
          <w:lang w:eastAsia="ru-RU"/>
        </w:rPr>
        <w:t xml:space="preserve"> Существующее положение в сфере производства, передачи и потребления тепловой энергии для целей теплоснабжения</w:t>
      </w:r>
      <w:r w:rsidR="00437C76" w:rsidRPr="00A91A4D">
        <w:rPr>
          <w:rFonts w:ascii="Trebuchet MS" w:eastAsia="Times New Roman" w:hAnsi="Trebuchet MS" w:cs="Times New Roman"/>
          <w:b/>
          <w:bCs/>
          <w:color w:val="0070C0"/>
          <w:kern w:val="32"/>
          <w:sz w:val="24"/>
          <w:szCs w:val="24"/>
          <w:lang w:eastAsia="ru-RU"/>
        </w:rPr>
        <w:t>.</w:t>
      </w:r>
      <w:bookmarkEnd w:id="0"/>
    </w:p>
    <w:p w14:paraId="167DC403" w14:textId="58BD17C9" w:rsidR="00A020AA" w:rsidRPr="002A5049" w:rsidRDefault="001D5D59" w:rsidP="00EE2410">
      <w:pPr>
        <w:keepNext/>
        <w:spacing w:after="0" w:line="276" w:lineRule="auto"/>
        <w:jc w:val="both"/>
        <w:outlineLvl w:val="0"/>
        <w:rPr>
          <w:rFonts w:ascii="Trebuchet MS" w:eastAsia="Times New Roman" w:hAnsi="Trebuchet MS" w:cs="Times New Roman"/>
          <w:b/>
          <w:bCs/>
          <w:kern w:val="32"/>
          <w:lang w:eastAsia="ru-RU"/>
        </w:rPr>
      </w:pPr>
      <w:bookmarkStart w:id="1" w:name="_Toc113981188"/>
      <w:r w:rsidRPr="002A5049">
        <w:rPr>
          <w:rFonts w:ascii="Trebuchet MS" w:eastAsia="Times New Roman" w:hAnsi="Trebuchet MS" w:cs="Times New Roman"/>
          <w:b/>
          <w:bCs/>
          <w:kern w:val="32"/>
          <w:lang w:eastAsia="ru-RU"/>
        </w:rPr>
        <w:t xml:space="preserve">1.1 </w:t>
      </w:r>
      <w:r w:rsidR="00A020AA" w:rsidRPr="002A5049">
        <w:rPr>
          <w:rFonts w:ascii="Trebuchet MS" w:eastAsia="Times New Roman" w:hAnsi="Trebuchet MS" w:cs="Times New Roman"/>
          <w:b/>
          <w:bCs/>
          <w:kern w:val="32"/>
          <w:lang w:eastAsia="ru-RU"/>
        </w:rPr>
        <w:t>Функциональная структура теплоснабжения</w:t>
      </w:r>
      <w:bookmarkEnd w:id="1"/>
    </w:p>
    <w:p w14:paraId="71D56D72" w14:textId="7140E0EB" w:rsidR="00A020AA" w:rsidRPr="002A5049" w:rsidRDefault="00A020AA" w:rsidP="00EE2410">
      <w:pPr>
        <w:spacing w:after="0" w:line="276" w:lineRule="auto"/>
        <w:jc w:val="both"/>
        <w:rPr>
          <w:rFonts w:ascii="Trebuchet MS" w:eastAsia="Times New Roman" w:hAnsi="Trebuchet MS" w:cs="Times New Roman"/>
          <w:b/>
          <w:bCs/>
          <w:kern w:val="32"/>
          <w:lang w:eastAsia="ru-RU"/>
        </w:rPr>
      </w:pPr>
      <w:r w:rsidRPr="002A5049">
        <w:rPr>
          <w:rFonts w:ascii="Trebuchet MS" w:eastAsia="Times New Roman" w:hAnsi="Trebuchet MS" w:cs="Times New Roman"/>
          <w:b/>
          <w:bCs/>
          <w:kern w:val="32"/>
          <w:lang w:eastAsia="ru-RU"/>
        </w:rPr>
        <w:t xml:space="preserve">Общая характеристика </w:t>
      </w:r>
      <w:r w:rsidR="00CF0D7A" w:rsidRPr="002A5049">
        <w:rPr>
          <w:rFonts w:ascii="Trebuchet MS" w:eastAsia="Times New Roman" w:hAnsi="Trebuchet MS" w:cs="Times New Roman"/>
          <w:b/>
          <w:bCs/>
          <w:kern w:val="32"/>
          <w:lang w:eastAsia="ru-RU"/>
        </w:rPr>
        <w:t>муниципально</w:t>
      </w:r>
      <w:r w:rsidR="00DC13A5" w:rsidRPr="002A5049">
        <w:rPr>
          <w:rFonts w:ascii="Trebuchet MS" w:eastAsia="Times New Roman" w:hAnsi="Trebuchet MS" w:cs="Times New Roman"/>
          <w:b/>
          <w:bCs/>
          <w:kern w:val="32"/>
          <w:lang w:eastAsia="ru-RU"/>
        </w:rPr>
        <w:t>го</w:t>
      </w:r>
      <w:r w:rsidR="00CF0D7A" w:rsidRPr="002A5049">
        <w:rPr>
          <w:rFonts w:ascii="Trebuchet MS" w:eastAsia="Times New Roman" w:hAnsi="Trebuchet MS" w:cs="Times New Roman"/>
          <w:b/>
          <w:bCs/>
          <w:kern w:val="32"/>
          <w:lang w:eastAsia="ru-RU"/>
        </w:rPr>
        <w:t xml:space="preserve"> образования</w:t>
      </w:r>
      <w:r w:rsidRPr="002A5049">
        <w:rPr>
          <w:rFonts w:ascii="Trebuchet MS" w:eastAsia="Times New Roman" w:hAnsi="Trebuchet MS" w:cs="Times New Roman"/>
          <w:b/>
          <w:bCs/>
          <w:kern w:val="32"/>
          <w:lang w:eastAsia="ru-RU"/>
        </w:rPr>
        <w:t>.</w:t>
      </w:r>
    </w:p>
    <w:p w14:paraId="7BB94567" w14:textId="28C93114" w:rsidR="00B03672" w:rsidRDefault="00B03672" w:rsidP="00B03672">
      <w:pPr>
        <w:spacing w:after="0" w:line="276" w:lineRule="auto"/>
        <w:ind w:firstLine="567"/>
        <w:jc w:val="both"/>
        <w:rPr>
          <w:rFonts w:ascii="Trebuchet MS" w:hAnsi="Trebuchet MS" w:cs="Times New Roman"/>
        </w:rPr>
      </w:pPr>
      <w:r w:rsidRPr="00B03672">
        <w:rPr>
          <w:rFonts w:ascii="Trebuchet MS" w:hAnsi="Trebuchet MS" w:cs="Times New Roman"/>
        </w:rPr>
        <w:t xml:space="preserve">Поселок </w:t>
      </w:r>
      <w:r w:rsidR="00B45EDB">
        <w:rPr>
          <w:rFonts w:ascii="Trebuchet MS" w:hAnsi="Trebuchet MS" w:cs="Times New Roman"/>
        </w:rPr>
        <w:t>Иванищи</w:t>
      </w:r>
      <w:r w:rsidRPr="00B03672">
        <w:rPr>
          <w:rFonts w:ascii="Trebuchet MS" w:hAnsi="Trebuchet MS" w:cs="Times New Roman"/>
        </w:rPr>
        <w:t xml:space="preserve"> (сельское поселение) образовано Законом Владимирской области № 69-ОЗ от 25.05.2005г. «О наделении Гусь-Хрустального района и муниципальных образований, входящих в его состав, соответствующим статусом муниципальных образований и установлении их границ».</w:t>
      </w:r>
    </w:p>
    <w:p w14:paraId="31BE2474" w14:textId="77777777"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 xml:space="preserve">Территория холмистая, пересеченная овражно-балочной сетью. </w:t>
      </w:r>
    </w:p>
    <w:p w14:paraId="6689377A" w14:textId="77777777"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Почвы преимущественно песчаного и супесчаного типов.</w:t>
      </w:r>
    </w:p>
    <w:p w14:paraId="39222C25" w14:textId="53EFC513"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 xml:space="preserve">Климат умеренно-континентальный. Средняя многолетняя температура трёх зимних месяцев –10,3 </w:t>
      </w:r>
      <w:r w:rsidRPr="001843E6">
        <w:rPr>
          <w:rFonts w:ascii="Trebuchet MS" w:hAnsi="Trebuchet MS" w:cs="Times New Roman"/>
          <w:bCs/>
          <w:vertAlign w:val="superscript"/>
        </w:rPr>
        <w:t>0</w:t>
      </w:r>
      <w:r w:rsidRPr="001843E6">
        <w:rPr>
          <w:rFonts w:ascii="Trebuchet MS" w:hAnsi="Trebuchet MS" w:cs="Times New Roman"/>
          <w:bCs/>
        </w:rPr>
        <w:t>С, последний снег выпадает в апреле. Первое ослабление холодов происходит в конце февраля.</w:t>
      </w:r>
    </w:p>
    <w:p w14:paraId="6F0465B3" w14:textId="6CC04CED"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Среднегодовая температура воздуха положительная и составляет</w:t>
      </w:r>
      <w:r>
        <w:rPr>
          <w:rFonts w:ascii="Trebuchet MS" w:hAnsi="Trebuchet MS" w:cs="Times New Roman"/>
          <w:bCs/>
        </w:rPr>
        <w:t>:</w:t>
      </w:r>
      <w:r w:rsidRPr="001843E6">
        <w:rPr>
          <w:rFonts w:ascii="Trebuchet MS" w:hAnsi="Trebuchet MS" w:cs="Times New Roman"/>
          <w:bCs/>
        </w:rPr>
        <w:t xml:space="preserve"> +3,7 ÷ +3,8 </w:t>
      </w:r>
      <w:proofErr w:type="spellStart"/>
      <w:r w:rsidRPr="001843E6">
        <w:rPr>
          <w:rFonts w:ascii="Trebuchet MS" w:hAnsi="Trebuchet MS" w:cs="Times New Roman"/>
          <w:bCs/>
          <w:vertAlign w:val="superscript"/>
        </w:rPr>
        <w:t>о</w:t>
      </w:r>
      <w:r w:rsidRPr="001843E6">
        <w:rPr>
          <w:rFonts w:ascii="Trebuchet MS" w:hAnsi="Trebuchet MS" w:cs="Times New Roman"/>
          <w:bCs/>
        </w:rPr>
        <w:t>С</w:t>
      </w:r>
      <w:proofErr w:type="spellEnd"/>
      <w:r w:rsidRPr="001843E6">
        <w:rPr>
          <w:rFonts w:ascii="Trebuchet MS" w:hAnsi="Trebuchet MS" w:cs="Times New Roman"/>
          <w:bCs/>
        </w:rPr>
        <w:t>.</w:t>
      </w:r>
    </w:p>
    <w:p w14:paraId="16BE7133" w14:textId="28541789"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Расчетная температура наружного воздуха</w:t>
      </w:r>
      <w:r>
        <w:rPr>
          <w:rFonts w:ascii="Trebuchet MS" w:hAnsi="Trebuchet MS" w:cs="Times New Roman"/>
          <w:bCs/>
        </w:rPr>
        <w:t>:</w:t>
      </w:r>
      <w:r w:rsidRPr="001843E6">
        <w:rPr>
          <w:rFonts w:ascii="Trebuchet MS" w:hAnsi="Trebuchet MS" w:cs="Times New Roman"/>
          <w:bCs/>
        </w:rPr>
        <w:t xml:space="preserve"> -28</w:t>
      </w:r>
      <w:r w:rsidRPr="001843E6">
        <w:rPr>
          <w:rFonts w:ascii="Trebuchet MS" w:hAnsi="Trebuchet MS" w:cs="Times New Roman"/>
          <w:bCs/>
          <w:vertAlign w:val="superscript"/>
        </w:rPr>
        <w:t>о</w:t>
      </w:r>
      <w:r w:rsidRPr="001843E6">
        <w:rPr>
          <w:rFonts w:ascii="Trebuchet MS" w:hAnsi="Trebuchet MS" w:cs="Times New Roman"/>
          <w:bCs/>
        </w:rPr>
        <w:t>С,</w:t>
      </w:r>
    </w:p>
    <w:p w14:paraId="23097E08" w14:textId="3D17AAED"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Расчетная температура наружного воздуха за отопительный период</w:t>
      </w:r>
      <w:r>
        <w:rPr>
          <w:rFonts w:ascii="Trebuchet MS" w:hAnsi="Trebuchet MS" w:cs="Times New Roman"/>
          <w:bCs/>
        </w:rPr>
        <w:t>:</w:t>
      </w:r>
      <w:r w:rsidRPr="001843E6">
        <w:rPr>
          <w:rFonts w:ascii="Trebuchet MS" w:hAnsi="Trebuchet MS" w:cs="Times New Roman"/>
          <w:bCs/>
        </w:rPr>
        <w:t xml:space="preserve"> -3,5</w:t>
      </w:r>
      <w:r w:rsidRPr="001843E6">
        <w:rPr>
          <w:rFonts w:ascii="Trebuchet MS" w:hAnsi="Trebuchet MS" w:cs="Times New Roman"/>
          <w:bCs/>
          <w:vertAlign w:val="superscript"/>
        </w:rPr>
        <w:t>о</w:t>
      </w:r>
      <w:r w:rsidRPr="001843E6">
        <w:rPr>
          <w:rFonts w:ascii="Trebuchet MS" w:hAnsi="Trebuchet MS" w:cs="Times New Roman"/>
          <w:bCs/>
        </w:rPr>
        <w:t>С.</w:t>
      </w:r>
    </w:p>
    <w:p w14:paraId="3E34BDD7" w14:textId="72D182F9"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Продолжительность отопительного периода</w:t>
      </w:r>
      <w:r>
        <w:rPr>
          <w:rFonts w:ascii="Trebuchet MS" w:hAnsi="Trebuchet MS" w:cs="Times New Roman"/>
          <w:bCs/>
        </w:rPr>
        <w:t xml:space="preserve">: </w:t>
      </w:r>
      <w:r w:rsidRPr="001843E6">
        <w:rPr>
          <w:rFonts w:ascii="Trebuchet MS" w:hAnsi="Trebuchet MS" w:cs="Times New Roman"/>
          <w:bCs/>
        </w:rPr>
        <w:t>213 суток.</w:t>
      </w:r>
    </w:p>
    <w:p w14:paraId="0863BF25" w14:textId="77777777"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Устойчивый снежный покров образуется в конце ноября, начинает разрушаться в первой половине апреля.</w:t>
      </w:r>
    </w:p>
    <w:p w14:paraId="75A8A057" w14:textId="77777777"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Максимальная высота снежного покрова 40-55см.</w:t>
      </w:r>
    </w:p>
    <w:p w14:paraId="611C28C2" w14:textId="77777777"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Относительная влажность воздуха в холодный период года (январь) составляет 83%, а тёплый (май) - 48%. Среднемноголетняя относительная влажность воздуха 67-74%.</w:t>
      </w:r>
    </w:p>
    <w:p w14:paraId="10547DC3" w14:textId="424E0F2E"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Среднегодовое количество осадков составляет 550-662 мм. Основная часть осадков выпадает в летние месяцы, около 30% выпадает в виде снега.</w:t>
      </w:r>
    </w:p>
    <w:p w14:paraId="146948CE" w14:textId="77777777" w:rsidR="001843E6" w:rsidRPr="001843E6" w:rsidRDefault="001843E6" w:rsidP="001843E6">
      <w:pPr>
        <w:spacing w:after="0" w:line="276" w:lineRule="auto"/>
        <w:ind w:firstLine="567"/>
        <w:jc w:val="both"/>
        <w:rPr>
          <w:rFonts w:ascii="Trebuchet MS" w:hAnsi="Trebuchet MS" w:cs="Times New Roman"/>
          <w:bCs/>
        </w:rPr>
      </w:pPr>
      <w:r w:rsidRPr="001843E6">
        <w:rPr>
          <w:rFonts w:ascii="Trebuchet MS" w:hAnsi="Trebuchet MS" w:cs="Times New Roman"/>
          <w:bCs/>
        </w:rPr>
        <w:t>Преобладающие ветры в течение года – юго-западные. Среднегодовая скорость ветра на открытых местах 3-4 м/сек. максимальная скорость ветра 20 м/сек. Наибольшее число дней с метелями приходится на январь - март (от 8 до 14 дней), общее число их за год составляет 46. Среднее число дней в году с туманами составляет 24, максимальное 44. Наиболее часто туманы повторяются с октября по март. Гололёдные явления связаны с оттепелями, которые приходятся на ноябрь-март. Глубина промерзания грунта в зимний период составляет в среднем 1,6 м.</w:t>
      </w:r>
    </w:p>
    <w:p w14:paraId="261ACBB2" w14:textId="77777777" w:rsidR="001843E6" w:rsidRPr="001843E6" w:rsidRDefault="001843E6" w:rsidP="001843E6">
      <w:pPr>
        <w:spacing w:after="0" w:line="276" w:lineRule="auto"/>
        <w:ind w:firstLine="567"/>
        <w:jc w:val="both"/>
        <w:rPr>
          <w:rFonts w:ascii="Trebuchet MS" w:hAnsi="Trebuchet MS" w:cs="Times New Roman"/>
          <w:b/>
          <w:bCs/>
        </w:rPr>
      </w:pPr>
      <w:r w:rsidRPr="001843E6">
        <w:rPr>
          <w:rFonts w:ascii="Trebuchet MS" w:hAnsi="Trebuchet MS" w:cs="Times New Roman"/>
          <w:bCs/>
        </w:rPr>
        <w:t>Уровни подземных вод устанавливаются на глубинах 1,5-16,0 м.</w:t>
      </w:r>
    </w:p>
    <w:p w14:paraId="4FB79E4E" w14:textId="3DDABD9A" w:rsidR="00B03672" w:rsidRPr="00B03672" w:rsidRDefault="00B03672" w:rsidP="00B03672">
      <w:pPr>
        <w:spacing w:after="0" w:line="276" w:lineRule="auto"/>
        <w:ind w:firstLine="567"/>
        <w:jc w:val="both"/>
        <w:rPr>
          <w:rFonts w:ascii="Trebuchet MS" w:hAnsi="Trebuchet MS" w:cs="Times New Roman"/>
        </w:rPr>
      </w:pPr>
      <w:r w:rsidRPr="00B03672">
        <w:rPr>
          <w:rFonts w:ascii="Trebuchet MS" w:hAnsi="Trebuchet MS" w:cs="Times New Roman"/>
        </w:rPr>
        <w:t>Численность населения по данным на 20</w:t>
      </w:r>
      <w:r>
        <w:rPr>
          <w:rFonts w:ascii="Trebuchet MS" w:hAnsi="Trebuchet MS" w:cs="Times New Roman"/>
        </w:rPr>
        <w:t>2</w:t>
      </w:r>
      <w:r w:rsidR="00CB1B4D">
        <w:rPr>
          <w:rFonts w:ascii="Trebuchet MS" w:hAnsi="Trebuchet MS" w:cs="Times New Roman"/>
        </w:rPr>
        <w:t>5</w:t>
      </w:r>
      <w:r w:rsidRPr="00B03672">
        <w:rPr>
          <w:rFonts w:ascii="Trebuchet MS" w:hAnsi="Trebuchet MS" w:cs="Times New Roman"/>
        </w:rPr>
        <w:t xml:space="preserve"> г. составляла </w:t>
      </w:r>
      <w:r w:rsidR="001843E6">
        <w:rPr>
          <w:rFonts w:ascii="Trebuchet MS" w:hAnsi="Trebuchet MS" w:cs="Times New Roman"/>
        </w:rPr>
        <w:t>1968</w:t>
      </w:r>
      <w:r w:rsidRPr="00B03672">
        <w:rPr>
          <w:rFonts w:ascii="Trebuchet MS" w:hAnsi="Trebuchet MS" w:cs="Times New Roman"/>
        </w:rPr>
        <w:t xml:space="preserve"> человека.</w:t>
      </w:r>
    </w:p>
    <w:p w14:paraId="14EDBEFE" w14:textId="48426095" w:rsidR="00B03672" w:rsidRDefault="001843E6" w:rsidP="00B03672">
      <w:pPr>
        <w:spacing w:after="0" w:line="276" w:lineRule="auto"/>
        <w:ind w:firstLine="567"/>
        <w:jc w:val="both"/>
        <w:rPr>
          <w:rFonts w:ascii="Trebuchet MS" w:hAnsi="Trebuchet MS" w:cs="Times New Roman"/>
        </w:rPr>
      </w:pPr>
      <w:r>
        <w:rPr>
          <w:rFonts w:ascii="Trebuchet MS" w:hAnsi="Trebuchet MS" w:cs="Times New Roman"/>
        </w:rPr>
        <w:t>В</w:t>
      </w:r>
      <w:r w:rsidR="00B03672" w:rsidRPr="00B03672">
        <w:rPr>
          <w:rFonts w:ascii="Trebuchet MS" w:hAnsi="Trebuchet MS" w:cs="Times New Roman"/>
        </w:rPr>
        <w:t xml:space="preserve"> состав муниципального образования входит </w:t>
      </w:r>
      <w:r>
        <w:rPr>
          <w:rFonts w:ascii="Trebuchet MS" w:hAnsi="Trebuchet MS" w:cs="Times New Roman"/>
        </w:rPr>
        <w:t>11</w:t>
      </w:r>
      <w:r w:rsidR="00B03672" w:rsidRPr="00B03672">
        <w:rPr>
          <w:rFonts w:ascii="Trebuchet MS" w:hAnsi="Trebuchet MS" w:cs="Times New Roman"/>
        </w:rPr>
        <w:t xml:space="preserve"> населенны</w:t>
      </w:r>
      <w:r w:rsidR="00B03672">
        <w:rPr>
          <w:rFonts w:ascii="Trebuchet MS" w:hAnsi="Trebuchet MS" w:cs="Times New Roman"/>
        </w:rPr>
        <w:t>х</w:t>
      </w:r>
      <w:r w:rsidR="00B03672" w:rsidRPr="00B03672">
        <w:rPr>
          <w:rFonts w:ascii="Trebuchet MS" w:hAnsi="Trebuchet MS" w:cs="Times New Roman"/>
        </w:rPr>
        <w:t xml:space="preserve"> пунктов (таблица 1.1.1)</w:t>
      </w:r>
    </w:p>
    <w:p w14:paraId="3A3C4F7E" w14:textId="49575431" w:rsidR="00543C49" w:rsidRPr="00543C49" w:rsidRDefault="00543C49" w:rsidP="00543C49">
      <w:pPr>
        <w:spacing w:after="0" w:line="276" w:lineRule="auto"/>
        <w:jc w:val="both"/>
        <w:rPr>
          <w:rFonts w:ascii="Trebuchet MS" w:hAnsi="Trebuchet MS" w:cs="Times New Roman"/>
          <w:b/>
          <w:bCs/>
        </w:rPr>
      </w:pPr>
      <w:r w:rsidRPr="00543C49">
        <w:rPr>
          <w:rFonts w:ascii="Trebuchet MS" w:hAnsi="Trebuchet MS" w:cs="Times New Roman"/>
          <w:b/>
          <w:bCs/>
        </w:rPr>
        <w:t xml:space="preserve">Таблица 1.1.1 – </w:t>
      </w:r>
      <w:r w:rsidR="00B03672">
        <w:rPr>
          <w:rFonts w:ascii="Trebuchet MS" w:hAnsi="Trebuchet MS" w:cs="Times New Roman"/>
          <w:b/>
          <w:bCs/>
        </w:rPr>
        <w:t xml:space="preserve">Состав муниципального образования поселок </w:t>
      </w:r>
      <w:r w:rsidR="00B45EDB">
        <w:rPr>
          <w:rFonts w:ascii="Trebuchet MS" w:hAnsi="Trebuchet MS" w:cs="Times New Roman"/>
          <w:b/>
          <w:bCs/>
        </w:rPr>
        <w:t>Иванищи</w:t>
      </w:r>
      <w:r w:rsidR="00B03672">
        <w:rPr>
          <w:rFonts w:ascii="Trebuchet MS" w:hAnsi="Trebuchet MS" w:cs="Times New Roman"/>
          <w:b/>
          <w:bCs/>
        </w:rPr>
        <w:t xml:space="preserve"> (сельское поселение)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6"/>
        <w:gridCol w:w="2551"/>
        <w:gridCol w:w="4036"/>
        <w:gridCol w:w="2478"/>
      </w:tblGrid>
      <w:tr w:rsidR="00B03672" w:rsidRPr="00B03672" w14:paraId="5BACA8EE" w14:textId="77777777" w:rsidTr="006569C6">
        <w:trPr>
          <w:trHeight w:val="70"/>
          <w:tblHeader/>
          <w:jc w:val="center"/>
        </w:trPr>
        <w:tc>
          <w:tcPr>
            <w:tcW w:w="427" w:type="pct"/>
            <w:shd w:val="clear" w:color="auto" w:fill="CCFF99"/>
            <w:tcMar>
              <w:top w:w="15" w:type="dxa"/>
              <w:left w:w="48" w:type="dxa"/>
              <w:bottom w:w="15" w:type="dxa"/>
              <w:right w:w="48" w:type="dxa"/>
            </w:tcMar>
            <w:vAlign w:val="center"/>
          </w:tcPr>
          <w:p w14:paraId="53D75519" w14:textId="77777777" w:rsidR="00B03672" w:rsidRPr="00B03672" w:rsidRDefault="00B03672" w:rsidP="00955A0B">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w:t>
            </w:r>
          </w:p>
        </w:tc>
        <w:tc>
          <w:tcPr>
            <w:tcW w:w="1287" w:type="pct"/>
            <w:shd w:val="clear" w:color="auto" w:fill="CCFF99"/>
            <w:tcMar>
              <w:top w:w="15" w:type="dxa"/>
              <w:left w:w="48" w:type="dxa"/>
              <w:bottom w:w="15" w:type="dxa"/>
              <w:right w:w="48" w:type="dxa"/>
            </w:tcMar>
            <w:vAlign w:val="center"/>
          </w:tcPr>
          <w:p w14:paraId="06E8726F" w14:textId="77777777" w:rsidR="00B03672" w:rsidRPr="00B03672" w:rsidRDefault="00B03672" w:rsidP="00955A0B">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Населённый пункт</w:t>
            </w:r>
          </w:p>
        </w:tc>
        <w:tc>
          <w:tcPr>
            <w:tcW w:w="2036" w:type="pct"/>
            <w:shd w:val="clear" w:color="auto" w:fill="CCFF99"/>
            <w:tcMar>
              <w:top w:w="15" w:type="dxa"/>
              <w:left w:w="48" w:type="dxa"/>
              <w:bottom w:w="15" w:type="dxa"/>
              <w:right w:w="48" w:type="dxa"/>
            </w:tcMar>
            <w:vAlign w:val="center"/>
          </w:tcPr>
          <w:p w14:paraId="1E7AB157" w14:textId="77777777" w:rsidR="00B03672" w:rsidRPr="00B03672" w:rsidRDefault="00B03672" w:rsidP="00955A0B">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Тип населённого пункта</w:t>
            </w:r>
          </w:p>
        </w:tc>
        <w:tc>
          <w:tcPr>
            <w:tcW w:w="1250" w:type="pct"/>
            <w:shd w:val="clear" w:color="auto" w:fill="CCFF99"/>
            <w:tcMar>
              <w:top w:w="15" w:type="dxa"/>
              <w:left w:w="48" w:type="dxa"/>
              <w:bottom w:w="15" w:type="dxa"/>
              <w:right w:w="48" w:type="dxa"/>
            </w:tcMar>
            <w:vAlign w:val="center"/>
          </w:tcPr>
          <w:p w14:paraId="63F2261A" w14:textId="77777777" w:rsidR="00B03672" w:rsidRPr="00B03672" w:rsidRDefault="00B03672" w:rsidP="00955A0B">
            <w:pPr>
              <w:spacing w:after="0" w:line="240" w:lineRule="auto"/>
              <w:jc w:val="center"/>
              <w:rPr>
                <w:rFonts w:ascii="Trebuchet MS" w:hAnsi="Trebuchet MS" w:cstheme="minorHAnsi"/>
                <w:b/>
                <w:color w:val="000000" w:themeColor="text1"/>
                <w:sz w:val="20"/>
                <w:szCs w:val="20"/>
              </w:rPr>
            </w:pPr>
            <w:r w:rsidRPr="00B03672">
              <w:rPr>
                <w:rFonts w:ascii="Trebuchet MS" w:hAnsi="Trebuchet MS" w:cstheme="minorHAnsi"/>
                <w:b/>
                <w:color w:val="000000" w:themeColor="text1"/>
                <w:sz w:val="20"/>
                <w:szCs w:val="20"/>
              </w:rPr>
              <w:t>Население, чел.</w:t>
            </w:r>
          </w:p>
        </w:tc>
      </w:tr>
      <w:tr w:rsidR="006569C6" w:rsidRPr="00B03672" w14:paraId="5FE3ADEF" w14:textId="77777777" w:rsidTr="006569C6">
        <w:trPr>
          <w:trHeight w:val="227"/>
          <w:jc w:val="center"/>
        </w:trPr>
        <w:tc>
          <w:tcPr>
            <w:tcW w:w="427" w:type="pct"/>
            <w:shd w:val="clear" w:color="auto" w:fill="auto"/>
            <w:tcMar>
              <w:top w:w="15" w:type="dxa"/>
              <w:left w:w="48" w:type="dxa"/>
              <w:bottom w:w="15" w:type="dxa"/>
              <w:right w:w="48" w:type="dxa"/>
            </w:tcMar>
            <w:hideMark/>
          </w:tcPr>
          <w:p w14:paraId="09D9AB79" w14:textId="07E498E6"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1</w:t>
            </w:r>
          </w:p>
        </w:tc>
        <w:tc>
          <w:tcPr>
            <w:tcW w:w="1287" w:type="pct"/>
            <w:shd w:val="clear" w:color="auto" w:fill="auto"/>
            <w:tcMar>
              <w:top w:w="15" w:type="dxa"/>
              <w:left w:w="48" w:type="dxa"/>
              <w:bottom w:w="15" w:type="dxa"/>
              <w:right w:w="48" w:type="dxa"/>
            </w:tcMar>
          </w:tcPr>
          <w:p w14:paraId="7E9401D7" w14:textId="5C45A48F"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Андреевская</w:t>
            </w:r>
          </w:p>
        </w:tc>
        <w:tc>
          <w:tcPr>
            <w:tcW w:w="2036" w:type="pct"/>
            <w:shd w:val="clear" w:color="auto" w:fill="auto"/>
            <w:tcMar>
              <w:top w:w="15" w:type="dxa"/>
              <w:left w:w="48" w:type="dxa"/>
              <w:bottom w:w="15" w:type="dxa"/>
              <w:right w:w="48" w:type="dxa"/>
            </w:tcMar>
            <w:hideMark/>
          </w:tcPr>
          <w:p w14:paraId="0F17A0DA" w14:textId="45272ED9"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auto"/>
            <w:tcMar>
              <w:top w:w="15" w:type="dxa"/>
              <w:left w:w="48" w:type="dxa"/>
              <w:bottom w:w="15" w:type="dxa"/>
              <w:right w:w="48" w:type="dxa"/>
            </w:tcMar>
          </w:tcPr>
          <w:p w14:paraId="18827588" w14:textId="4303C880"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2</w:t>
            </w:r>
          </w:p>
        </w:tc>
      </w:tr>
      <w:tr w:rsidR="006569C6" w:rsidRPr="00B03672" w14:paraId="4EF59433" w14:textId="77777777" w:rsidTr="00955A0B">
        <w:trPr>
          <w:trHeight w:val="227"/>
          <w:jc w:val="center"/>
        </w:trPr>
        <w:tc>
          <w:tcPr>
            <w:tcW w:w="427" w:type="pct"/>
            <w:shd w:val="clear" w:color="auto" w:fill="FFFFFF"/>
            <w:tcMar>
              <w:top w:w="15" w:type="dxa"/>
              <w:left w:w="48" w:type="dxa"/>
              <w:bottom w:w="15" w:type="dxa"/>
              <w:right w:w="48" w:type="dxa"/>
            </w:tcMar>
            <w:hideMark/>
          </w:tcPr>
          <w:p w14:paraId="3C948743" w14:textId="5598A1C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2</w:t>
            </w:r>
          </w:p>
        </w:tc>
        <w:tc>
          <w:tcPr>
            <w:tcW w:w="1287" w:type="pct"/>
            <w:shd w:val="clear" w:color="auto" w:fill="FFFFFF"/>
            <w:tcMar>
              <w:top w:w="15" w:type="dxa"/>
              <w:left w:w="48" w:type="dxa"/>
              <w:bottom w:w="15" w:type="dxa"/>
              <w:right w:w="48" w:type="dxa"/>
            </w:tcMar>
          </w:tcPr>
          <w:p w14:paraId="2915DC39" w14:textId="55B63905" w:rsidR="006569C6" w:rsidRPr="006569C6" w:rsidRDefault="006569C6" w:rsidP="006569C6">
            <w:pPr>
              <w:spacing w:after="0" w:line="240" w:lineRule="auto"/>
              <w:jc w:val="center"/>
              <w:rPr>
                <w:rFonts w:ascii="Trebuchet MS" w:hAnsi="Trebuchet MS" w:cstheme="minorHAnsi"/>
                <w:color w:val="000000" w:themeColor="text1"/>
                <w:sz w:val="20"/>
                <w:szCs w:val="20"/>
              </w:rPr>
            </w:pPr>
            <w:proofErr w:type="spellStart"/>
            <w:r w:rsidRPr="006569C6">
              <w:rPr>
                <w:rFonts w:ascii="Trebuchet MS" w:hAnsi="Trebuchet MS" w:cstheme="minorHAnsi"/>
                <w:color w:val="000000" w:themeColor="text1"/>
                <w:sz w:val="20"/>
                <w:szCs w:val="20"/>
              </w:rPr>
              <w:t>Гаврино</w:t>
            </w:r>
            <w:proofErr w:type="spellEnd"/>
          </w:p>
        </w:tc>
        <w:tc>
          <w:tcPr>
            <w:tcW w:w="2036" w:type="pct"/>
            <w:shd w:val="clear" w:color="auto" w:fill="FFFFFF"/>
            <w:tcMar>
              <w:top w:w="15" w:type="dxa"/>
              <w:left w:w="48" w:type="dxa"/>
              <w:bottom w:w="15" w:type="dxa"/>
              <w:right w:w="48" w:type="dxa"/>
            </w:tcMar>
            <w:hideMark/>
          </w:tcPr>
          <w:p w14:paraId="46AE4A1A" w14:textId="51139C43"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поселок</w:t>
            </w:r>
          </w:p>
        </w:tc>
        <w:tc>
          <w:tcPr>
            <w:tcW w:w="1250" w:type="pct"/>
            <w:shd w:val="clear" w:color="auto" w:fill="FFFFFF"/>
            <w:tcMar>
              <w:top w:w="15" w:type="dxa"/>
              <w:left w:w="48" w:type="dxa"/>
              <w:bottom w:w="15" w:type="dxa"/>
              <w:right w:w="48" w:type="dxa"/>
            </w:tcMar>
          </w:tcPr>
          <w:p w14:paraId="275DA7A8" w14:textId="5CFF3B34"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58</w:t>
            </w:r>
          </w:p>
        </w:tc>
      </w:tr>
      <w:tr w:rsidR="006569C6" w:rsidRPr="00B03672" w14:paraId="6BD3E580" w14:textId="77777777" w:rsidTr="006569C6">
        <w:trPr>
          <w:trHeight w:val="227"/>
          <w:jc w:val="center"/>
        </w:trPr>
        <w:tc>
          <w:tcPr>
            <w:tcW w:w="427" w:type="pct"/>
            <w:shd w:val="clear" w:color="auto" w:fill="FFFF99"/>
            <w:tcMar>
              <w:top w:w="15" w:type="dxa"/>
              <w:left w:w="48" w:type="dxa"/>
              <w:bottom w:w="15" w:type="dxa"/>
              <w:right w:w="48" w:type="dxa"/>
            </w:tcMar>
            <w:hideMark/>
          </w:tcPr>
          <w:p w14:paraId="3E433CE6" w14:textId="7B986BB8"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3</w:t>
            </w:r>
          </w:p>
        </w:tc>
        <w:tc>
          <w:tcPr>
            <w:tcW w:w="1287" w:type="pct"/>
            <w:shd w:val="clear" w:color="auto" w:fill="FFFF99"/>
            <w:tcMar>
              <w:top w:w="15" w:type="dxa"/>
              <w:left w:w="48" w:type="dxa"/>
              <w:bottom w:w="15" w:type="dxa"/>
              <w:right w:w="48" w:type="dxa"/>
            </w:tcMar>
          </w:tcPr>
          <w:p w14:paraId="34840B43" w14:textId="670973EE"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Иванищи</w:t>
            </w:r>
          </w:p>
        </w:tc>
        <w:tc>
          <w:tcPr>
            <w:tcW w:w="2036" w:type="pct"/>
            <w:shd w:val="clear" w:color="auto" w:fill="FFFF99"/>
            <w:tcMar>
              <w:top w:w="15" w:type="dxa"/>
              <w:left w:w="48" w:type="dxa"/>
              <w:bottom w:w="15" w:type="dxa"/>
              <w:right w:w="48" w:type="dxa"/>
            </w:tcMar>
            <w:hideMark/>
          </w:tcPr>
          <w:p w14:paraId="48B0DCA9" w14:textId="5F011F5B"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посёлок, административный центр</w:t>
            </w:r>
          </w:p>
        </w:tc>
        <w:tc>
          <w:tcPr>
            <w:tcW w:w="1250" w:type="pct"/>
            <w:shd w:val="clear" w:color="auto" w:fill="FFFF99"/>
            <w:tcMar>
              <w:top w:w="15" w:type="dxa"/>
              <w:left w:w="48" w:type="dxa"/>
              <w:bottom w:w="15" w:type="dxa"/>
              <w:right w:w="48" w:type="dxa"/>
            </w:tcMar>
          </w:tcPr>
          <w:p w14:paraId="440E18A2" w14:textId="70D7D6C1"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1945</w:t>
            </w:r>
          </w:p>
        </w:tc>
      </w:tr>
      <w:tr w:rsidR="006569C6" w:rsidRPr="00B03672" w14:paraId="5C868E12" w14:textId="77777777" w:rsidTr="00955A0B">
        <w:trPr>
          <w:trHeight w:val="227"/>
          <w:jc w:val="center"/>
        </w:trPr>
        <w:tc>
          <w:tcPr>
            <w:tcW w:w="427" w:type="pct"/>
            <w:shd w:val="clear" w:color="auto" w:fill="FFFFFF"/>
            <w:tcMar>
              <w:top w:w="15" w:type="dxa"/>
              <w:left w:w="48" w:type="dxa"/>
              <w:bottom w:w="15" w:type="dxa"/>
              <w:right w:w="48" w:type="dxa"/>
            </w:tcMar>
            <w:hideMark/>
          </w:tcPr>
          <w:p w14:paraId="3B1859DC" w14:textId="4FB6ACD3"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4</w:t>
            </w:r>
          </w:p>
        </w:tc>
        <w:tc>
          <w:tcPr>
            <w:tcW w:w="1287" w:type="pct"/>
            <w:shd w:val="clear" w:color="auto" w:fill="FFFFFF"/>
            <w:tcMar>
              <w:top w:w="15" w:type="dxa"/>
              <w:left w:w="48" w:type="dxa"/>
              <w:bottom w:w="15" w:type="dxa"/>
              <w:right w:w="48" w:type="dxa"/>
            </w:tcMar>
          </w:tcPr>
          <w:p w14:paraId="303C183A" w14:textId="5ED0514B" w:rsidR="006569C6" w:rsidRPr="006569C6" w:rsidRDefault="006569C6" w:rsidP="006569C6">
            <w:pPr>
              <w:spacing w:after="0" w:line="240" w:lineRule="auto"/>
              <w:jc w:val="center"/>
              <w:rPr>
                <w:rFonts w:ascii="Trebuchet MS" w:hAnsi="Trebuchet MS" w:cstheme="minorHAnsi"/>
                <w:color w:val="000000" w:themeColor="text1"/>
                <w:sz w:val="20"/>
                <w:szCs w:val="20"/>
              </w:rPr>
            </w:pPr>
            <w:proofErr w:type="spellStart"/>
            <w:r w:rsidRPr="006569C6">
              <w:rPr>
                <w:rFonts w:ascii="Trebuchet MS" w:hAnsi="Trebuchet MS" w:cstheme="minorHAnsi"/>
                <w:color w:val="000000" w:themeColor="text1"/>
                <w:sz w:val="20"/>
                <w:szCs w:val="20"/>
              </w:rPr>
              <w:t>Митенино</w:t>
            </w:r>
            <w:proofErr w:type="spellEnd"/>
          </w:p>
        </w:tc>
        <w:tc>
          <w:tcPr>
            <w:tcW w:w="2036" w:type="pct"/>
            <w:shd w:val="clear" w:color="auto" w:fill="FFFFFF"/>
            <w:tcMar>
              <w:top w:w="15" w:type="dxa"/>
              <w:left w:w="48" w:type="dxa"/>
              <w:bottom w:w="15" w:type="dxa"/>
              <w:right w:w="48" w:type="dxa"/>
            </w:tcMar>
            <w:hideMark/>
          </w:tcPr>
          <w:p w14:paraId="0C7A319B" w14:textId="344EDDE1"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46CDB431" w14:textId="1018CEED"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2</w:t>
            </w:r>
          </w:p>
        </w:tc>
      </w:tr>
      <w:tr w:rsidR="006569C6" w:rsidRPr="00B03672" w14:paraId="24F88849" w14:textId="77777777" w:rsidTr="00955A0B">
        <w:trPr>
          <w:trHeight w:val="227"/>
          <w:jc w:val="center"/>
        </w:trPr>
        <w:tc>
          <w:tcPr>
            <w:tcW w:w="427" w:type="pct"/>
            <w:shd w:val="clear" w:color="auto" w:fill="FFFFFF"/>
            <w:tcMar>
              <w:top w:w="15" w:type="dxa"/>
              <w:left w:w="48" w:type="dxa"/>
              <w:bottom w:w="15" w:type="dxa"/>
              <w:right w:w="48" w:type="dxa"/>
            </w:tcMar>
            <w:hideMark/>
          </w:tcPr>
          <w:p w14:paraId="31053350" w14:textId="4C23B242"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5</w:t>
            </w:r>
          </w:p>
        </w:tc>
        <w:tc>
          <w:tcPr>
            <w:tcW w:w="1287" w:type="pct"/>
            <w:shd w:val="clear" w:color="auto" w:fill="FFFFFF"/>
            <w:tcMar>
              <w:top w:w="15" w:type="dxa"/>
              <w:left w:w="48" w:type="dxa"/>
              <w:bottom w:w="15" w:type="dxa"/>
              <w:right w:w="48" w:type="dxa"/>
            </w:tcMar>
          </w:tcPr>
          <w:p w14:paraId="2F8E57AF" w14:textId="4629695A"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Неклюдово</w:t>
            </w:r>
          </w:p>
        </w:tc>
        <w:tc>
          <w:tcPr>
            <w:tcW w:w="2036" w:type="pct"/>
            <w:shd w:val="clear" w:color="auto" w:fill="FFFFFF"/>
            <w:tcMar>
              <w:top w:w="15" w:type="dxa"/>
              <w:left w:w="48" w:type="dxa"/>
              <w:bottom w:w="15" w:type="dxa"/>
              <w:right w:w="48" w:type="dxa"/>
            </w:tcMar>
            <w:hideMark/>
          </w:tcPr>
          <w:p w14:paraId="02C6A354" w14:textId="5CC9C514"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19747D53" w14:textId="1704D28D"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142</w:t>
            </w:r>
          </w:p>
        </w:tc>
      </w:tr>
      <w:tr w:rsidR="006569C6" w:rsidRPr="00B03672" w14:paraId="7D713369" w14:textId="77777777" w:rsidTr="00955A0B">
        <w:trPr>
          <w:trHeight w:val="227"/>
          <w:jc w:val="center"/>
        </w:trPr>
        <w:tc>
          <w:tcPr>
            <w:tcW w:w="427" w:type="pct"/>
            <w:shd w:val="clear" w:color="auto" w:fill="auto"/>
            <w:tcMar>
              <w:top w:w="15" w:type="dxa"/>
              <w:left w:w="48" w:type="dxa"/>
              <w:bottom w:w="15" w:type="dxa"/>
              <w:right w:w="48" w:type="dxa"/>
            </w:tcMar>
            <w:hideMark/>
          </w:tcPr>
          <w:p w14:paraId="6D912CA9" w14:textId="4D26BA6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6</w:t>
            </w:r>
          </w:p>
        </w:tc>
        <w:tc>
          <w:tcPr>
            <w:tcW w:w="1287" w:type="pct"/>
            <w:shd w:val="clear" w:color="auto" w:fill="auto"/>
            <w:tcMar>
              <w:top w:w="15" w:type="dxa"/>
              <w:left w:w="48" w:type="dxa"/>
              <w:bottom w:w="15" w:type="dxa"/>
              <w:right w:w="48" w:type="dxa"/>
            </w:tcMar>
          </w:tcPr>
          <w:p w14:paraId="756B4EEB" w14:textId="1A8826A6"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Неклюдово</w:t>
            </w:r>
          </w:p>
        </w:tc>
        <w:tc>
          <w:tcPr>
            <w:tcW w:w="2036" w:type="pct"/>
            <w:shd w:val="clear" w:color="auto" w:fill="auto"/>
            <w:tcMar>
              <w:top w:w="15" w:type="dxa"/>
              <w:left w:w="48" w:type="dxa"/>
              <w:bottom w:w="15" w:type="dxa"/>
              <w:right w:w="48" w:type="dxa"/>
            </w:tcMar>
            <w:hideMark/>
          </w:tcPr>
          <w:p w14:paraId="30BF9392" w14:textId="3EF8C2EE"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посёлок</w:t>
            </w:r>
          </w:p>
        </w:tc>
        <w:tc>
          <w:tcPr>
            <w:tcW w:w="1250" w:type="pct"/>
            <w:shd w:val="clear" w:color="auto" w:fill="auto"/>
            <w:tcMar>
              <w:top w:w="15" w:type="dxa"/>
              <w:left w:w="48" w:type="dxa"/>
              <w:bottom w:w="15" w:type="dxa"/>
              <w:right w:w="48" w:type="dxa"/>
            </w:tcMar>
          </w:tcPr>
          <w:p w14:paraId="408D07CE" w14:textId="07C90B6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208</w:t>
            </w:r>
          </w:p>
        </w:tc>
      </w:tr>
      <w:tr w:rsidR="006569C6" w:rsidRPr="00B03672" w14:paraId="2C64AB90" w14:textId="77777777" w:rsidTr="00955A0B">
        <w:trPr>
          <w:trHeight w:val="227"/>
          <w:jc w:val="center"/>
        </w:trPr>
        <w:tc>
          <w:tcPr>
            <w:tcW w:w="427" w:type="pct"/>
            <w:shd w:val="clear" w:color="auto" w:fill="FFFFFF"/>
            <w:tcMar>
              <w:top w:w="15" w:type="dxa"/>
              <w:left w:w="48" w:type="dxa"/>
              <w:bottom w:w="15" w:type="dxa"/>
              <w:right w:w="48" w:type="dxa"/>
            </w:tcMar>
            <w:hideMark/>
          </w:tcPr>
          <w:p w14:paraId="7ACE5194" w14:textId="635D3DFA"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7</w:t>
            </w:r>
          </w:p>
        </w:tc>
        <w:tc>
          <w:tcPr>
            <w:tcW w:w="1287" w:type="pct"/>
            <w:shd w:val="clear" w:color="auto" w:fill="FFFFFF"/>
            <w:tcMar>
              <w:top w:w="15" w:type="dxa"/>
              <w:left w:w="48" w:type="dxa"/>
              <w:bottom w:w="15" w:type="dxa"/>
              <w:right w:w="48" w:type="dxa"/>
            </w:tcMar>
          </w:tcPr>
          <w:p w14:paraId="581CA681" w14:textId="5664E232" w:rsidR="006569C6" w:rsidRPr="006569C6" w:rsidRDefault="006569C6" w:rsidP="006569C6">
            <w:pPr>
              <w:spacing w:after="0" w:line="240" w:lineRule="auto"/>
              <w:jc w:val="center"/>
              <w:rPr>
                <w:rFonts w:ascii="Trebuchet MS" w:hAnsi="Trebuchet MS" w:cstheme="minorHAnsi"/>
                <w:color w:val="000000" w:themeColor="text1"/>
                <w:sz w:val="20"/>
                <w:szCs w:val="20"/>
              </w:rPr>
            </w:pPr>
            <w:proofErr w:type="spellStart"/>
            <w:r w:rsidRPr="006569C6">
              <w:rPr>
                <w:rFonts w:ascii="Trebuchet MS" w:hAnsi="Trebuchet MS" w:cstheme="minorHAnsi"/>
                <w:color w:val="000000" w:themeColor="text1"/>
                <w:sz w:val="20"/>
                <w:szCs w:val="20"/>
              </w:rPr>
              <w:t>Николополье</w:t>
            </w:r>
            <w:proofErr w:type="spellEnd"/>
          </w:p>
        </w:tc>
        <w:tc>
          <w:tcPr>
            <w:tcW w:w="2036" w:type="pct"/>
            <w:shd w:val="clear" w:color="auto" w:fill="FFFFFF"/>
            <w:tcMar>
              <w:top w:w="15" w:type="dxa"/>
              <w:left w:w="48" w:type="dxa"/>
              <w:bottom w:w="15" w:type="dxa"/>
              <w:right w:w="48" w:type="dxa"/>
            </w:tcMar>
            <w:hideMark/>
          </w:tcPr>
          <w:p w14:paraId="5E2C99EC" w14:textId="67E8FB7E"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7019E49F" w14:textId="0D469A0C"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0</w:t>
            </w:r>
          </w:p>
        </w:tc>
      </w:tr>
      <w:tr w:rsidR="006569C6" w:rsidRPr="00B03672" w14:paraId="5C943B8D" w14:textId="77777777" w:rsidTr="00955A0B">
        <w:trPr>
          <w:trHeight w:val="227"/>
          <w:jc w:val="center"/>
        </w:trPr>
        <w:tc>
          <w:tcPr>
            <w:tcW w:w="427" w:type="pct"/>
            <w:shd w:val="clear" w:color="auto" w:fill="FFFFFF"/>
            <w:tcMar>
              <w:top w:w="15" w:type="dxa"/>
              <w:left w:w="48" w:type="dxa"/>
              <w:bottom w:w="15" w:type="dxa"/>
              <w:right w:w="48" w:type="dxa"/>
            </w:tcMar>
            <w:hideMark/>
          </w:tcPr>
          <w:p w14:paraId="2D167A45" w14:textId="0A09DDCB"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8</w:t>
            </w:r>
          </w:p>
        </w:tc>
        <w:tc>
          <w:tcPr>
            <w:tcW w:w="1287" w:type="pct"/>
            <w:shd w:val="clear" w:color="auto" w:fill="FFFFFF"/>
            <w:tcMar>
              <w:top w:w="15" w:type="dxa"/>
              <w:left w:w="48" w:type="dxa"/>
              <w:bottom w:w="15" w:type="dxa"/>
              <w:right w:w="48" w:type="dxa"/>
            </w:tcMar>
          </w:tcPr>
          <w:p w14:paraId="525D836E" w14:textId="703DC1FA" w:rsidR="006569C6" w:rsidRPr="006569C6" w:rsidRDefault="006569C6" w:rsidP="006569C6">
            <w:pPr>
              <w:spacing w:after="0" w:line="240" w:lineRule="auto"/>
              <w:jc w:val="center"/>
              <w:rPr>
                <w:rFonts w:ascii="Trebuchet MS" w:hAnsi="Trebuchet MS" w:cstheme="minorHAnsi"/>
                <w:color w:val="000000" w:themeColor="text1"/>
                <w:sz w:val="20"/>
                <w:szCs w:val="20"/>
              </w:rPr>
            </w:pPr>
            <w:proofErr w:type="spellStart"/>
            <w:r w:rsidRPr="006569C6">
              <w:rPr>
                <w:rFonts w:ascii="Trebuchet MS" w:hAnsi="Trebuchet MS" w:cstheme="minorHAnsi"/>
                <w:color w:val="000000" w:themeColor="text1"/>
                <w:sz w:val="20"/>
                <w:szCs w:val="20"/>
              </w:rPr>
              <w:t>Осташево</w:t>
            </w:r>
            <w:proofErr w:type="spellEnd"/>
          </w:p>
        </w:tc>
        <w:tc>
          <w:tcPr>
            <w:tcW w:w="2036" w:type="pct"/>
            <w:shd w:val="clear" w:color="auto" w:fill="FFFFFF"/>
            <w:tcMar>
              <w:top w:w="15" w:type="dxa"/>
              <w:left w:w="48" w:type="dxa"/>
              <w:bottom w:w="15" w:type="dxa"/>
              <w:right w:w="48" w:type="dxa"/>
            </w:tcMar>
            <w:hideMark/>
          </w:tcPr>
          <w:p w14:paraId="6887EF0C" w14:textId="2DA822BA"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41EA8244" w14:textId="59023CC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2</w:t>
            </w:r>
          </w:p>
        </w:tc>
      </w:tr>
      <w:tr w:rsidR="006569C6" w:rsidRPr="00B03672" w14:paraId="668020FD" w14:textId="77777777" w:rsidTr="00955A0B">
        <w:trPr>
          <w:trHeight w:val="227"/>
          <w:jc w:val="center"/>
        </w:trPr>
        <w:tc>
          <w:tcPr>
            <w:tcW w:w="427" w:type="pct"/>
            <w:shd w:val="clear" w:color="auto" w:fill="FFFFFF"/>
            <w:tcMar>
              <w:top w:w="15" w:type="dxa"/>
              <w:left w:w="48" w:type="dxa"/>
              <w:bottom w:w="15" w:type="dxa"/>
              <w:right w:w="48" w:type="dxa"/>
            </w:tcMar>
            <w:hideMark/>
          </w:tcPr>
          <w:p w14:paraId="3DBD69B0" w14:textId="1D32D600"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9</w:t>
            </w:r>
          </w:p>
        </w:tc>
        <w:tc>
          <w:tcPr>
            <w:tcW w:w="1287" w:type="pct"/>
            <w:shd w:val="clear" w:color="auto" w:fill="FFFFFF"/>
            <w:tcMar>
              <w:top w:w="15" w:type="dxa"/>
              <w:left w:w="48" w:type="dxa"/>
              <w:bottom w:w="15" w:type="dxa"/>
              <w:right w:w="48" w:type="dxa"/>
            </w:tcMar>
          </w:tcPr>
          <w:p w14:paraId="268C5A22" w14:textId="7033471E" w:rsidR="006569C6" w:rsidRPr="006569C6" w:rsidRDefault="006569C6" w:rsidP="006569C6">
            <w:pPr>
              <w:spacing w:after="0" w:line="240" w:lineRule="auto"/>
              <w:jc w:val="center"/>
              <w:rPr>
                <w:rFonts w:ascii="Trebuchet MS" w:hAnsi="Trebuchet MS" w:cstheme="minorHAnsi"/>
                <w:color w:val="000000" w:themeColor="text1"/>
                <w:sz w:val="20"/>
                <w:szCs w:val="20"/>
              </w:rPr>
            </w:pPr>
            <w:proofErr w:type="spellStart"/>
            <w:r w:rsidRPr="006569C6">
              <w:rPr>
                <w:rFonts w:ascii="Trebuchet MS" w:hAnsi="Trebuchet MS" w:cstheme="minorHAnsi"/>
                <w:color w:val="000000" w:themeColor="text1"/>
                <w:sz w:val="20"/>
                <w:szCs w:val="20"/>
              </w:rPr>
              <w:t>Потаповская</w:t>
            </w:r>
            <w:proofErr w:type="spellEnd"/>
          </w:p>
        </w:tc>
        <w:tc>
          <w:tcPr>
            <w:tcW w:w="2036" w:type="pct"/>
            <w:shd w:val="clear" w:color="auto" w:fill="FFFFFF"/>
            <w:tcMar>
              <w:top w:w="15" w:type="dxa"/>
              <w:left w:w="48" w:type="dxa"/>
              <w:bottom w:w="15" w:type="dxa"/>
              <w:right w:w="48" w:type="dxa"/>
            </w:tcMar>
            <w:hideMark/>
          </w:tcPr>
          <w:p w14:paraId="716A91FB" w14:textId="768072C7"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206F3CE7" w14:textId="404B37FD"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20</w:t>
            </w:r>
          </w:p>
        </w:tc>
      </w:tr>
      <w:tr w:rsidR="006569C6" w:rsidRPr="00B03672" w14:paraId="0A5FE306" w14:textId="77777777" w:rsidTr="00955A0B">
        <w:trPr>
          <w:trHeight w:val="227"/>
          <w:jc w:val="center"/>
        </w:trPr>
        <w:tc>
          <w:tcPr>
            <w:tcW w:w="427" w:type="pct"/>
            <w:shd w:val="clear" w:color="auto" w:fill="FFFFFF"/>
            <w:tcMar>
              <w:top w:w="15" w:type="dxa"/>
              <w:left w:w="48" w:type="dxa"/>
              <w:bottom w:w="15" w:type="dxa"/>
              <w:right w:w="48" w:type="dxa"/>
            </w:tcMar>
            <w:hideMark/>
          </w:tcPr>
          <w:p w14:paraId="5C7E7727" w14:textId="12692F96"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10</w:t>
            </w:r>
          </w:p>
        </w:tc>
        <w:tc>
          <w:tcPr>
            <w:tcW w:w="1287" w:type="pct"/>
            <w:shd w:val="clear" w:color="auto" w:fill="FFFFFF"/>
            <w:tcMar>
              <w:top w:w="15" w:type="dxa"/>
              <w:left w:w="48" w:type="dxa"/>
              <w:bottom w:w="15" w:type="dxa"/>
              <w:right w:w="48" w:type="dxa"/>
            </w:tcMar>
          </w:tcPr>
          <w:p w14:paraId="7AAE0CEC" w14:textId="5FC77B0B" w:rsidR="006569C6" w:rsidRPr="006569C6" w:rsidRDefault="006569C6" w:rsidP="006569C6">
            <w:pPr>
              <w:spacing w:after="0" w:line="240" w:lineRule="auto"/>
              <w:jc w:val="center"/>
              <w:rPr>
                <w:rFonts w:ascii="Trebuchet MS" w:hAnsi="Trebuchet MS" w:cstheme="minorHAnsi"/>
                <w:color w:val="000000" w:themeColor="text1"/>
                <w:sz w:val="20"/>
                <w:szCs w:val="20"/>
              </w:rPr>
            </w:pPr>
            <w:proofErr w:type="spellStart"/>
            <w:r w:rsidRPr="006569C6">
              <w:rPr>
                <w:rFonts w:ascii="Trebuchet MS" w:hAnsi="Trebuchet MS" w:cstheme="minorHAnsi"/>
                <w:color w:val="000000" w:themeColor="text1"/>
                <w:sz w:val="20"/>
                <w:szCs w:val="20"/>
              </w:rPr>
              <w:t>Пшеницино</w:t>
            </w:r>
            <w:proofErr w:type="spellEnd"/>
          </w:p>
        </w:tc>
        <w:tc>
          <w:tcPr>
            <w:tcW w:w="2036" w:type="pct"/>
            <w:shd w:val="clear" w:color="auto" w:fill="FFFFFF"/>
            <w:tcMar>
              <w:top w:w="15" w:type="dxa"/>
              <w:left w:w="48" w:type="dxa"/>
              <w:bottom w:w="15" w:type="dxa"/>
              <w:right w:w="48" w:type="dxa"/>
            </w:tcMar>
            <w:hideMark/>
          </w:tcPr>
          <w:p w14:paraId="0232C04F" w14:textId="596283BE"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700852DD" w14:textId="43C570EE"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12</w:t>
            </w:r>
          </w:p>
        </w:tc>
      </w:tr>
      <w:tr w:rsidR="006569C6" w:rsidRPr="00B03672" w14:paraId="7D320634" w14:textId="77777777" w:rsidTr="00955A0B">
        <w:trPr>
          <w:trHeight w:val="227"/>
          <w:jc w:val="center"/>
        </w:trPr>
        <w:tc>
          <w:tcPr>
            <w:tcW w:w="427" w:type="pct"/>
            <w:shd w:val="clear" w:color="auto" w:fill="FFFFFF"/>
            <w:tcMar>
              <w:top w:w="15" w:type="dxa"/>
              <w:left w:w="48" w:type="dxa"/>
              <w:bottom w:w="15" w:type="dxa"/>
              <w:right w:w="48" w:type="dxa"/>
            </w:tcMar>
          </w:tcPr>
          <w:p w14:paraId="1B95159A" w14:textId="3ABFEBBB"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11</w:t>
            </w:r>
          </w:p>
        </w:tc>
        <w:tc>
          <w:tcPr>
            <w:tcW w:w="1287" w:type="pct"/>
            <w:shd w:val="clear" w:color="auto" w:fill="FFFFFF"/>
            <w:tcMar>
              <w:top w:w="15" w:type="dxa"/>
              <w:left w:w="48" w:type="dxa"/>
              <w:bottom w:w="15" w:type="dxa"/>
              <w:right w:w="48" w:type="dxa"/>
            </w:tcMar>
          </w:tcPr>
          <w:p w14:paraId="416A862B" w14:textId="2D1BA855"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Степаново</w:t>
            </w:r>
          </w:p>
        </w:tc>
        <w:tc>
          <w:tcPr>
            <w:tcW w:w="2036" w:type="pct"/>
            <w:shd w:val="clear" w:color="auto" w:fill="FFFFFF"/>
            <w:tcMar>
              <w:top w:w="15" w:type="dxa"/>
              <w:left w:w="48" w:type="dxa"/>
              <w:bottom w:w="15" w:type="dxa"/>
              <w:right w:w="48" w:type="dxa"/>
            </w:tcMar>
          </w:tcPr>
          <w:p w14:paraId="2EA9F591" w14:textId="6A96EB9F"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деревня</w:t>
            </w:r>
          </w:p>
        </w:tc>
        <w:tc>
          <w:tcPr>
            <w:tcW w:w="1250" w:type="pct"/>
            <w:shd w:val="clear" w:color="auto" w:fill="FFFFFF"/>
            <w:tcMar>
              <w:top w:w="15" w:type="dxa"/>
              <w:left w:w="48" w:type="dxa"/>
              <w:bottom w:w="15" w:type="dxa"/>
              <w:right w:w="48" w:type="dxa"/>
            </w:tcMar>
          </w:tcPr>
          <w:p w14:paraId="493E7C44" w14:textId="5CF0E149" w:rsidR="006569C6" w:rsidRPr="006569C6" w:rsidRDefault="006569C6" w:rsidP="006569C6">
            <w:pPr>
              <w:spacing w:after="0" w:line="240" w:lineRule="auto"/>
              <w:jc w:val="center"/>
              <w:rPr>
                <w:rFonts w:ascii="Trebuchet MS" w:hAnsi="Trebuchet MS" w:cstheme="minorHAnsi"/>
                <w:color w:val="000000" w:themeColor="text1"/>
                <w:sz w:val="20"/>
                <w:szCs w:val="20"/>
              </w:rPr>
            </w:pPr>
            <w:r w:rsidRPr="006569C6">
              <w:rPr>
                <w:rFonts w:ascii="Trebuchet MS" w:hAnsi="Trebuchet MS" w:cstheme="minorHAnsi"/>
                <w:color w:val="000000" w:themeColor="text1"/>
                <w:sz w:val="20"/>
                <w:szCs w:val="20"/>
              </w:rPr>
              <w:t>0</w:t>
            </w:r>
          </w:p>
        </w:tc>
      </w:tr>
    </w:tbl>
    <w:p w14:paraId="5962AE01" w14:textId="39BA359B" w:rsidR="00543C49" w:rsidRPr="00B03672" w:rsidRDefault="00543C49" w:rsidP="00543C49">
      <w:pPr>
        <w:spacing w:after="0" w:line="276" w:lineRule="auto"/>
        <w:jc w:val="both"/>
        <w:rPr>
          <w:rFonts w:ascii="Trebuchet MS" w:hAnsi="Trebuchet MS" w:cs="Times New Roman"/>
          <w:sz w:val="12"/>
          <w:szCs w:val="12"/>
        </w:rPr>
      </w:pPr>
    </w:p>
    <w:p w14:paraId="723A20B2" w14:textId="2DE923E7" w:rsidR="00B03672" w:rsidRPr="00B03672" w:rsidRDefault="001843E6" w:rsidP="00B03672">
      <w:pPr>
        <w:spacing w:after="0" w:line="276" w:lineRule="auto"/>
        <w:ind w:firstLine="567"/>
        <w:jc w:val="both"/>
        <w:rPr>
          <w:rFonts w:ascii="Trebuchet MS" w:hAnsi="Trebuchet MS" w:cs="Times New Roman"/>
        </w:rPr>
      </w:pPr>
      <w:r w:rsidRPr="001843E6">
        <w:rPr>
          <w:rFonts w:ascii="Trebuchet MS" w:hAnsi="Trebuchet MS" w:cs="Times New Roman"/>
        </w:rPr>
        <w:t>Жилой фонд представлен, в основном, усадебной застройкой, также имеются дома с количеством квартир две и более. В поселке расположены общественные здания.</w:t>
      </w:r>
    </w:p>
    <w:p w14:paraId="72E4DB5E" w14:textId="787B68DE" w:rsidR="008C183A" w:rsidRDefault="008C183A" w:rsidP="00065BCB">
      <w:pPr>
        <w:spacing w:after="0" w:line="276" w:lineRule="auto"/>
        <w:ind w:firstLine="709"/>
        <w:jc w:val="both"/>
        <w:rPr>
          <w:rFonts w:ascii="Trebuchet MS" w:hAnsi="Trebuchet MS" w:cs="Times New Roman"/>
        </w:rPr>
      </w:pPr>
    </w:p>
    <w:p w14:paraId="30E7D737" w14:textId="2E329F4C" w:rsidR="0030027C" w:rsidRPr="002A5049" w:rsidRDefault="0030027C" w:rsidP="00A66D0F">
      <w:pPr>
        <w:spacing w:line="23" w:lineRule="atLeast"/>
        <w:rPr>
          <w:rFonts w:ascii="Trebuchet MS" w:eastAsia="Times New Roman" w:hAnsi="Trebuchet MS" w:cs="Times New Roman"/>
          <w:b/>
          <w:lang w:eastAsia="ru-RU"/>
        </w:rPr>
      </w:pPr>
      <w:r w:rsidRPr="002A5049">
        <w:rPr>
          <w:rFonts w:ascii="Trebuchet MS" w:eastAsia="Times New Roman" w:hAnsi="Trebuchet MS" w:cs="Times New Roman"/>
          <w:b/>
          <w:lang w:eastAsia="ru-RU"/>
        </w:rPr>
        <w:t>1.1.</w:t>
      </w:r>
      <w:r w:rsidR="00256464" w:rsidRPr="002A5049">
        <w:rPr>
          <w:rFonts w:ascii="Trebuchet MS" w:eastAsia="Times New Roman" w:hAnsi="Trebuchet MS" w:cs="Times New Roman"/>
          <w:b/>
          <w:lang w:eastAsia="ru-RU"/>
        </w:rPr>
        <w:t>1</w:t>
      </w:r>
      <w:r w:rsidR="00D07542" w:rsidRPr="002A5049">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Зоны действия </w:t>
      </w:r>
      <w:r w:rsidR="00256464" w:rsidRPr="002A5049">
        <w:rPr>
          <w:rFonts w:ascii="Trebuchet MS" w:eastAsia="Times New Roman" w:hAnsi="Trebuchet MS" w:cs="Times New Roman"/>
          <w:b/>
          <w:lang w:eastAsia="ru-RU"/>
        </w:rPr>
        <w:t>производственных котельных</w:t>
      </w:r>
    </w:p>
    <w:p w14:paraId="5B5A55CA" w14:textId="3A9C279D" w:rsidR="006569C6" w:rsidRDefault="008472D6" w:rsidP="008472D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001C3C6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теплоснабжение зданий промышленных потребителей осуществляется от </w:t>
      </w:r>
      <w:r w:rsidR="00A04B5E">
        <w:rPr>
          <w:rFonts w:ascii="Trebuchet MS" w:eastAsia="Times New Roman" w:hAnsi="Trebuchet MS" w:cs="Times New Roman"/>
          <w:lang w:eastAsia="ru-RU"/>
        </w:rPr>
        <w:t>собственных</w:t>
      </w:r>
      <w:r w:rsidRPr="002A5049">
        <w:rPr>
          <w:rFonts w:ascii="Trebuchet MS" w:eastAsia="Times New Roman" w:hAnsi="Trebuchet MS" w:cs="Times New Roman"/>
          <w:lang w:eastAsia="ru-RU"/>
        </w:rPr>
        <w:t xml:space="preserve"> источников теплоснабжения. </w:t>
      </w:r>
    </w:p>
    <w:p w14:paraId="4E847E2D" w14:textId="0EFB8915" w:rsidR="006569C6" w:rsidRDefault="006569C6" w:rsidP="008472D6">
      <w:pPr>
        <w:spacing w:after="0" w:line="276" w:lineRule="auto"/>
        <w:ind w:firstLine="567"/>
        <w:jc w:val="both"/>
        <w:rPr>
          <w:rFonts w:ascii="Trebuchet MS" w:eastAsia="Times New Roman" w:hAnsi="Trebuchet MS" w:cs="Times New Roman"/>
          <w:lang w:eastAsia="ru-RU"/>
        </w:rPr>
      </w:pPr>
      <w:bookmarkStart w:id="2" w:name="_Hlk115517983"/>
      <w:r w:rsidRPr="002A5049">
        <w:rPr>
          <w:rFonts w:ascii="Trebuchet MS" w:eastAsia="Times New Roman" w:hAnsi="Trebuchet MS" w:cs="Times New Roman"/>
          <w:lang w:eastAsia="ru-RU"/>
        </w:rPr>
        <w:t>Производственные котельные,</w:t>
      </w:r>
      <w:r>
        <w:rPr>
          <w:rFonts w:ascii="Trebuchet MS" w:eastAsia="Times New Roman" w:hAnsi="Trebuchet MS" w:cs="Times New Roman"/>
          <w:lang w:eastAsia="ru-RU"/>
        </w:rPr>
        <w:t xml:space="preserve"> отпускающие тепловую энергию сторонним потребителям, в </w:t>
      </w:r>
      <w:proofErr w:type="spellStart"/>
      <w:r>
        <w:rPr>
          <w:rFonts w:ascii="Trebuchet MS" w:eastAsia="Times New Roman" w:hAnsi="Trebuchet MS" w:cs="Times New Roman"/>
          <w:lang w:eastAsia="ru-RU"/>
        </w:rPr>
        <w:t>т.ч</w:t>
      </w:r>
      <w:proofErr w:type="spellEnd"/>
      <w:r>
        <w:rPr>
          <w:rFonts w:ascii="Trebuchet MS" w:eastAsia="Times New Roman" w:hAnsi="Trebuchet MS" w:cs="Times New Roman"/>
          <w:lang w:eastAsia="ru-RU"/>
        </w:rPr>
        <w:t>. населению на территории муниципального образования отсутствуют.</w:t>
      </w:r>
      <w:bookmarkEnd w:id="2"/>
    </w:p>
    <w:p w14:paraId="5228B6AB" w14:textId="77777777" w:rsidR="00BF7693" w:rsidRPr="002A5049" w:rsidRDefault="00BF7693" w:rsidP="00C44E57">
      <w:pPr>
        <w:pStyle w:val="a6"/>
        <w:tabs>
          <w:tab w:val="left" w:pos="0"/>
        </w:tabs>
        <w:spacing w:before="0" w:after="0" w:line="23" w:lineRule="atLeast"/>
        <w:ind w:firstLine="851"/>
        <w:rPr>
          <w:rFonts w:ascii="Trebuchet MS" w:hAnsi="Trebuchet MS"/>
          <w:sz w:val="22"/>
        </w:rPr>
      </w:pPr>
    </w:p>
    <w:p w14:paraId="7EEAE7B3" w14:textId="6715F163" w:rsidR="00A020AA" w:rsidRPr="002A5049" w:rsidRDefault="0030027C" w:rsidP="00A66D0F">
      <w:pPr>
        <w:spacing w:line="23" w:lineRule="atLeast"/>
        <w:rPr>
          <w:rFonts w:ascii="Trebuchet MS" w:eastAsia="Times New Roman" w:hAnsi="Trebuchet MS" w:cs="Times New Roman"/>
          <w:b/>
          <w:lang w:eastAsia="ru-RU"/>
        </w:rPr>
      </w:pPr>
      <w:r w:rsidRPr="002A5049">
        <w:rPr>
          <w:rFonts w:ascii="Trebuchet MS" w:eastAsia="Times New Roman" w:hAnsi="Trebuchet MS" w:cs="Times New Roman"/>
          <w:b/>
          <w:lang w:eastAsia="ru-RU"/>
        </w:rPr>
        <w:t xml:space="preserve">1.1.2 </w:t>
      </w:r>
      <w:r w:rsidR="00A020AA" w:rsidRPr="002A5049">
        <w:rPr>
          <w:rFonts w:ascii="Trebuchet MS" w:eastAsia="Times New Roman" w:hAnsi="Trebuchet MS" w:cs="Times New Roman"/>
          <w:b/>
          <w:lang w:eastAsia="ru-RU"/>
        </w:rPr>
        <w:t>Зоны действия индивидуального теплоснабжения</w:t>
      </w:r>
    </w:p>
    <w:p w14:paraId="14C7AD4C" w14:textId="6CDDFA03" w:rsidR="00EE29A7" w:rsidRPr="002A5049" w:rsidRDefault="00EE29A7"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9D0AA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D0AA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индивидуальные источники теплоснабжения используются в районах усадебной</w:t>
      </w:r>
      <w:r w:rsidR="008C3583" w:rsidRPr="002A5049">
        <w:rPr>
          <w:rFonts w:ascii="Trebuchet MS" w:eastAsia="Times New Roman" w:hAnsi="Trebuchet MS" w:cs="Times New Roman"/>
          <w:lang w:eastAsia="ru-RU"/>
        </w:rPr>
        <w:t xml:space="preserve"> и малоэтажной</w:t>
      </w:r>
      <w:r w:rsidRPr="002A5049">
        <w:rPr>
          <w:rFonts w:ascii="Trebuchet MS" w:eastAsia="Times New Roman" w:hAnsi="Trebuchet MS" w:cs="Times New Roman"/>
          <w:lang w:eastAsia="ru-RU"/>
        </w:rPr>
        <w:t xml:space="preserve"> застройки. В качестве индивидуальных источников теплоснабжения применяются газовые котлы малой мощности</w:t>
      </w:r>
      <w:r w:rsidR="008C3583" w:rsidRPr="002A5049">
        <w:rPr>
          <w:rFonts w:ascii="Trebuchet MS" w:eastAsia="Times New Roman" w:hAnsi="Trebuchet MS" w:cs="Times New Roman"/>
          <w:lang w:eastAsia="ru-RU"/>
        </w:rPr>
        <w:t>,</w:t>
      </w:r>
      <w:r w:rsidR="00BF7693" w:rsidRPr="002A5049">
        <w:rPr>
          <w:rFonts w:ascii="Trebuchet MS" w:eastAsia="Times New Roman" w:hAnsi="Trebuchet MS" w:cs="Times New Roman"/>
          <w:lang w:eastAsia="ru-RU"/>
        </w:rPr>
        <w:t xml:space="preserve"> </w:t>
      </w:r>
      <w:proofErr w:type="spellStart"/>
      <w:r w:rsidRPr="002A5049">
        <w:rPr>
          <w:rFonts w:ascii="Trebuchet MS" w:eastAsia="Times New Roman" w:hAnsi="Trebuchet MS" w:cs="Times New Roman"/>
          <w:lang w:eastAsia="ru-RU"/>
        </w:rPr>
        <w:t>электрокотлы</w:t>
      </w:r>
      <w:proofErr w:type="spellEnd"/>
      <w:r w:rsidR="008C3583" w:rsidRPr="002A5049">
        <w:rPr>
          <w:rFonts w:ascii="Trebuchet MS" w:eastAsia="Times New Roman" w:hAnsi="Trebuchet MS" w:cs="Times New Roman"/>
          <w:lang w:eastAsia="ru-RU"/>
        </w:rPr>
        <w:t xml:space="preserve"> и печи</w:t>
      </w:r>
      <w:r w:rsidRPr="002A5049">
        <w:rPr>
          <w:rFonts w:ascii="Trebuchet MS" w:eastAsia="Times New Roman" w:hAnsi="Trebuchet MS" w:cs="Times New Roman"/>
          <w:lang w:eastAsia="ru-RU"/>
        </w:rPr>
        <w:t>.</w:t>
      </w:r>
    </w:p>
    <w:p w14:paraId="76AC39DE" w14:textId="3C355F83" w:rsidR="00A66D0F" w:rsidRPr="002A5049" w:rsidRDefault="00A66D0F"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Зоны действия индивидуальных источников для теплоснабжения населения и юридических лиц представлена </w:t>
      </w:r>
      <w:r w:rsidR="00BF5E22" w:rsidRPr="002A5049">
        <w:rPr>
          <w:rFonts w:ascii="Trebuchet MS" w:eastAsia="Times New Roman" w:hAnsi="Trebuchet MS" w:cs="Times New Roman"/>
          <w:lang w:eastAsia="ru-RU"/>
        </w:rPr>
        <w:t>в таблице 1.1.2</w:t>
      </w:r>
      <w:r w:rsidRPr="002A5049">
        <w:rPr>
          <w:rFonts w:ascii="Trebuchet MS" w:eastAsia="Times New Roman" w:hAnsi="Trebuchet MS" w:cs="Times New Roman"/>
          <w:lang w:eastAsia="ru-RU"/>
        </w:rPr>
        <w:t xml:space="preserve">. </w:t>
      </w:r>
    </w:p>
    <w:p w14:paraId="669E0492" w14:textId="4B28369F" w:rsidR="00BF5E22" w:rsidRPr="002A5049" w:rsidRDefault="00BF5E22" w:rsidP="00BF5E22">
      <w:pPr>
        <w:spacing w:after="0" w:line="276" w:lineRule="auto"/>
        <w:jc w:val="both"/>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 xml:space="preserve">Таблица 1.1.2 – Реестр населенных пунктов </w:t>
      </w:r>
      <w:r w:rsidR="00966699">
        <w:rPr>
          <w:rFonts w:ascii="Trebuchet MS" w:eastAsia="Times New Roman" w:hAnsi="Trebuchet MS" w:cs="Times New Roman"/>
          <w:b/>
          <w:bCs/>
          <w:lang w:eastAsia="ru-RU"/>
        </w:rPr>
        <w:t xml:space="preserve">пос. </w:t>
      </w:r>
      <w:r w:rsidR="00B45EDB">
        <w:rPr>
          <w:rFonts w:ascii="Trebuchet MS" w:eastAsia="Times New Roman" w:hAnsi="Trebuchet MS" w:cs="Times New Roman"/>
          <w:b/>
          <w:bCs/>
          <w:lang w:eastAsia="ru-RU"/>
        </w:rPr>
        <w:t>Иванищи</w:t>
      </w:r>
      <w:r w:rsidR="00966699">
        <w:rPr>
          <w:rFonts w:ascii="Trebuchet MS" w:eastAsia="Times New Roman" w:hAnsi="Trebuchet MS" w:cs="Times New Roman"/>
          <w:b/>
          <w:bCs/>
          <w:lang w:eastAsia="ru-RU"/>
        </w:rPr>
        <w:t xml:space="preserve"> (сельское поселение)</w:t>
      </w:r>
      <w:r w:rsidRPr="002A5049">
        <w:rPr>
          <w:rFonts w:ascii="Trebuchet MS" w:eastAsia="Times New Roman" w:hAnsi="Trebuchet MS" w:cs="Times New Roman"/>
          <w:b/>
          <w:bCs/>
          <w:lang w:eastAsia="ru-RU"/>
        </w:rPr>
        <w:t xml:space="preserve"> полностью с индивидуальными источниками теплоснабжения</w:t>
      </w:r>
    </w:p>
    <w:tbl>
      <w:tblPr>
        <w:tblStyle w:val="af8"/>
        <w:tblW w:w="0" w:type="auto"/>
        <w:tblLook w:val="04A0" w:firstRow="1" w:lastRow="0" w:firstColumn="1" w:lastColumn="0" w:noHBand="0" w:noVBand="1"/>
      </w:tblPr>
      <w:tblGrid>
        <w:gridCol w:w="3303"/>
        <w:gridCol w:w="3304"/>
        <w:gridCol w:w="3304"/>
      </w:tblGrid>
      <w:tr w:rsidR="00ED0F87" w:rsidRPr="00A04B5E" w14:paraId="3BFA6A42" w14:textId="77777777" w:rsidTr="00EC2D6D">
        <w:trPr>
          <w:trHeight w:val="20"/>
          <w:tblHeader/>
        </w:trPr>
        <w:tc>
          <w:tcPr>
            <w:tcW w:w="3303" w:type="dxa"/>
            <w:shd w:val="clear" w:color="auto" w:fill="CCFF99"/>
          </w:tcPr>
          <w:p w14:paraId="1B987EFA" w14:textId="4A45D3C4"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c>
          <w:tcPr>
            <w:tcW w:w="3304" w:type="dxa"/>
            <w:shd w:val="clear" w:color="auto" w:fill="CCFF99"/>
          </w:tcPr>
          <w:p w14:paraId="444C068D" w14:textId="0B745524"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c>
          <w:tcPr>
            <w:tcW w:w="3304" w:type="dxa"/>
            <w:shd w:val="clear" w:color="auto" w:fill="CCFF99"/>
          </w:tcPr>
          <w:p w14:paraId="33A42A60" w14:textId="08F30565" w:rsidR="00ED0F87" w:rsidRPr="00A04B5E" w:rsidRDefault="00ED0F87" w:rsidP="00EC2D6D">
            <w:pPr>
              <w:jc w:val="center"/>
              <w:rPr>
                <w:rFonts w:ascii="Trebuchet MS" w:eastAsia="Times New Roman" w:hAnsi="Trebuchet MS" w:cs="Times New Roman"/>
                <w:b/>
                <w:bCs/>
                <w:sz w:val="20"/>
                <w:szCs w:val="20"/>
                <w:lang w:eastAsia="ru-RU"/>
              </w:rPr>
            </w:pPr>
            <w:r w:rsidRPr="00A04B5E">
              <w:rPr>
                <w:rFonts w:ascii="Trebuchet MS" w:eastAsia="Times New Roman" w:hAnsi="Trebuchet MS" w:cs="Times New Roman"/>
                <w:b/>
                <w:bCs/>
                <w:sz w:val="20"/>
                <w:szCs w:val="20"/>
                <w:lang w:eastAsia="ru-RU"/>
              </w:rPr>
              <w:t>Наименование населенного пункта</w:t>
            </w:r>
          </w:p>
        </w:tc>
      </w:tr>
      <w:tr w:rsidR="006569C6" w:rsidRPr="00A04B5E" w14:paraId="039A9602" w14:textId="77777777" w:rsidTr="00955A0B">
        <w:trPr>
          <w:trHeight w:val="20"/>
        </w:trPr>
        <w:tc>
          <w:tcPr>
            <w:tcW w:w="3303" w:type="dxa"/>
          </w:tcPr>
          <w:p w14:paraId="27B7BB3F" w14:textId="75E07A25"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6569C6">
              <w:rPr>
                <w:rFonts w:ascii="Trebuchet MS" w:hAnsi="Trebuchet MS" w:cstheme="minorHAnsi"/>
                <w:color w:val="000000" w:themeColor="text1"/>
                <w:sz w:val="20"/>
                <w:szCs w:val="20"/>
              </w:rPr>
              <w:t>Андреевская</w:t>
            </w:r>
          </w:p>
        </w:tc>
        <w:tc>
          <w:tcPr>
            <w:tcW w:w="3304" w:type="dxa"/>
          </w:tcPr>
          <w:p w14:paraId="4E97342E" w14:textId="0FB7F3B2"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пос. </w:t>
            </w:r>
            <w:r w:rsidRPr="006569C6">
              <w:rPr>
                <w:rFonts w:ascii="Trebuchet MS" w:hAnsi="Trebuchet MS" w:cstheme="minorHAnsi"/>
                <w:color w:val="000000" w:themeColor="text1"/>
                <w:sz w:val="20"/>
                <w:szCs w:val="20"/>
              </w:rPr>
              <w:t>Неклюдово</w:t>
            </w:r>
          </w:p>
        </w:tc>
        <w:tc>
          <w:tcPr>
            <w:tcW w:w="3304" w:type="dxa"/>
          </w:tcPr>
          <w:p w14:paraId="19B9AFD1" w14:textId="1FB9C514"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6569C6">
              <w:rPr>
                <w:rFonts w:ascii="Trebuchet MS" w:hAnsi="Trebuchet MS" w:cstheme="minorHAnsi"/>
                <w:color w:val="000000" w:themeColor="text1"/>
                <w:sz w:val="20"/>
                <w:szCs w:val="20"/>
              </w:rPr>
              <w:t>Пшеницино</w:t>
            </w:r>
            <w:proofErr w:type="spellEnd"/>
          </w:p>
        </w:tc>
      </w:tr>
      <w:tr w:rsidR="006569C6" w:rsidRPr="00A04B5E" w14:paraId="59213FFB" w14:textId="77777777" w:rsidTr="00955A0B">
        <w:trPr>
          <w:trHeight w:val="20"/>
        </w:trPr>
        <w:tc>
          <w:tcPr>
            <w:tcW w:w="3303" w:type="dxa"/>
          </w:tcPr>
          <w:p w14:paraId="5C797D3A" w14:textId="289642A3"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пос. </w:t>
            </w:r>
            <w:proofErr w:type="spellStart"/>
            <w:r w:rsidRPr="006569C6">
              <w:rPr>
                <w:rFonts w:ascii="Trebuchet MS" w:hAnsi="Trebuchet MS" w:cstheme="minorHAnsi"/>
                <w:color w:val="000000" w:themeColor="text1"/>
                <w:sz w:val="20"/>
                <w:szCs w:val="20"/>
              </w:rPr>
              <w:t>Гаврино</w:t>
            </w:r>
            <w:proofErr w:type="spellEnd"/>
          </w:p>
        </w:tc>
        <w:tc>
          <w:tcPr>
            <w:tcW w:w="3304" w:type="dxa"/>
          </w:tcPr>
          <w:p w14:paraId="3BC6043F" w14:textId="4EA54AB0"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6569C6">
              <w:rPr>
                <w:rFonts w:ascii="Trebuchet MS" w:hAnsi="Trebuchet MS" w:cstheme="minorHAnsi"/>
                <w:color w:val="000000" w:themeColor="text1"/>
                <w:sz w:val="20"/>
                <w:szCs w:val="20"/>
              </w:rPr>
              <w:t>Николополье</w:t>
            </w:r>
            <w:proofErr w:type="spellEnd"/>
          </w:p>
        </w:tc>
        <w:tc>
          <w:tcPr>
            <w:tcW w:w="3304" w:type="dxa"/>
          </w:tcPr>
          <w:p w14:paraId="369DA720" w14:textId="60F890F7"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6569C6">
              <w:rPr>
                <w:rFonts w:ascii="Trebuchet MS" w:hAnsi="Trebuchet MS" w:cstheme="minorHAnsi"/>
                <w:color w:val="000000" w:themeColor="text1"/>
                <w:sz w:val="20"/>
                <w:szCs w:val="20"/>
              </w:rPr>
              <w:t>Степаново</w:t>
            </w:r>
          </w:p>
        </w:tc>
      </w:tr>
      <w:tr w:rsidR="006569C6" w:rsidRPr="00A04B5E" w14:paraId="0C10AB8C" w14:textId="77777777" w:rsidTr="00955A0B">
        <w:trPr>
          <w:trHeight w:val="20"/>
        </w:trPr>
        <w:tc>
          <w:tcPr>
            <w:tcW w:w="3303" w:type="dxa"/>
          </w:tcPr>
          <w:p w14:paraId="6BA0535A" w14:textId="7C6DF4A1"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6569C6">
              <w:rPr>
                <w:rFonts w:ascii="Trebuchet MS" w:hAnsi="Trebuchet MS" w:cstheme="minorHAnsi"/>
                <w:color w:val="000000" w:themeColor="text1"/>
                <w:sz w:val="20"/>
                <w:szCs w:val="20"/>
              </w:rPr>
              <w:t>Митенино</w:t>
            </w:r>
            <w:proofErr w:type="spellEnd"/>
          </w:p>
        </w:tc>
        <w:tc>
          <w:tcPr>
            <w:tcW w:w="3304" w:type="dxa"/>
          </w:tcPr>
          <w:p w14:paraId="00AA955E" w14:textId="3B49D2CD"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6569C6">
              <w:rPr>
                <w:rFonts w:ascii="Trebuchet MS" w:hAnsi="Trebuchet MS" w:cstheme="minorHAnsi"/>
                <w:color w:val="000000" w:themeColor="text1"/>
                <w:sz w:val="20"/>
                <w:szCs w:val="20"/>
              </w:rPr>
              <w:t>Осташево</w:t>
            </w:r>
            <w:proofErr w:type="spellEnd"/>
          </w:p>
        </w:tc>
        <w:tc>
          <w:tcPr>
            <w:tcW w:w="3304" w:type="dxa"/>
          </w:tcPr>
          <w:p w14:paraId="2B30D964" w14:textId="3030FF01"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proofErr w:type="spellStart"/>
            <w:r w:rsidRPr="006569C6">
              <w:rPr>
                <w:rFonts w:ascii="Trebuchet MS" w:hAnsi="Trebuchet MS" w:cstheme="minorHAnsi"/>
                <w:color w:val="000000" w:themeColor="text1"/>
                <w:sz w:val="20"/>
                <w:szCs w:val="20"/>
              </w:rPr>
              <w:t>Потаповская</w:t>
            </w:r>
            <w:proofErr w:type="spellEnd"/>
          </w:p>
        </w:tc>
      </w:tr>
      <w:tr w:rsidR="006569C6" w:rsidRPr="00A04B5E" w14:paraId="0D1615B6" w14:textId="77777777" w:rsidTr="00955A0B">
        <w:trPr>
          <w:trHeight w:val="20"/>
        </w:trPr>
        <w:tc>
          <w:tcPr>
            <w:tcW w:w="3303" w:type="dxa"/>
          </w:tcPr>
          <w:p w14:paraId="7691CD25" w14:textId="064B6073" w:rsidR="006569C6" w:rsidRPr="00A04B5E" w:rsidRDefault="006569C6" w:rsidP="006569C6">
            <w:pPr>
              <w:jc w:val="center"/>
              <w:rPr>
                <w:rFonts w:ascii="Trebuchet MS" w:eastAsia="Times New Roman" w:hAnsi="Trebuchet MS" w:cs="Times New Roman"/>
                <w:sz w:val="20"/>
                <w:szCs w:val="20"/>
                <w:lang w:eastAsia="ru-RU"/>
              </w:rPr>
            </w:pPr>
            <w:r>
              <w:rPr>
                <w:rFonts w:ascii="Trebuchet MS" w:hAnsi="Trebuchet MS" w:cstheme="minorHAnsi"/>
                <w:color w:val="000000" w:themeColor="text1"/>
                <w:sz w:val="20"/>
                <w:szCs w:val="20"/>
              </w:rPr>
              <w:t xml:space="preserve">д. </w:t>
            </w:r>
            <w:r w:rsidRPr="006569C6">
              <w:rPr>
                <w:rFonts w:ascii="Trebuchet MS" w:hAnsi="Trebuchet MS" w:cstheme="minorHAnsi"/>
                <w:color w:val="000000" w:themeColor="text1"/>
                <w:sz w:val="20"/>
                <w:szCs w:val="20"/>
              </w:rPr>
              <w:t>Неклюдово</w:t>
            </w:r>
          </w:p>
        </w:tc>
        <w:tc>
          <w:tcPr>
            <w:tcW w:w="3304" w:type="dxa"/>
          </w:tcPr>
          <w:p w14:paraId="5277FE3D" w14:textId="18B31A8E" w:rsidR="006569C6" w:rsidRPr="00A04B5E" w:rsidRDefault="006569C6" w:rsidP="006569C6">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w:t>
            </w:r>
          </w:p>
        </w:tc>
        <w:tc>
          <w:tcPr>
            <w:tcW w:w="3304" w:type="dxa"/>
          </w:tcPr>
          <w:p w14:paraId="60613AB5" w14:textId="2A0E83B1" w:rsidR="006569C6" w:rsidRPr="00A04B5E" w:rsidRDefault="006569C6" w:rsidP="006569C6">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w:t>
            </w:r>
          </w:p>
        </w:tc>
      </w:tr>
    </w:tbl>
    <w:p w14:paraId="217186CF" w14:textId="7D278637" w:rsidR="00BF5E22" w:rsidRDefault="00BF5E22" w:rsidP="002A5049">
      <w:pPr>
        <w:spacing w:after="0" w:line="23" w:lineRule="atLeast"/>
        <w:jc w:val="both"/>
        <w:rPr>
          <w:rFonts w:ascii="Trebuchet MS" w:eastAsia="Times New Roman" w:hAnsi="Trebuchet MS" w:cs="Times New Roman"/>
          <w:lang w:eastAsia="ru-RU"/>
        </w:rPr>
      </w:pPr>
    </w:p>
    <w:p w14:paraId="7054E73C" w14:textId="339A671E" w:rsidR="00A046A2" w:rsidRDefault="00A046A2" w:rsidP="00A046A2">
      <w:pPr>
        <w:spacing w:after="0" w:line="23" w:lineRule="atLeast"/>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об индивидуальных источниках теплоснабжения, осуществляющих поставку тепловой энергии объектам социальной сферы, представлена в таблице 1.1.3</w:t>
      </w:r>
      <w:r w:rsidR="00E26F66">
        <w:rPr>
          <w:rFonts w:ascii="Trebuchet MS" w:eastAsia="Times New Roman" w:hAnsi="Trebuchet MS" w:cs="Times New Roman"/>
          <w:lang w:eastAsia="ru-RU"/>
        </w:rPr>
        <w:t xml:space="preserve"> и на рисунке 1.</w:t>
      </w:r>
      <w:r w:rsidR="00BC06BC">
        <w:rPr>
          <w:rFonts w:ascii="Trebuchet MS" w:eastAsia="Times New Roman" w:hAnsi="Trebuchet MS" w:cs="Times New Roman"/>
          <w:lang w:eastAsia="ru-RU"/>
        </w:rPr>
        <w:t>2</w:t>
      </w:r>
      <w:r w:rsidR="00E26F66">
        <w:rPr>
          <w:rFonts w:ascii="Trebuchet MS" w:eastAsia="Times New Roman" w:hAnsi="Trebuchet MS" w:cs="Times New Roman"/>
          <w:lang w:eastAsia="ru-RU"/>
        </w:rPr>
        <w:t>.</w:t>
      </w:r>
      <w:r w:rsidR="00BC06BC">
        <w:rPr>
          <w:rFonts w:ascii="Trebuchet MS" w:eastAsia="Times New Roman" w:hAnsi="Trebuchet MS" w:cs="Times New Roman"/>
          <w:lang w:eastAsia="ru-RU"/>
        </w:rPr>
        <w:t>1</w:t>
      </w:r>
      <w:r>
        <w:rPr>
          <w:rFonts w:ascii="Trebuchet MS" w:eastAsia="Times New Roman" w:hAnsi="Trebuchet MS" w:cs="Times New Roman"/>
          <w:lang w:eastAsia="ru-RU"/>
        </w:rPr>
        <w:t>.</w:t>
      </w:r>
    </w:p>
    <w:p w14:paraId="688C6653" w14:textId="6B4CED5C" w:rsidR="003973DA" w:rsidRPr="00E26F66" w:rsidRDefault="003973DA" w:rsidP="00A046A2">
      <w:pPr>
        <w:spacing w:after="0" w:line="276" w:lineRule="auto"/>
        <w:jc w:val="both"/>
        <w:rPr>
          <w:rFonts w:ascii="Trebuchet MS" w:eastAsia="Times New Roman" w:hAnsi="Trebuchet MS" w:cs="Times New Roman"/>
          <w:b/>
          <w:bCs/>
          <w:lang w:eastAsia="ru-RU"/>
        </w:rPr>
      </w:pPr>
    </w:p>
    <w:p w14:paraId="013AE5ED" w14:textId="4B93602E" w:rsidR="003973DA" w:rsidRPr="00E26F66" w:rsidRDefault="003973DA" w:rsidP="00A046A2">
      <w:pPr>
        <w:spacing w:after="0" w:line="276" w:lineRule="auto"/>
        <w:jc w:val="both"/>
        <w:rPr>
          <w:rFonts w:ascii="Trebuchet MS" w:eastAsia="Times New Roman" w:hAnsi="Trebuchet MS" w:cs="Times New Roman"/>
          <w:b/>
          <w:bCs/>
          <w:lang w:eastAsia="ru-RU"/>
        </w:rPr>
      </w:pPr>
    </w:p>
    <w:p w14:paraId="6FDDAF8F" w14:textId="26A4E701" w:rsidR="003973DA" w:rsidRPr="00E26F66" w:rsidRDefault="003973DA" w:rsidP="00A046A2">
      <w:pPr>
        <w:spacing w:after="0" w:line="276" w:lineRule="auto"/>
        <w:jc w:val="both"/>
        <w:rPr>
          <w:rFonts w:ascii="Trebuchet MS" w:eastAsia="Times New Roman" w:hAnsi="Trebuchet MS" w:cs="Times New Roman"/>
          <w:b/>
          <w:bCs/>
          <w:lang w:eastAsia="ru-RU"/>
        </w:rPr>
      </w:pPr>
    </w:p>
    <w:p w14:paraId="1F3ED420" w14:textId="485CA365" w:rsidR="003973DA" w:rsidRPr="00E26F66" w:rsidRDefault="003973DA" w:rsidP="00A046A2">
      <w:pPr>
        <w:spacing w:after="0" w:line="276" w:lineRule="auto"/>
        <w:jc w:val="both"/>
        <w:rPr>
          <w:rFonts w:ascii="Trebuchet MS" w:eastAsia="Times New Roman" w:hAnsi="Trebuchet MS" w:cs="Times New Roman"/>
          <w:b/>
          <w:bCs/>
          <w:lang w:eastAsia="ru-RU"/>
        </w:rPr>
      </w:pPr>
    </w:p>
    <w:p w14:paraId="24F53661" w14:textId="6E33F529" w:rsidR="003973DA" w:rsidRPr="00E26F66" w:rsidRDefault="003973DA" w:rsidP="00A046A2">
      <w:pPr>
        <w:spacing w:after="0" w:line="276" w:lineRule="auto"/>
        <w:jc w:val="both"/>
        <w:rPr>
          <w:rFonts w:ascii="Trebuchet MS" w:eastAsia="Times New Roman" w:hAnsi="Trebuchet MS" w:cs="Times New Roman"/>
          <w:b/>
          <w:bCs/>
          <w:lang w:eastAsia="ru-RU"/>
        </w:rPr>
      </w:pPr>
    </w:p>
    <w:p w14:paraId="5A512280" w14:textId="77777777" w:rsidR="003973DA" w:rsidRPr="00E26F66" w:rsidRDefault="003973DA" w:rsidP="00A046A2">
      <w:pPr>
        <w:spacing w:after="0" w:line="276" w:lineRule="auto"/>
        <w:jc w:val="both"/>
        <w:rPr>
          <w:rFonts w:ascii="Trebuchet MS" w:eastAsia="Times New Roman" w:hAnsi="Trebuchet MS" w:cs="Times New Roman"/>
          <w:b/>
          <w:bCs/>
          <w:lang w:eastAsia="ru-RU"/>
        </w:rPr>
      </w:pPr>
    </w:p>
    <w:p w14:paraId="6521F09F" w14:textId="77777777" w:rsidR="003973DA" w:rsidRDefault="003973DA" w:rsidP="00A046A2">
      <w:pPr>
        <w:spacing w:after="0" w:line="276" w:lineRule="auto"/>
        <w:jc w:val="both"/>
        <w:rPr>
          <w:rFonts w:ascii="Trebuchet MS" w:eastAsia="Times New Roman" w:hAnsi="Trebuchet MS" w:cs="Times New Roman"/>
          <w:b/>
          <w:bCs/>
          <w:lang w:eastAsia="ru-RU"/>
        </w:rPr>
        <w:sectPr w:rsidR="003973DA" w:rsidSect="009C19AF">
          <w:footerReference w:type="default" r:id="rId14"/>
          <w:headerReference w:type="first" r:id="rId15"/>
          <w:footerReference w:type="first" r:id="rId16"/>
          <w:pgSz w:w="11906" w:h="16838"/>
          <w:pgMar w:top="1134" w:right="851" w:bottom="1134" w:left="1134" w:header="454" w:footer="454" w:gutter="0"/>
          <w:cols w:space="720"/>
          <w:titlePg/>
          <w:docGrid w:linePitch="299"/>
        </w:sectPr>
      </w:pPr>
    </w:p>
    <w:p w14:paraId="0BC7C613" w14:textId="680AA84B" w:rsidR="00A046A2" w:rsidRPr="002A5049" w:rsidRDefault="00A046A2" w:rsidP="003973DA">
      <w:pPr>
        <w:spacing w:after="0" w:line="240" w:lineRule="auto"/>
        <w:jc w:val="both"/>
        <w:rPr>
          <w:rFonts w:ascii="Trebuchet MS" w:eastAsia="Times New Roman" w:hAnsi="Trebuchet MS" w:cs="Times New Roman"/>
          <w:lang w:eastAsia="ru-RU"/>
        </w:rPr>
      </w:pPr>
      <w:r w:rsidRPr="002A5049">
        <w:rPr>
          <w:rFonts w:ascii="Trebuchet MS" w:eastAsia="Times New Roman" w:hAnsi="Trebuchet MS" w:cs="Times New Roman"/>
          <w:b/>
          <w:bCs/>
          <w:lang w:eastAsia="ru-RU"/>
        </w:rPr>
        <w:lastRenderedPageBreak/>
        <w:t>Таблица 1.1.</w:t>
      </w:r>
      <w:r w:rsidR="00A75CD9">
        <w:rPr>
          <w:rFonts w:ascii="Trebuchet MS" w:eastAsia="Times New Roman" w:hAnsi="Trebuchet MS" w:cs="Times New Roman"/>
          <w:b/>
          <w:bCs/>
          <w:lang w:eastAsia="ru-RU"/>
        </w:rPr>
        <w:t>3</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 xml:space="preserve"> Информация об индивидуальных источниках теплоснабжения, объектов социальной сферы </w:t>
      </w:r>
      <w:r w:rsidR="00966699">
        <w:rPr>
          <w:rFonts w:ascii="Trebuchet MS" w:eastAsia="Times New Roman" w:hAnsi="Trebuchet MS" w:cs="Times New Roman"/>
          <w:b/>
          <w:bCs/>
          <w:lang w:eastAsia="ru-RU"/>
        </w:rPr>
        <w:t xml:space="preserve">пос. </w:t>
      </w:r>
      <w:r w:rsidR="00B45EDB">
        <w:rPr>
          <w:rFonts w:ascii="Trebuchet MS" w:eastAsia="Times New Roman" w:hAnsi="Trebuchet MS" w:cs="Times New Roman"/>
          <w:b/>
          <w:bCs/>
          <w:lang w:eastAsia="ru-RU"/>
        </w:rPr>
        <w:t>Иванищи</w:t>
      </w:r>
      <w:r w:rsidR="00966699">
        <w:rPr>
          <w:rFonts w:ascii="Trebuchet MS" w:eastAsia="Times New Roman" w:hAnsi="Trebuchet MS" w:cs="Times New Roman"/>
          <w:b/>
          <w:bCs/>
          <w:lang w:eastAsia="ru-RU"/>
        </w:rPr>
        <w:t xml:space="preserve"> (сельское поселение)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2"/>
        <w:gridCol w:w="1706"/>
        <w:gridCol w:w="2161"/>
        <w:gridCol w:w="1351"/>
        <w:gridCol w:w="1721"/>
        <w:gridCol w:w="1692"/>
        <w:gridCol w:w="2140"/>
        <w:gridCol w:w="1156"/>
        <w:gridCol w:w="1821"/>
      </w:tblGrid>
      <w:tr w:rsidR="005B566C" w:rsidRPr="005B566C" w14:paraId="51BEB3C6" w14:textId="77777777" w:rsidTr="005B566C">
        <w:trPr>
          <w:cantSplit/>
          <w:trHeight w:val="20"/>
          <w:tblHeader/>
          <w:jc w:val="center"/>
        </w:trPr>
        <w:tc>
          <w:tcPr>
            <w:tcW w:w="279" w:type="pct"/>
            <w:shd w:val="clear" w:color="auto" w:fill="CCFF99"/>
            <w:vAlign w:val="center"/>
          </w:tcPr>
          <w:p w14:paraId="0BC4CB30"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w:t>
            </w:r>
          </w:p>
          <w:p w14:paraId="17B3B0CE"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п\п</w:t>
            </w:r>
          </w:p>
        </w:tc>
        <w:tc>
          <w:tcPr>
            <w:tcW w:w="586" w:type="pct"/>
            <w:shd w:val="clear" w:color="auto" w:fill="CCFF99"/>
            <w:vAlign w:val="center"/>
          </w:tcPr>
          <w:p w14:paraId="6392836F"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Наименование</w:t>
            </w:r>
          </w:p>
          <w:p w14:paraId="06C926CC"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абонента</w:t>
            </w:r>
          </w:p>
        </w:tc>
        <w:tc>
          <w:tcPr>
            <w:tcW w:w="742" w:type="pct"/>
            <w:shd w:val="clear" w:color="auto" w:fill="CCFF99"/>
            <w:vAlign w:val="center"/>
          </w:tcPr>
          <w:p w14:paraId="6DE2220B"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Адрес</w:t>
            </w:r>
          </w:p>
        </w:tc>
        <w:tc>
          <w:tcPr>
            <w:tcW w:w="464" w:type="pct"/>
            <w:shd w:val="clear" w:color="auto" w:fill="CCFF99"/>
            <w:vAlign w:val="center"/>
          </w:tcPr>
          <w:p w14:paraId="1740FA35"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Количество котлов</w:t>
            </w:r>
          </w:p>
        </w:tc>
        <w:tc>
          <w:tcPr>
            <w:tcW w:w="591" w:type="pct"/>
            <w:shd w:val="clear" w:color="auto" w:fill="CCFF99"/>
            <w:vAlign w:val="center"/>
          </w:tcPr>
          <w:p w14:paraId="32CB809F"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Тип котлов</w:t>
            </w:r>
          </w:p>
        </w:tc>
        <w:tc>
          <w:tcPr>
            <w:tcW w:w="581" w:type="pct"/>
            <w:shd w:val="clear" w:color="auto" w:fill="CCFF99"/>
            <w:vAlign w:val="center"/>
          </w:tcPr>
          <w:p w14:paraId="44122489"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Тип топлива</w:t>
            </w:r>
          </w:p>
        </w:tc>
        <w:tc>
          <w:tcPr>
            <w:tcW w:w="735" w:type="pct"/>
            <w:shd w:val="clear" w:color="auto" w:fill="CCFF99"/>
            <w:vAlign w:val="center"/>
          </w:tcPr>
          <w:p w14:paraId="07106E45"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Тип здания</w:t>
            </w:r>
          </w:p>
        </w:tc>
        <w:tc>
          <w:tcPr>
            <w:tcW w:w="397" w:type="pct"/>
            <w:shd w:val="clear" w:color="auto" w:fill="CCFF99"/>
            <w:vAlign w:val="center"/>
          </w:tcPr>
          <w:p w14:paraId="1C630005"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Износ</w:t>
            </w:r>
          </w:p>
        </w:tc>
        <w:tc>
          <w:tcPr>
            <w:tcW w:w="625" w:type="pct"/>
            <w:shd w:val="clear" w:color="auto" w:fill="CCFF99"/>
            <w:vAlign w:val="center"/>
          </w:tcPr>
          <w:p w14:paraId="1D048713" w14:textId="77777777" w:rsidR="003973DA" w:rsidRPr="005B566C" w:rsidRDefault="003973DA" w:rsidP="005B566C">
            <w:pPr>
              <w:spacing w:after="0" w:line="240" w:lineRule="auto"/>
              <w:jc w:val="center"/>
              <w:rPr>
                <w:rFonts w:ascii="Trebuchet MS" w:hAnsi="Trebuchet MS" w:cstheme="minorHAnsi"/>
                <w:b/>
                <w:sz w:val="20"/>
                <w:szCs w:val="20"/>
              </w:rPr>
            </w:pPr>
            <w:r w:rsidRPr="005B566C">
              <w:rPr>
                <w:rFonts w:ascii="Trebuchet MS" w:hAnsi="Trebuchet MS" w:cstheme="minorHAnsi"/>
                <w:b/>
                <w:sz w:val="20"/>
                <w:szCs w:val="20"/>
              </w:rPr>
              <w:t>Обслуживаемые объекты</w:t>
            </w:r>
          </w:p>
        </w:tc>
      </w:tr>
      <w:tr w:rsidR="005B566C" w:rsidRPr="005B566C" w14:paraId="20C990C4" w14:textId="77777777" w:rsidTr="005B566C">
        <w:trPr>
          <w:trHeight w:val="20"/>
          <w:jc w:val="center"/>
        </w:trPr>
        <w:tc>
          <w:tcPr>
            <w:tcW w:w="279" w:type="pct"/>
            <w:shd w:val="clear" w:color="auto" w:fill="auto"/>
            <w:vAlign w:val="center"/>
          </w:tcPr>
          <w:p w14:paraId="7A051E09" w14:textId="4DCB5809" w:rsidR="005B566C" w:rsidRPr="005B566C" w:rsidRDefault="005B566C" w:rsidP="005B566C">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1</w:t>
            </w:r>
          </w:p>
        </w:tc>
        <w:tc>
          <w:tcPr>
            <w:tcW w:w="586" w:type="pct"/>
            <w:shd w:val="clear" w:color="auto" w:fill="auto"/>
            <w:vAlign w:val="center"/>
          </w:tcPr>
          <w:p w14:paraId="315E4252" w14:textId="5CD161D8" w:rsidR="005B566C" w:rsidRPr="007E1A85" w:rsidRDefault="005B566C" w:rsidP="005B566C">
            <w:pPr>
              <w:snapToGrid w:val="0"/>
              <w:spacing w:after="0" w:line="240" w:lineRule="auto"/>
              <w:jc w:val="center"/>
              <w:rPr>
                <w:rFonts w:ascii="Trebuchet MS" w:hAnsi="Trebuchet MS" w:cstheme="minorHAnsi"/>
                <w:sz w:val="20"/>
                <w:szCs w:val="20"/>
              </w:rPr>
            </w:pPr>
            <w:r w:rsidRPr="007E1A85">
              <w:rPr>
                <w:rFonts w:ascii="Trebuchet MS" w:eastAsia="Calibri" w:hAnsi="Trebuchet MS" w:cs="Calibri"/>
                <w:color w:val="000000"/>
                <w:sz w:val="20"/>
                <w:szCs w:val="20"/>
              </w:rPr>
              <w:t xml:space="preserve">Здание ДК п. </w:t>
            </w:r>
            <w:proofErr w:type="spellStart"/>
            <w:r w:rsidRPr="007E1A85">
              <w:rPr>
                <w:rFonts w:ascii="Trebuchet MS" w:eastAsia="Calibri" w:hAnsi="Trebuchet MS" w:cs="Calibri"/>
                <w:color w:val="000000"/>
                <w:sz w:val="20"/>
                <w:szCs w:val="20"/>
              </w:rPr>
              <w:t>Иванищи</w:t>
            </w:r>
            <w:proofErr w:type="spellEnd"/>
            <w:r w:rsidRPr="007E1A85">
              <w:rPr>
                <w:rFonts w:ascii="Trebuchet MS" w:eastAsia="Calibri" w:hAnsi="Trebuchet MS" w:cs="Calibri"/>
                <w:color w:val="000000"/>
                <w:sz w:val="20"/>
                <w:szCs w:val="20"/>
              </w:rPr>
              <w:t xml:space="preserve"> (</w:t>
            </w:r>
            <w:proofErr w:type="spellStart"/>
            <w:r w:rsidRPr="007E1A85">
              <w:rPr>
                <w:rFonts w:ascii="Trebuchet MS" w:eastAsia="Calibri" w:hAnsi="Trebuchet MS" w:cs="Calibri"/>
                <w:color w:val="000000"/>
                <w:sz w:val="20"/>
                <w:szCs w:val="20"/>
              </w:rPr>
              <w:t>с,п</w:t>
            </w:r>
            <w:proofErr w:type="spellEnd"/>
            <w:r w:rsidRPr="007E1A85">
              <w:rPr>
                <w:rFonts w:ascii="Trebuchet MS" w:eastAsia="Calibri" w:hAnsi="Trebuchet MS" w:cs="Calibri"/>
                <w:color w:val="000000"/>
                <w:sz w:val="20"/>
                <w:szCs w:val="20"/>
              </w:rPr>
              <w:t>)</w:t>
            </w:r>
          </w:p>
        </w:tc>
        <w:tc>
          <w:tcPr>
            <w:tcW w:w="742" w:type="pct"/>
            <w:shd w:val="clear" w:color="auto" w:fill="auto"/>
            <w:vAlign w:val="center"/>
          </w:tcPr>
          <w:p w14:paraId="67A3906E" w14:textId="3154DD30" w:rsidR="005B566C" w:rsidRPr="005B566C" w:rsidRDefault="005B566C" w:rsidP="005B566C">
            <w:pPr>
              <w:spacing w:after="0" w:line="240" w:lineRule="auto"/>
              <w:jc w:val="center"/>
              <w:rPr>
                <w:rFonts w:ascii="Trebuchet MS" w:hAnsi="Trebuchet MS" w:cs="Calibri"/>
                <w:color w:val="000000"/>
                <w:sz w:val="20"/>
                <w:szCs w:val="20"/>
              </w:rPr>
            </w:pPr>
            <w:proofErr w:type="spellStart"/>
            <w:r w:rsidRPr="005B566C">
              <w:rPr>
                <w:rFonts w:ascii="Trebuchet MS" w:hAnsi="Trebuchet MS" w:cs="Calibri"/>
                <w:color w:val="000000"/>
                <w:sz w:val="20"/>
                <w:szCs w:val="20"/>
              </w:rPr>
              <w:t>п.Иванищи</w:t>
            </w:r>
            <w:proofErr w:type="spellEnd"/>
          </w:p>
          <w:p w14:paraId="082311CB" w14:textId="08E8BA8F" w:rsidR="005B566C" w:rsidRPr="005B566C" w:rsidRDefault="005B566C" w:rsidP="005B566C">
            <w:pPr>
              <w:snapToGrid w:val="0"/>
              <w:spacing w:after="0" w:line="240" w:lineRule="auto"/>
              <w:jc w:val="center"/>
              <w:rPr>
                <w:rFonts w:ascii="Trebuchet MS" w:hAnsi="Trebuchet MS" w:cstheme="minorHAnsi"/>
                <w:sz w:val="20"/>
                <w:szCs w:val="20"/>
              </w:rPr>
            </w:pPr>
            <w:r w:rsidRPr="005B566C">
              <w:rPr>
                <w:rFonts w:ascii="Trebuchet MS" w:hAnsi="Trebuchet MS" w:cs="Calibri"/>
                <w:color w:val="000000"/>
                <w:sz w:val="20"/>
                <w:szCs w:val="20"/>
              </w:rPr>
              <w:t>ул. Молодежная, д. 1</w:t>
            </w:r>
          </w:p>
        </w:tc>
        <w:tc>
          <w:tcPr>
            <w:tcW w:w="464" w:type="pct"/>
            <w:shd w:val="clear" w:color="auto" w:fill="auto"/>
            <w:vAlign w:val="center"/>
          </w:tcPr>
          <w:p w14:paraId="446E4F98" w14:textId="6349B752"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Calibri"/>
                <w:color w:val="000000"/>
                <w:sz w:val="20"/>
                <w:szCs w:val="20"/>
              </w:rPr>
              <w:t>1</w:t>
            </w:r>
          </w:p>
        </w:tc>
        <w:tc>
          <w:tcPr>
            <w:tcW w:w="591" w:type="pct"/>
            <w:shd w:val="clear" w:color="auto" w:fill="auto"/>
            <w:vAlign w:val="center"/>
          </w:tcPr>
          <w:p w14:paraId="56F0528F" w14:textId="1E0AA78C" w:rsidR="005B566C" w:rsidRPr="005B566C" w:rsidRDefault="005B566C" w:rsidP="005B566C">
            <w:pPr>
              <w:snapToGrid w:val="0"/>
              <w:spacing w:after="0" w:line="240" w:lineRule="auto"/>
              <w:jc w:val="center"/>
              <w:rPr>
                <w:rFonts w:ascii="Trebuchet MS" w:hAnsi="Trebuchet MS"/>
                <w:sz w:val="20"/>
                <w:szCs w:val="20"/>
              </w:rPr>
            </w:pPr>
            <w:proofErr w:type="spellStart"/>
            <w:r w:rsidRPr="005B566C">
              <w:rPr>
                <w:rFonts w:ascii="Trebuchet MS" w:hAnsi="Trebuchet MS" w:cs="Calibri"/>
                <w:color w:val="000000"/>
                <w:sz w:val="20"/>
                <w:szCs w:val="20"/>
              </w:rPr>
              <w:t>Руснетий</w:t>
            </w:r>
            <w:proofErr w:type="spellEnd"/>
          </w:p>
        </w:tc>
        <w:tc>
          <w:tcPr>
            <w:tcW w:w="581" w:type="pct"/>
            <w:shd w:val="clear" w:color="auto" w:fill="auto"/>
            <w:vAlign w:val="center"/>
          </w:tcPr>
          <w:p w14:paraId="5C9C17B5" w14:textId="19CA68C6"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Calibri"/>
                <w:color w:val="000000"/>
                <w:sz w:val="20"/>
                <w:szCs w:val="20"/>
              </w:rPr>
              <w:t>электричество</w:t>
            </w:r>
          </w:p>
        </w:tc>
        <w:tc>
          <w:tcPr>
            <w:tcW w:w="735" w:type="pct"/>
            <w:shd w:val="clear" w:color="auto" w:fill="auto"/>
            <w:vAlign w:val="center"/>
          </w:tcPr>
          <w:p w14:paraId="6B4659D6" w14:textId="1FB644EB" w:rsidR="005B566C" w:rsidRPr="005B566C" w:rsidRDefault="005B566C" w:rsidP="005B566C">
            <w:pPr>
              <w:snapToGrid w:val="0"/>
              <w:spacing w:after="0" w:line="240" w:lineRule="auto"/>
              <w:jc w:val="center"/>
              <w:rPr>
                <w:rFonts w:ascii="Trebuchet MS" w:hAnsi="Trebuchet MS"/>
                <w:sz w:val="20"/>
                <w:szCs w:val="20"/>
              </w:rPr>
            </w:pPr>
            <w:proofErr w:type="spellStart"/>
            <w:r w:rsidRPr="005B566C">
              <w:rPr>
                <w:rFonts w:ascii="Trebuchet MS" w:hAnsi="Trebuchet MS" w:cs="Calibri"/>
                <w:color w:val="000000"/>
                <w:sz w:val="20"/>
                <w:szCs w:val="20"/>
              </w:rPr>
              <w:t>Отдельностоящее</w:t>
            </w:r>
            <w:proofErr w:type="spellEnd"/>
            <w:r w:rsidRPr="005B566C">
              <w:rPr>
                <w:rFonts w:ascii="Trebuchet MS" w:hAnsi="Trebuchet MS" w:cs="Calibri"/>
                <w:color w:val="000000"/>
                <w:sz w:val="20"/>
                <w:szCs w:val="20"/>
              </w:rPr>
              <w:t xml:space="preserve"> </w:t>
            </w:r>
            <w:proofErr w:type="spellStart"/>
            <w:r w:rsidRPr="005B566C">
              <w:rPr>
                <w:rFonts w:ascii="Trebuchet MS" w:hAnsi="Trebuchet MS" w:cs="Calibri"/>
                <w:color w:val="000000"/>
                <w:sz w:val="20"/>
                <w:szCs w:val="20"/>
              </w:rPr>
              <w:t>здание:камень-бревно</w:t>
            </w:r>
            <w:proofErr w:type="spellEnd"/>
            <w:r w:rsidRPr="005B566C">
              <w:rPr>
                <w:rFonts w:ascii="Trebuchet MS" w:hAnsi="Trebuchet MS" w:cs="Calibri"/>
                <w:color w:val="000000"/>
                <w:sz w:val="20"/>
                <w:szCs w:val="20"/>
              </w:rPr>
              <w:t>.</w:t>
            </w:r>
          </w:p>
        </w:tc>
        <w:tc>
          <w:tcPr>
            <w:tcW w:w="397" w:type="pct"/>
            <w:shd w:val="clear" w:color="auto" w:fill="auto"/>
            <w:vAlign w:val="center"/>
          </w:tcPr>
          <w:p w14:paraId="04F153D7" w14:textId="0B7C64E1"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sz w:val="20"/>
                <w:szCs w:val="20"/>
              </w:rPr>
              <w:t>60</w:t>
            </w:r>
          </w:p>
        </w:tc>
        <w:tc>
          <w:tcPr>
            <w:tcW w:w="625" w:type="pct"/>
            <w:shd w:val="clear" w:color="auto" w:fill="auto"/>
            <w:vAlign w:val="center"/>
          </w:tcPr>
          <w:p w14:paraId="392A2491" w14:textId="3E36B40D"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sz w:val="20"/>
                <w:szCs w:val="20"/>
              </w:rPr>
              <w:t>1</w:t>
            </w:r>
          </w:p>
        </w:tc>
      </w:tr>
      <w:tr w:rsidR="005B566C" w:rsidRPr="005B566C" w14:paraId="14205634" w14:textId="77777777" w:rsidTr="005B566C">
        <w:trPr>
          <w:trHeight w:val="20"/>
          <w:jc w:val="center"/>
        </w:trPr>
        <w:tc>
          <w:tcPr>
            <w:tcW w:w="279" w:type="pct"/>
            <w:shd w:val="clear" w:color="auto" w:fill="auto"/>
            <w:vAlign w:val="center"/>
          </w:tcPr>
          <w:p w14:paraId="39732868" w14:textId="0CFD1F6C" w:rsidR="005B566C" w:rsidRPr="005B566C" w:rsidRDefault="005B566C" w:rsidP="005B566C">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2</w:t>
            </w:r>
          </w:p>
        </w:tc>
        <w:tc>
          <w:tcPr>
            <w:tcW w:w="586" w:type="pct"/>
            <w:shd w:val="clear" w:color="auto" w:fill="auto"/>
            <w:vAlign w:val="center"/>
          </w:tcPr>
          <w:p w14:paraId="11E1E1E5" w14:textId="53A625EC" w:rsidR="005B566C" w:rsidRPr="007E1A85" w:rsidRDefault="005B566C" w:rsidP="005B566C">
            <w:pPr>
              <w:snapToGrid w:val="0"/>
              <w:spacing w:after="0" w:line="240" w:lineRule="auto"/>
              <w:jc w:val="center"/>
              <w:rPr>
                <w:rFonts w:ascii="Trebuchet MS" w:hAnsi="Trebuchet MS" w:cstheme="minorHAnsi"/>
                <w:sz w:val="20"/>
                <w:szCs w:val="20"/>
              </w:rPr>
            </w:pPr>
            <w:r w:rsidRPr="007E1A85">
              <w:rPr>
                <w:rFonts w:ascii="Trebuchet MS" w:eastAsia="Calibri" w:hAnsi="Trebuchet MS" w:cs="Calibri"/>
                <w:color w:val="000000"/>
                <w:sz w:val="20"/>
                <w:szCs w:val="20"/>
              </w:rPr>
              <w:t>Здание администрации п. Неклюдово</w:t>
            </w:r>
          </w:p>
        </w:tc>
        <w:tc>
          <w:tcPr>
            <w:tcW w:w="742" w:type="pct"/>
            <w:shd w:val="clear" w:color="auto" w:fill="auto"/>
            <w:vAlign w:val="center"/>
          </w:tcPr>
          <w:p w14:paraId="21A3C5F1" w14:textId="68B90E14" w:rsidR="005B566C" w:rsidRPr="005B566C" w:rsidRDefault="005B566C" w:rsidP="005B566C">
            <w:pPr>
              <w:snapToGrid w:val="0"/>
              <w:spacing w:after="0" w:line="240" w:lineRule="auto"/>
              <w:jc w:val="center"/>
              <w:rPr>
                <w:rFonts w:ascii="Trebuchet MS" w:hAnsi="Trebuchet MS" w:cstheme="minorHAnsi"/>
                <w:sz w:val="20"/>
                <w:szCs w:val="20"/>
              </w:rPr>
            </w:pPr>
            <w:r w:rsidRPr="005B566C">
              <w:rPr>
                <w:rFonts w:ascii="Trebuchet MS" w:hAnsi="Trebuchet MS" w:cs="Calibri"/>
                <w:color w:val="000000"/>
                <w:sz w:val="20"/>
                <w:szCs w:val="20"/>
              </w:rPr>
              <w:t>д. Неклюдово, ул. Железнодорожная д. 10</w:t>
            </w:r>
          </w:p>
        </w:tc>
        <w:tc>
          <w:tcPr>
            <w:tcW w:w="464" w:type="pct"/>
            <w:shd w:val="clear" w:color="auto" w:fill="auto"/>
            <w:vAlign w:val="center"/>
          </w:tcPr>
          <w:p w14:paraId="22ED676C" w14:textId="158C4177"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Calibri"/>
                <w:color w:val="000000"/>
                <w:sz w:val="20"/>
                <w:szCs w:val="20"/>
              </w:rPr>
              <w:t>0</w:t>
            </w:r>
          </w:p>
        </w:tc>
        <w:tc>
          <w:tcPr>
            <w:tcW w:w="591" w:type="pct"/>
            <w:shd w:val="clear" w:color="auto" w:fill="auto"/>
            <w:vAlign w:val="center"/>
          </w:tcPr>
          <w:p w14:paraId="08A56EE8" w14:textId="40B8319F"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Calibri"/>
                <w:color w:val="000000"/>
                <w:sz w:val="20"/>
                <w:szCs w:val="20"/>
              </w:rPr>
              <w:t>Печное отопление</w:t>
            </w:r>
          </w:p>
        </w:tc>
        <w:tc>
          <w:tcPr>
            <w:tcW w:w="581" w:type="pct"/>
            <w:shd w:val="clear" w:color="auto" w:fill="auto"/>
            <w:vAlign w:val="center"/>
          </w:tcPr>
          <w:p w14:paraId="4D9C777F" w14:textId="75546DDC"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Calibri"/>
                <w:color w:val="000000"/>
                <w:sz w:val="20"/>
                <w:szCs w:val="20"/>
              </w:rPr>
              <w:t>Дрова</w:t>
            </w:r>
          </w:p>
        </w:tc>
        <w:tc>
          <w:tcPr>
            <w:tcW w:w="735" w:type="pct"/>
            <w:shd w:val="clear" w:color="auto" w:fill="auto"/>
            <w:vAlign w:val="center"/>
          </w:tcPr>
          <w:p w14:paraId="06A12C57" w14:textId="43078D9A" w:rsidR="005B566C" w:rsidRPr="005B566C" w:rsidRDefault="005B566C" w:rsidP="005B566C">
            <w:pPr>
              <w:snapToGrid w:val="0"/>
              <w:spacing w:after="0" w:line="240" w:lineRule="auto"/>
              <w:jc w:val="center"/>
              <w:rPr>
                <w:rFonts w:ascii="Trebuchet MS" w:hAnsi="Trebuchet MS"/>
                <w:sz w:val="20"/>
                <w:szCs w:val="20"/>
              </w:rPr>
            </w:pPr>
            <w:proofErr w:type="spellStart"/>
            <w:r w:rsidRPr="005B566C">
              <w:rPr>
                <w:rFonts w:ascii="Trebuchet MS" w:hAnsi="Trebuchet MS" w:cs="Calibri"/>
                <w:color w:val="000000"/>
                <w:sz w:val="20"/>
                <w:szCs w:val="20"/>
              </w:rPr>
              <w:t>Отдельностоящее</w:t>
            </w:r>
            <w:proofErr w:type="spellEnd"/>
            <w:r w:rsidRPr="005B566C">
              <w:rPr>
                <w:rFonts w:ascii="Trebuchet MS" w:hAnsi="Trebuchet MS" w:cs="Calibri"/>
                <w:color w:val="000000"/>
                <w:sz w:val="20"/>
                <w:szCs w:val="20"/>
              </w:rPr>
              <w:t>-каменное</w:t>
            </w:r>
          </w:p>
        </w:tc>
        <w:tc>
          <w:tcPr>
            <w:tcW w:w="397" w:type="pct"/>
            <w:shd w:val="clear" w:color="auto" w:fill="auto"/>
            <w:vAlign w:val="center"/>
          </w:tcPr>
          <w:p w14:paraId="702EB9FA" w14:textId="13D03061"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sz w:val="20"/>
                <w:szCs w:val="20"/>
              </w:rPr>
              <w:t>20</w:t>
            </w:r>
          </w:p>
        </w:tc>
        <w:tc>
          <w:tcPr>
            <w:tcW w:w="625" w:type="pct"/>
            <w:shd w:val="clear" w:color="auto" w:fill="auto"/>
            <w:vAlign w:val="center"/>
          </w:tcPr>
          <w:p w14:paraId="4BA1AAC0" w14:textId="34DCAE23"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sz w:val="20"/>
                <w:szCs w:val="20"/>
              </w:rPr>
              <w:t>1</w:t>
            </w:r>
          </w:p>
        </w:tc>
      </w:tr>
      <w:tr w:rsidR="005B566C" w:rsidRPr="005B566C" w14:paraId="0EA8601A" w14:textId="77777777" w:rsidTr="00C16897">
        <w:trPr>
          <w:trHeight w:val="278"/>
          <w:jc w:val="center"/>
        </w:trPr>
        <w:tc>
          <w:tcPr>
            <w:tcW w:w="279" w:type="pct"/>
            <w:shd w:val="clear" w:color="auto" w:fill="auto"/>
            <w:vAlign w:val="center"/>
          </w:tcPr>
          <w:p w14:paraId="109D9BE6" w14:textId="65AB3704" w:rsidR="005B566C" w:rsidRPr="005B566C" w:rsidRDefault="005B566C" w:rsidP="005B566C">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3</w:t>
            </w:r>
          </w:p>
        </w:tc>
        <w:tc>
          <w:tcPr>
            <w:tcW w:w="586" w:type="pct"/>
            <w:shd w:val="clear" w:color="auto" w:fill="auto"/>
            <w:vAlign w:val="center"/>
          </w:tcPr>
          <w:p w14:paraId="09728666" w14:textId="111157B3" w:rsidR="005B566C" w:rsidRPr="007E1A85" w:rsidRDefault="005B566C" w:rsidP="005B566C">
            <w:pPr>
              <w:snapToGrid w:val="0"/>
              <w:spacing w:after="0" w:line="240" w:lineRule="auto"/>
              <w:jc w:val="center"/>
              <w:rPr>
                <w:rFonts w:ascii="Trebuchet MS" w:hAnsi="Trebuchet MS" w:cstheme="minorHAnsi"/>
                <w:sz w:val="20"/>
                <w:szCs w:val="20"/>
              </w:rPr>
            </w:pPr>
            <w:r w:rsidRPr="007E1A85">
              <w:rPr>
                <w:rFonts w:ascii="Trebuchet MS" w:eastAsia="Calibri" w:hAnsi="Trebuchet MS" w:cs="Calibri"/>
                <w:color w:val="000000"/>
                <w:sz w:val="20"/>
                <w:szCs w:val="20"/>
              </w:rPr>
              <w:t>Здание администрации п. Иванищи</w:t>
            </w:r>
          </w:p>
        </w:tc>
        <w:tc>
          <w:tcPr>
            <w:tcW w:w="742" w:type="pct"/>
            <w:shd w:val="clear" w:color="auto" w:fill="auto"/>
            <w:vAlign w:val="center"/>
          </w:tcPr>
          <w:p w14:paraId="099AA13E" w14:textId="615E1F7A" w:rsidR="005B566C" w:rsidRPr="005B566C" w:rsidRDefault="005B566C" w:rsidP="005B566C">
            <w:pPr>
              <w:snapToGrid w:val="0"/>
              <w:spacing w:after="0" w:line="240" w:lineRule="auto"/>
              <w:jc w:val="center"/>
              <w:rPr>
                <w:rFonts w:ascii="Trebuchet MS" w:hAnsi="Trebuchet MS" w:cstheme="minorHAnsi"/>
                <w:sz w:val="20"/>
                <w:szCs w:val="20"/>
              </w:rPr>
            </w:pPr>
            <w:r w:rsidRPr="005B566C">
              <w:rPr>
                <w:rFonts w:ascii="Trebuchet MS" w:hAnsi="Trebuchet MS" w:cs="Calibri"/>
                <w:color w:val="000000"/>
                <w:sz w:val="20"/>
                <w:szCs w:val="20"/>
              </w:rPr>
              <w:t>п. Иванищи, ул. Советская,д.4</w:t>
            </w:r>
          </w:p>
        </w:tc>
        <w:tc>
          <w:tcPr>
            <w:tcW w:w="464" w:type="pct"/>
            <w:shd w:val="clear" w:color="auto" w:fill="auto"/>
            <w:vAlign w:val="center"/>
          </w:tcPr>
          <w:p w14:paraId="0C28851E" w14:textId="72EA8706"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Calibri"/>
                <w:color w:val="000000"/>
                <w:sz w:val="20"/>
                <w:szCs w:val="20"/>
              </w:rPr>
              <w:t>1</w:t>
            </w:r>
          </w:p>
        </w:tc>
        <w:tc>
          <w:tcPr>
            <w:tcW w:w="591" w:type="pct"/>
            <w:shd w:val="clear" w:color="auto" w:fill="auto"/>
            <w:vAlign w:val="center"/>
          </w:tcPr>
          <w:p w14:paraId="09878F37" w14:textId="2A4AED1D" w:rsidR="005B566C" w:rsidRPr="005B566C" w:rsidRDefault="005B566C" w:rsidP="005B566C">
            <w:pPr>
              <w:snapToGrid w:val="0"/>
              <w:spacing w:after="0" w:line="240" w:lineRule="auto"/>
              <w:jc w:val="center"/>
              <w:rPr>
                <w:rFonts w:ascii="Trebuchet MS" w:hAnsi="Trebuchet MS"/>
                <w:sz w:val="20"/>
                <w:szCs w:val="20"/>
              </w:rPr>
            </w:pPr>
            <w:proofErr w:type="spellStart"/>
            <w:r w:rsidRPr="005B566C">
              <w:rPr>
                <w:rFonts w:ascii="Trebuchet MS" w:hAnsi="Trebuchet MS" w:cs="Calibri"/>
                <w:color w:val="000000"/>
                <w:sz w:val="20"/>
                <w:szCs w:val="20"/>
              </w:rPr>
              <w:t>Иномин</w:t>
            </w:r>
            <w:proofErr w:type="spellEnd"/>
            <w:r w:rsidRPr="005B566C">
              <w:rPr>
                <w:rFonts w:ascii="Trebuchet MS" w:hAnsi="Trebuchet MS" w:cs="Calibri"/>
                <w:color w:val="000000"/>
                <w:sz w:val="20"/>
                <w:szCs w:val="20"/>
              </w:rPr>
              <w:t xml:space="preserve"> 380В, ЩУА –IУХЛ4</w:t>
            </w:r>
          </w:p>
        </w:tc>
        <w:tc>
          <w:tcPr>
            <w:tcW w:w="581" w:type="pct"/>
            <w:shd w:val="clear" w:color="auto" w:fill="auto"/>
            <w:vAlign w:val="center"/>
          </w:tcPr>
          <w:p w14:paraId="308DF71D" w14:textId="177735CC"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Calibri"/>
                <w:color w:val="000000"/>
                <w:sz w:val="20"/>
                <w:szCs w:val="20"/>
              </w:rPr>
              <w:t>Дрова</w:t>
            </w:r>
          </w:p>
        </w:tc>
        <w:tc>
          <w:tcPr>
            <w:tcW w:w="735" w:type="pct"/>
            <w:shd w:val="clear" w:color="auto" w:fill="auto"/>
            <w:vAlign w:val="center"/>
          </w:tcPr>
          <w:p w14:paraId="514DEDF9" w14:textId="535798CB" w:rsidR="005B566C" w:rsidRPr="005B566C" w:rsidRDefault="005B566C" w:rsidP="005B566C">
            <w:pPr>
              <w:snapToGrid w:val="0"/>
              <w:spacing w:after="0" w:line="240" w:lineRule="auto"/>
              <w:jc w:val="center"/>
              <w:rPr>
                <w:rFonts w:ascii="Trebuchet MS" w:hAnsi="Trebuchet MS"/>
                <w:sz w:val="20"/>
                <w:szCs w:val="20"/>
              </w:rPr>
            </w:pPr>
            <w:proofErr w:type="spellStart"/>
            <w:r w:rsidRPr="005B566C">
              <w:rPr>
                <w:rFonts w:ascii="Trebuchet MS" w:hAnsi="Trebuchet MS" w:cs="Calibri"/>
                <w:color w:val="000000"/>
                <w:sz w:val="20"/>
                <w:szCs w:val="20"/>
              </w:rPr>
              <w:t>Отдельностоящее</w:t>
            </w:r>
            <w:proofErr w:type="spellEnd"/>
            <w:r w:rsidRPr="005B566C">
              <w:rPr>
                <w:rFonts w:ascii="Trebuchet MS" w:hAnsi="Trebuchet MS" w:cs="Calibri"/>
                <w:color w:val="000000"/>
                <w:sz w:val="20"/>
                <w:szCs w:val="20"/>
              </w:rPr>
              <w:t>-каменное</w:t>
            </w:r>
          </w:p>
        </w:tc>
        <w:tc>
          <w:tcPr>
            <w:tcW w:w="397" w:type="pct"/>
            <w:shd w:val="clear" w:color="auto" w:fill="auto"/>
            <w:vAlign w:val="center"/>
          </w:tcPr>
          <w:p w14:paraId="35AF4C83" w14:textId="628D7ABC"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sz w:val="20"/>
                <w:szCs w:val="20"/>
              </w:rPr>
              <w:t>60</w:t>
            </w:r>
          </w:p>
        </w:tc>
        <w:tc>
          <w:tcPr>
            <w:tcW w:w="625" w:type="pct"/>
            <w:shd w:val="clear" w:color="auto" w:fill="auto"/>
            <w:vAlign w:val="center"/>
          </w:tcPr>
          <w:p w14:paraId="21171C60" w14:textId="68AA7A14"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sz w:val="20"/>
                <w:szCs w:val="20"/>
              </w:rPr>
              <w:t>1</w:t>
            </w:r>
          </w:p>
        </w:tc>
      </w:tr>
      <w:tr w:rsidR="005B566C" w:rsidRPr="005B566C" w14:paraId="1F57E4ED" w14:textId="77777777" w:rsidTr="005B566C">
        <w:trPr>
          <w:trHeight w:val="20"/>
          <w:jc w:val="center"/>
        </w:trPr>
        <w:tc>
          <w:tcPr>
            <w:tcW w:w="279" w:type="pct"/>
            <w:shd w:val="clear" w:color="auto" w:fill="auto"/>
            <w:vAlign w:val="center"/>
          </w:tcPr>
          <w:p w14:paraId="4323EC23" w14:textId="746A8AE9" w:rsidR="005B566C" w:rsidRPr="005B566C" w:rsidRDefault="005B566C" w:rsidP="005B566C">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4</w:t>
            </w:r>
          </w:p>
        </w:tc>
        <w:tc>
          <w:tcPr>
            <w:tcW w:w="586" w:type="pct"/>
            <w:shd w:val="clear" w:color="auto" w:fill="auto"/>
            <w:vAlign w:val="center"/>
          </w:tcPr>
          <w:p w14:paraId="5426E27D" w14:textId="65121F29" w:rsidR="005B566C" w:rsidRPr="007E1A85" w:rsidRDefault="005B566C" w:rsidP="005B566C">
            <w:pPr>
              <w:snapToGrid w:val="0"/>
              <w:spacing w:after="0" w:line="240" w:lineRule="auto"/>
              <w:jc w:val="center"/>
              <w:rPr>
                <w:rFonts w:ascii="Trebuchet MS" w:hAnsi="Trebuchet MS" w:cstheme="minorHAnsi"/>
                <w:sz w:val="20"/>
                <w:szCs w:val="20"/>
              </w:rPr>
            </w:pPr>
            <w:r w:rsidRPr="007E1A85">
              <w:rPr>
                <w:rFonts w:ascii="Trebuchet MS" w:hAnsi="Trebuchet MS" w:cs="Times New Roman"/>
                <w:sz w:val="20"/>
                <w:szCs w:val="20"/>
              </w:rPr>
              <w:t xml:space="preserve">МКОУ </w:t>
            </w:r>
            <w:proofErr w:type="spellStart"/>
            <w:r w:rsidRPr="007E1A85">
              <w:rPr>
                <w:rFonts w:ascii="Trebuchet MS" w:hAnsi="Trebuchet MS" w:cs="Times New Roman"/>
                <w:sz w:val="20"/>
                <w:szCs w:val="20"/>
              </w:rPr>
              <w:t>Неклюдовская</w:t>
            </w:r>
            <w:proofErr w:type="spellEnd"/>
            <w:r w:rsidRPr="007E1A85">
              <w:rPr>
                <w:rFonts w:ascii="Trebuchet MS" w:hAnsi="Trebuchet MS" w:cs="Times New Roman"/>
                <w:sz w:val="20"/>
                <w:szCs w:val="20"/>
              </w:rPr>
              <w:t xml:space="preserve"> ООШ им. Б.В. </w:t>
            </w:r>
            <w:proofErr w:type="spellStart"/>
            <w:r w:rsidRPr="007E1A85">
              <w:rPr>
                <w:rFonts w:ascii="Trebuchet MS" w:hAnsi="Trebuchet MS" w:cs="Times New Roman"/>
                <w:sz w:val="20"/>
                <w:szCs w:val="20"/>
              </w:rPr>
              <w:t>Курцева</w:t>
            </w:r>
            <w:proofErr w:type="spellEnd"/>
          </w:p>
        </w:tc>
        <w:tc>
          <w:tcPr>
            <w:tcW w:w="742" w:type="pct"/>
            <w:shd w:val="clear" w:color="auto" w:fill="auto"/>
            <w:vAlign w:val="center"/>
          </w:tcPr>
          <w:p w14:paraId="72CBC533" w14:textId="0342445C" w:rsidR="005B566C" w:rsidRPr="005B566C" w:rsidRDefault="005B566C" w:rsidP="005B566C">
            <w:pPr>
              <w:snapToGrid w:val="0"/>
              <w:spacing w:after="0" w:line="240" w:lineRule="auto"/>
              <w:jc w:val="center"/>
              <w:rPr>
                <w:rFonts w:ascii="Trebuchet MS" w:hAnsi="Trebuchet MS" w:cstheme="minorHAnsi"/>
                <w:sz w:val="20"/>
                <w:szCs w:val="20"/>
              </w:rPr>
            </w:pPr>
            <w:r w:rsidRPr="005B566C">
              <w:rPr>
                <w:rFonts w:ascii="Trebuchet MS" w:hAnsi="Trebuchet MS" w:cs="Times New Roman"/>
                <w:sz w:val="20"/>
                <w:szCs w:val="20"/>
              </w:rPr>
              <w:t>д. Неклюдово, пер. Школьный, д.2</w:t>
            </w:r>
          </w:p>
        </w:tc>
        <w:tc>
          <w:tcPr>
            <w:tcW w:w="464" w:type="pct"/>
            <w:shd w:val="clear" w:color="auto" w:fill="auto"/>
            <w:vAlign w:val="center"/>
          </w:tcPr>
          <w:p w14:paraId="0E593608" w14:textId="20453672"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1</w:t>
            </w:r>
          </w:p>
        </w:tc>
        <w:tc>
          <w:tcPr>
            <w:tcW w:w="591" w:type="pct"/>
            <w:shd w:val="clear" w:color="auto" w:fill="auto"/>
            <w:vAlign w:val="center"/>
          </w:tcPr>
          <w:p w14:paraId="0F7A982B" w14:textId="1A466FA9"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КП-300</w:t>
            </w:r>
          </w:p>
        </w:tc>
        <w:tc>
          <w:tcPr>
            <w:tcW w:w="581" w:type="pct"/>
            <w:shd w:val="clear" w:color="auto" w:fill="auto"/>
            <w:vAlign w:val="center"/>
          </w:tcPr>
          <w:p w14:paraId="6D2C5321" w14:textId="1B367260"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дрова</w:t>
            </w:r>
          </w:p>
        </w:tc>
        <w:tc>
          <w:tcPr>
            <w:tcW w:w="735" w:type="pct"/>
            <w:shd w:val="clear" w:color="auto" w:fill="auto"/>
            <w:vAlign w:val="center"/>
          </w:tcPr>
          <w:p w14:paraId="587E0AF4" w14:textId="12CE8766"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отдельно стоящее капитальное здание</w:t>
            </w:r>
          </w:p>
        </w:tc>
        <w:tc>
          <w:tcPr>
            <w:tcW w:w="397" w:type="pct"/>
            <w:shd w:val="clear" w:color="auto" w:fill="auto"/>
            <w:vAlign w:val="center"/>
          </w:tcPr>
          <w:p w14:paraId="7677171E" w14:textId="182D0237"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100%</w:t>
            </w:r>
          </w:p>
        </w:tc>
        <w:tc>
          <w:tcPr>
            <w:tcW w:w="625" w:type="pct"/>
            <w:shd w:val="clear" w:color="auto" w:fill="auto"/>
            <w:vAlign w:val="center"/>
          </w:tcPr>
          <w:p w14:paraId="51BEC9FE" w14:textId="11BAA743"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2</w:t>
            </w:r>
          </w:p>
        </w:tc>
      </w:tr>
      <w:tr w:rsidR="005B566C" w:rsidRPr="005B566C" w14:paraId="148C896C" w14:textId="77777777" w:rsidTr="005B566C">
        <w:trPr>
          <w:trHeight w:val="20"/>
          <w:jc w:val="center"/>
        </w:trPr>
        <w:tc>
          <w:tcPr>
            <w:tcW w:w="279" w:type="pct"/>
            <w:shd w:val="clear" w:color="auto" w:fill="auto"/>
            <w:vAlign w:val="center"/>
          </w:tcPr>
          <w:p w14:paraId="3FD79EEF" w14:textId="36601384" w:rsidR="005B566C" w:rsidRPr="005B566C" w:rsidRDefault="005B566C" w:rsidP="005B566C">
            <w:pPr>
              <w:snapToGrid w:val="0"/>
              <w:spacing w:after="0" w:line="240" w:lineRule="auto"/>
              <w:jc w:val="center"/>
              <w:rPr>
                <w:rFonts w:ascii="Trebuchet MS" w:hAnsi="Trebuchet MS" w:cstheme="minorHAnsi"/>
                <w:sz w:val="20"/>
                <w:szCs w:val="20"/>
              </w:rPr>
            </w:pPr>
            <w:r>
              <w:rPr>
                <w:rFonts w:ascii="Trebuchet MS" w:hAnsi="Trebuchet MS" w:cstheme="minorHAnsi"/>
                <w:sz w:val="20"/>
                <w:szCs w:val="20"/>
              </w:rPr>
              <w:t>5</w:t>
            </w:r>
          </w:p>
        </w:tc>
        <w:tc>
          <w:tcPr>
            <w:tcW w:w="586" w:type="pct"/>
            <w:shd w:val="clear" w:color="auto" w:fill="auto"/>
            <w:vAlign w:val="center"/>
          </w:tcPr>
          <w:p w14:paraId="4DF91BC1" w14:textId="1A14EF51" w:rsidR="005B566C" w:rsidRPr="007E1A85" w:rsidRDefault="005B566C" w:rsidP="005B566C">
            <w:pPr>
              <w:snapToGrid w:val="0"/>
              <w:spacing w:after="0" w:line="240" w:lineRule="auto"/>
              <w:jc w:val="center"/>
              <w:rPr>
                <w:rFonts w:ascii="Trebuchet MS" w:hAnsi="Trebuchet MS" w:cstheme="minorHAnsi"/>
                <w:sz w:val="20"/>
                <w:szCs w:val="20"/>
              </w:rPr>
            </w:pPr>
            <w:r w:rsidRPr="007E1A85">
              <w:rPr>
                <w:rFonts w:ascii="Trebuchet MS" w:hAnsi="Trebuchet MS" w:cs="Times New Roman"/>
                <w:sz w:val="20"/>
                <w:szCs w:val="20"/>
              </w:rPr>
              <w:t>МБДОУ д/с № 43 п. Иванищи</w:t>
            </w:r>
          </w:p>
        </w:tc>
        <w:tc>
          <w:tcPr>
            <w:tcW w:w="742" w:type="pct"/>
            <w:shd w:val="clear" w:color="auto" w:fill="auto"/>
            <w:vAlign w:val="center"/>
          </w:tcPr>
          <w:p w14:paraId="68AA884A" w14:textId="2E7EB3FA" w:rsidR="005B566C" w:rsidRPr="005B566C" w:rsidRDefault="005B566C" w:rsidP="005B566C">
            <w:pPr>
              <w:snapToGrid w:val="0"/>
              <w:spacing w:after="0" w:line="240" w:lineRule="auto"/>
              <w:jc w:val="center"/>
              <w:rPr>
                <w:rFonts w:ascii="Trebuchet MS" w:hAnsi="Trebuchet MS" w:cstheme="minorHAnsi"/>
                <w:sz w:val="20"/>
                <w:szCs w:val="20"/>
              </w:rPr>
            </w:pPr>
            <w:r w:rsidRPr="005B566C">
              <w:rPr>
                <w:rFonts w:ascii="Trebuchet MS" w:hAnsi="Trebuchet MS" w:cs="Times New Roman"/>
                <w:sz w:val="20"/>
                <w:szCs w:val="20"/>
              </w:rPr>
              <w:t>п. Иванищи, ул. Садовая, 2а</w:t>
            </w:r>
          </w:p>
        </w:tc>
        <w:tc>
          <w:tcPr>
            <w:tcW w:w="464" w:type="pct"/>
            <w:shd w:val="clear" w:color="auto" w:fill="auto"/>
            <w:vAlign w:val="center"/>
          </w:tcPr>
          <w:p w14:paraId="713B5C2A" w14:textId="6759A0DB"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2</w:t>
            </w:r>
          </w:p>
        </w:tc>
        <w:tc>
          <w:tcPr>
            <w:tcW w:w="591" w:type="pct"/>
            <w:shd w:val="clear" w:color="auto" w:fill="auto"/>
            <w:vAlign w:val="center"/>
          </w:tcPr>
          <w:p w14:paraId="0D4BBCEF" w14:textId="747CF282"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Термона-80Е</w:t>
            </w:r>
          </w:p>
        </w:tc>
        <w:tc>
          <w:tcPr>
            <w:tcW w:w="581" w:type="pct"/>
            <w:shd w:val="clear" w:color="auto" w:fill="auto"/>
            <w:vAlign w:val="center"/>
          </w:tcPr>
          <w:p w14:paraId="2D9BD21A" w14:textId="78705637"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газ</w:t>
            </w:r>
          </w:p>
        </w:tc>
        <w:tc>
          <w:tcPr>
            <w:tcW w:w="735" w:type="pct"/>
            <w:shd w:val="clear" w:color="auto" w:fill="auto"/>
            <w:vAlign w:val="center"/>
          </w:tcPr>
          <w:p w14:paraId="4DD7E88A" w14:textId="08A878E4"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отдельно стоящее капитальное здание</w:t>
            </w:r>
          </w:p>
        </w:tc>
        <w:tc>
          <w:tcPr>
            <w:tcW w:w="397" w:type="pct"/>
            <w:shd w:val="clear" w:color="auto" w:fill="auto"/>
            <w:vAlign w:val="center"/>
          </w:tcPr>
          <w:p w14:paraId="6F00DFB4" w14:textId="42326E83"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32%</w:t>
            </w:r>
          </w:p>
        </w:tc>
        <w:tc>
          <w:tcPr>
            <w:tcW w:w="625" w:type="pct"/>
            <w:shd w:val="clear" w:color="auto" w:fill="auto"/>
            <w:vAlign w:val="center"/>
          </w:tcPr>
          <w:p w14:paraId="0F92F9F9" w14:textId="23C66D76"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1</w:t>
            </w:r>
          </w:p>
        </w:tc>
      </w:tr>
      <w:tr w:rsidR="005B566C" w:rsidRPr="005B566C" w14:paraId="19F3D09A" w14:textId="77777777" w:rsidTr="005B566C">
        <w:trPr>
          <w:trHeight w:val="20"/>
          <w:jc w:val="center"/>
        </w:trPr>
        <w:tc>
          <w:tcPr>
            <w:tcW w:w="279" w:type="pct"/>
            <w:shd w:val="clear" w:color="auto" w:fill="auto"/>
            <w:vAlign w:val="center"/>
          </w:tcPr>
          <w:p w14:paraId="4B5FC57C" w14:textId="08849D30" w:rsidR="005B566C" w:rsidRPr="005B566C" w:rsidRDefault="005B566C" w:rsidP="005B566C">
            <w:pPr>
              <w:snapToGrid w:val="0"/>
              <w:spacing w:after="0" w:line="240" w:lineRule="auto"/>
              <w:jc w:val="center"/>
              <w:rPr>
                <w:rFonts w:ascii="Trebuchet MS" w:hAnsi="Trebuchet MS" w:cstheme="minorHAnsi"/>
                <w:sz w:val="20"/>
                <w:szCs w:val="20"/>
                <w:lang w:val="en-US"/>
              </w:rPr>
            </w:pPr>
            <w:r w:rsidRPr="005B566C">
              <w:rPr>
                <w:rFonts w:ascii="Trebuchet MS" w:hAnsi="Trebuchet MS" w:cs="Times New Roman"/>
                <w:sz w:val="20"/>
                <w:szCs w:val="20"/>
              </w:rPr>
              <w:t>6</w:t>
            </w:r>
          </w:p>
        </w:tc>
        <w:tc>
          <w:tcPr>
            <w:tcW w:w="586" w:type="pct"/>
            <w:shd w:val="clear" w:color="auto" w:fill="auto"/>
            <w:vAlign w:val="center"/>
          </w:tcPr>
          <w:p w14:paraId="34280DC0" w14:textId="1A4DAF90" w:rsidR="005B566C" w:rsidRPr="007E1A85" w:rsidRDefault="005B566C" w:rsidP="005B566C">
            <w:pPr>
              <w:spacing w:after="0" w:line="240" w:lineRule="auto"/>
              <w:jc w:val="center"/>
              <w:rPr>
                <w:rFonts w:ascii="Trebuchet MS" w:hAnsi="Trebuchet MS" w:cstheme="minorHAnsi"/>
                <w:sz w:val="20"/>
                <w:szCs w:val="20"/>
              </w:rPr>
            </w:pPr>
            <w:proofErr w:type="spellStart"/>
            <w:r w:rsidRPr="007E1A85">
              <w:rPr>
                <w:rFonts w:ascii="Trebuchet MS" w:hAnsi="Trebuchet MS" w:cs="Times New Roman"/>
                <w:sz w:val="20"/>
                <w:szCs w:val="20"/>
              </w:rPr>
              <w:t>Неклюдовский</w:t>
            </w:r>
            <w:proofErr w:type="spellEnd"/>
            <w:r w:rsidRPr="007E1A85">
              <w:rPr>
                <w:rFonts w:ascii="Trebuchet MS" w:hAnsi="Trebuchet MS" w:cs="Times New Roman"/>
                <w:sz w:val="20"/>
                <w:szCs w:val="20"/>
              </w:rPr>
              <w:t xml:space="preserve"> ФАП</w:t>
            </w:r>
          </w:p>
        </w:tc>
        <w:tc>
          <w:tcPr>
            <w:tcW w:w="742" w:type="pct"/>
            <w:shd w:val="clear" w:color="auto" w:fill="auto"/>
            <w:vAlign w:val="center"/>
          </w:tcPr>
          <w:p w14:paraId="7FA44135" w14:textId="1E5E14B9" w:rsidR="005B566C" w:rsidRPr="005B566C" w:rsidRDefault="005B566C" w:rsidP="005B566C">
            <w:pPr>
              <w:snapToGrid w:val="0"/>
              <w:spacing w:after="0" w:line="240" w:lineRule="auto"/>
              <w:jc w:val="center"/>
              <w:rPr>
                <w:rFonts w:ascii="Trebuchet MS" w:hAnsi="Trebuchet MS" w:cstheme="minorHAnsi"/>
                <w:sz w:val="20"/>
                <w:szCs w:val="20"/>
              </w:rPr>
            </w:pPr>
            <w:r w:rsidRPr="005B566C">
              <w:rPr>
                <w:rFonts w:ascii="Trebuchet MS" w:hAnsi="Trebuchet MS" w:cs="Times New Roman"/>
                <w:sz w:val="20"/>
                <w:szCs w:val="20"/>
              </w:rPr>
              <w:t>д. Неклюдово, переулок Школьный, д.1</w:t>
            </w:r>
          </w:p>
        </w:tc>
        <w:tc>
          <w:tcPr>
            <w:tcW w:w="464" w:type="pct"/>
            <w:shd w:val="clear" w:color="auto" w:fill="auto"/>
            <w:vAlign w:val="center"/>
          </w:tcPr>
          <w:p w14:paraId="5B6692E0" w14:textId="1299E4F5"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w:t>
            </w:r>
          </w:p>
        </w:tc>
        <w:tc>
          <w:tcPr>
            <w:tcW w:w="591" w:type="pct"/>
            <w:shd w:val="clear" w:color="auto" w:fill="auto"/>
            <w:vAlign w:val="center"/>
          </w:tcPr>
          <w:p w14:paraId="091D88B3" w14:textId="25C8C86D"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печь</w:t>
            </w:r>
          </w:p>
        </w:tc>
        <w:tc>
          <w:tcPr>
            <w:tcW w:w="581" w:type="pct"/>
            <w:shd w:val="clear" w:color="auto" w:fill="auto"/>
            <w:vAlign w:val="center"/>
          </w:tcPr>
          <w:p w14:paraId="4D11EF07" w14:textId="664F88C2"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дрова</w:t>
            </w:r>
          </w:p>
        </w:tc>
        <w:tc>
          <w:tcPr>
            <w:tcW w:w="735" w:type="pct"/>
            <w:shd w:val="clear" w:color="auto" w:fill="auto"/>
            <w:vAlign w:val="center"/>
          </w:tcPr>
          <w:p w14:paraId="440BBBA1" w14:textId="36CAF260"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бревенчатое</w:t>
            </w:r>
          </w:p>
        </w:tc>
        <w:tc>
          <w:tcPr>
            <w:tcW w:w="397" w:type="pct"/>
            <w:shd w:val="clear" w:color="auto" w:fill="auto"/>
            <w:vAlign w:val="center"/>
          </w:tcPr>
          <w:p w14:paraId="1129F266" w14:textId="638773B9"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75%</w:t>
            </w:r>
          </w:p>
        </w:tc>
        <w:tc>
          <w:tcPr>
            <w:tcW w:w="625" w:type="pct"/>
            <w:shd w:val="clear" w:color="auto" w:fill="auto"/>
            <w:vAlign w:val="center"/>
          </w:tcPr>
          <w:p w14:paraId="1144DD8B" w14:textId="5E6F7B03" w:rsidR="005B566C" w:rsidRPr="005B566C" w:rsidRDefault="005B566C" w:rsidP="005B566C">
            <w:pPr>
              <w:snapToGrid w:val="0"/>
              <w:spacing w:after="0" w:line="240" w:lineRule="auto"/>
              <w:jc w:val="center"/>
              <w:rPr>
                <w:rFonts w:ascii="Trebuchet MS" w:hAnsi="Trebuchet MS"/>
                <w:sz w:val="20"/>
                <w:szCs w:val="20"/>
              </w:rPr>
            </w:pPr>
            <w:r w:rsidRPr="005B566C">
              <w:rPr>
                <w:rFonts w:ascii="Trebuchet MS" w:hAnsi="Trebuchet MS" w:cs="Times New Roman"/>
                <w:sz w:val="20"/>
                <w:szCs w:val="20"/>
              </w:rPr>
              <w:t>1</w:t>
            </w:r>
          </w:p>
        </w:tc>
      </w:tr>
    </w:tbl>
    <w:p w14:paraId="57B34715" w14:textId="6893DFD8" w:rsidR="00A75CD9" w:rsidRDefault="00A75CD9" w:rsidP="003973DA">
      <w:pPr>
        <w:spacing w:after="0" w:line="240" w:lineRule="auto"/>
        <w:jc w:val="both"/>
        <w:rPr>
          <w:rFonts w:ascii="Trebuchet MS" w:eastAsia="Times New Roman" w:hAnsi="Trebuchet MS" w:cs="Times New Roman"/>
          <w:b/>
          <w:lang w:eastAsia="ru-RU"/>
        </w:rPr>
      </w:pPr>
    </w:p>
    <w:p w14:paraId="6218E265" w14:textId="77777777" w:rsidR="003973DA" w:rsidRDefault="003973DA" w:rsidP="00A75CD9">
      <w:pPr>
        <w:spacing w:after="0" w:line="276" w:lineRule="auto"/>
        <w:ind w:firstLine="567"/>
        <w:jc w:val="both"/>
        <w:rPr>
          <w:rFonts w:ascii="Trebuchet MS" w:eastAsia="Times New Roman" w:hAnsi="Trebuchet MS" w:cs="Times New Roman"/>
          <w:b/>
          <w:lang w:eastAsia="ru-RU"/>
        </w:rPr>
        <w:sectPr w:rsidR="003973DA" w:rsidSect="003973DA">
          <w:pgSz w:w="16838" w:h="11906" w:orient="landscape"/>
          <w:pgMar w:top="1134" w:right="1134" w:bottom="851" w:left="1134" w:header="454" w:footer="454" w:gutter="0"/>
          <w:cols w:space="720"/>
          <w:titlePg/>
          <w:docGrid w:linePitch="299"/>
        </w:sectPr>
      </w:pPr>
    </w:p>
    <w:p w14:paraId="58F8DCC7" w14:textId="2685023B" w:rsidR="0030027C" w:rsidRPr="002A5049" w:rsidRDefault="0030027C" w:rsidP="00A66D0F">
      <w:pPr>
        <w:spacing w:line="23" w:lineRule="atLeast"/>
        <w:rPr>
          <w:rFonts w:ascii="Trebuchet MS" w:eastAsia="Times New Roman" w:hAnsi="Trebuchet MS" w:cs="Times New Roman"/>
          <w:b/>
          <w:lang w:eastAsia="ru-RU"/>
        </w:rPr>
      </w:pPr>
      <w:r w:rsidRPr="002A5049">
        <w:rPr>
          <w:rFonts w:ascii="Trebuchet MS" w:eastAsia="Times New Roman" w:hAnsi="Trebuchet MS" w:cs="Times New Roman"/>
          <w:b/>
          <w:lang w:eastAsia="ru-RU"/>
        </w:rPr>
        <w:lastRenderedPageBreak/>
        <w:t>1.1.3 Зоны действия отопительных котельных</w:t>
      </w:r>
    </w:p>
    <w:p w14:paraId="68A96DF8" w14:textId="5BE46341" w:rsidR="00B95E02" w:rsidRDefault="009D0AA9"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AC0FB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w:t>
      </w:r>
      <w:r w:rsidR="00ED722B" w:rsidRPr="002A5049">
        <w:rPr>
          <w:rFonts w:ascii="Trebuchet MS" w:eastAsia="Times New Roman" w:hAnsi="Trebuchet MS" w:cs="Times New Roman"/>
          <w:lang w:eastAsia="ru-RU"/>
        </w:rPr>
        <w:t xml:space="preserve"> централизованное теплоснабжение потребителей (</w:t>
      </w:r>
      <w:r w:rsidR="007E1A85" w:rsidRPr="007E1A85">
        <w:rPr>
          <w:rFonts w:ascii="Trebuchet MS" w:eastAsia="Times New Roman" w:hAnsi="Trebuchet MS" w:cs="Times New Roman"/>
          <w:lang w:eastAsia="ru-RU"/>
        </w:rPr>
        <w:t>объекты социально-бытового назначения</w:t>
      </w:r>
      <w:r w:rsidR="00ED722B" w:rsidRPr="002A5049">
        <w:rPr>
          <w:rFonts w:ascii="Trebuchet MS" w:eastAsia="Times New Roman" w:hAnsi="Trebuchet MS" w:cs="Times New Roman"/>
          <w:lang w:eastAsia="ru-RU"/>
        </w:rPr>
        <w:t xml:space="preserve">) </w:t>
      </w:r>
      <w:r w:rsidR="006E1E9D">
        <w:rPr>
          <w:rFonts w:ascii="Trebuchet MS" w:eastAsia="Times New Roman" w:hAnsi="Trebuchet MS" w:cs="Times New Roman"/>
          <w:lang w:eastAsia="ru-RU"/>
        </w:rPr>
        <w:t>в 202</w:t>
      </w:r>
      <w:r w:rsidR="00CB1B4D">
        <w:rPr>
          <w:rFonts w:ascii="Trebuchet MS" w:eastAsia="Times New Roman" w:hAnsi="Trebuchet MS" w:cs="Times New Roman"/>
          <w:lang w:eastAsia="ru-RU"/>
        </w:rPr>
        <w:t>5</w:t>
      </w:r>
      <w:r w:rsidR="006E1E9D">
        <w:rPr>
          <w:rFonts w:ascii="Trebuchet MS" w:eastAsia="Times New Roman" w:hAnsi="Trebuchet MS" w:cs="Times New Roman"/>
          <w:lang w:eastAsia="ru-RU"/>
        </w:rPr>
        <w:t xml:space="preserve"> году </w:t>
      </w:r>
      <w:r w:rsidR="00ED722B" w:rsidRPr="002A5049">
        <w:rPr>
          <w:rFonts w:ascii="Trebuchet MS" w:eastAsia="Times New Roman" w:hAnsi="Trebuchet MS" w:cs="Times New Roman"/>
          <w:lang w:eastAsia="ru-RU"/>
        </w:rPr>
        <w:t xml:space="preserve">производится от </w:t>
      </w:r>
      <w:r w:rsidR="00D44018">
        <w:rPr>
          <w:rFonts w:ascii="Trebuchet MS" w:eastAsia="Times New Roman" w:hAnsi="Trebuchet MS" w:cs="Times New Roman"/>
          <w:lang w:eastAsia="ru-RU"/>
        </w:rPr>
        <w:t>одной</w:t>
      </w:r>
      <w:r w:rsidR="00BF7693" w:rsidRPr="002A5049">
        <w:rPr>
          <w:rFonts w:ascii="Trebuchet MS" w:eastAsia="Times New Roman" w:hAnsi="Trebuchet MS" w:cs="Times New Roman"/>
          <w:lang w:eastAsia="ru-RU"/>
        </w:rPr>
        <w:t xml:space="preserve"> </w:t>
      </w:r>
      <w:r w:rsidR="007E1A85">
        <w:rPr>
          <w:rFonts w:ascii="Trebuchet MS" w:eastAsia="Times New Roman" w:hAnsi="Trebuchet MS" w:cs="Times New Roman"/>
          <w:lang w:eastAsia="ru-RU"/>
        </w:rPr>
        <w:t>отопительной котельной</w:t>
      </w:r>
      <w:r w:rsidR="008C183A">
        <w:rPr>
          <w:rFonts w:ascii="Trebuchet MS" w:eastAsia="Times New Roman" w:hAnsi="Trebuchet MS" w:cs="Times New Roman"/>
          <w:lang w:eastAsia="ru-RU"/>
        </w:rPr>
        <w:t xml:space="preserve"> – таблица 1.1.</w:t>
      </w:r>
      <w:r w:rsidR="00D97903">
        <w:rPr>
          <w:rFonts w:ascii="Trebuchet MS" w:eastAsia="Times New Roman" w:hAnsi="Trebuchet MS" w:cs="Times New Roman"/>
          <w:lang w:eastAsia="ru-RU"/>
        </w:rPr>
        <w:t>4</w:t>
      </w:r>
      <w:r w:rsidR="00ED722B" w:rsidRPr="002A5049">
        <w:rPr>
          <w:rFonts w:ascii="Trebuchet MS" w:eastAsia="Times New Roman" w:hAnsi="Trebuchet MS" w:cs="Times New Roman"/>
          <w:lang w:eastAsia="ru-RU"/>
        </w:rPr>
        <w:t>.</w:t>
      </w:r>
    </w:p>
    <w:p w14:paraId="1FF6C927" w14:textId="0594524B" w:rsidR="008C183A" w:rsidRPr="002A5049" w:rsidRDefault="008C183A" w:rsidP="008C183A">
      <w:pPr>
        <w:spacing w:after="0" w:line="276" w:lineRule="auto"/>
        <w:jc w:val="both"/>
        <w:rPr>
          <w:rFonts w:ascii="Trebuchet MS" w:eastAsia="Times New Roman" w:hAnsi="Trebuchet MS" w:cs="Times New Roman"/>
          <w:lang w:eastAsia="ru-RU"/>
        </w:rPr>
      </w:pPr>
      <w:r w:rsidRPr="002A5049">
        <w:rPr>
          <w:rFonts w:ascii="Trebuchet MS" w:eastAsia="Times New Roman" w:hAnsi="Trebuchet MS" w:cs="Times New Roman"/>
          <w:b/>
          <w:bCs/>
          <w:lang w:eastAsia="ru-RU"/>
        </w:rPr>
        <w:t>Таблица 1.1.</w:t>
      </w:r>
      <w:r w:rsidR="00D97903">
        <w:rPr>
          <w:rFonts w:ascii="Trebuchet MS" w:eastAsia="Times New Roman" w:hAnsi="Trebuchet MS" w:cs="Times New Roman"/>
          <w:b/>
          <w:bCs/>
          <w:lang w:eastAsia="ru-RU"/>
        </w:rPr>
        <w:t>4</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 xml:space="preserve"> Информация об отопительных котельных на территории</w:t>
      </w:r>
      <w:r w:rsidR="00C41B8A">
        <w:rPr>
          <w:rFonts w:ascii="Trebuchet MS" w:eastAsia="Times New Roman" w:hAnsi="Trebuchet MS" w:cs="Times New Roman"/>
          <w:b/>
          <w:bCs/>
          <w:lang w:eastAsia="ru-RU"/>
        </w:rPr>
        <w:t xml:space="preserve"> муниципального образования</w:t>
      </w:r>
      <w:r>
        <w:rPr>
          <w:rFonts w:ascii="Trebuchet MS" w:eastAsia="Times New Roman" w:hAnsi="Trebuchet MS" w:cs="Times New Roman"/>
          <w:b/>
          <w:bCs/>
          <w:lang w:eastAsia="ru-RU"/>
        </w:rPr>
        <w:t xml:space="preserve"> </w:t>
      </w:r>
      <w:r w:rsidR="00966699">
        <w:rPr>
          <w:rFonts w:ascii="Trebuchet MS" w:eastAsia="Times New Roman" w:hAnsi="Trebuchet MS" w:cs="Times New Roman"/>
          <w:b/>
          <w:bCs/>
          <w:lang w:eastAsia="ru-RU"/>
        </w:rPr>
        <w:t xml:space="preserve">пос. </w:t>
      </w:r>
      <w:r w:rsidR="00B45EDB">
        <w:rPr>
          <w:rFonts w:ascii="Trebuchet MS" w:eastAsia="Times New Roman" w:hAnsi="Trebuchet MS" w:cs="Times New Roman"/>
          <w:b/>
          <w:bCs/>
          <w:lang w:eastAsia="ru-RU"/>
        </w:rPr>
        <w:t>Иванищи</w:t>
      </w:r>
      <w:r w:rsidR="00966699">
        <w:rPr>
          <w:rFonts w:ascii="Trebuchet MS" w:eastAsia="Times New Roman" w:hAnsi="Trebuchet MS" w:cs="Times New Roman"/>
          <w:b/>
          <w:bCs/>
          <w:lang w:eastAsia="ru-RU"/>
        </w:rPr>
        <w:t xml:space="preserve"> (сельское поселение)</w:t>
      </w:r>
      <w:r>
        <w:rPr>
          <w:rFonts w:ascii="Trebuchet MS" w:eastAsia="Times New Roman" w:hAnsi="Trebuchet MS" w:cs="Times New Roman"/>
          <w:b/>
          <w:bCs/>
          <w:lang w:eastAsia="ru-RU"/>
        </w:rPr>
        <w:t xml:space="preserve"> </w:t>
      </w:r>
      <w:r w:rsidR="00966699">
        <w:rPr>
          <w:rFonts w:ascii="Trebuchet MS" w:eastAsia="Times New Roman" w:hAnsi="Trebuchet MS" w:cs="Times New Roman"/>
          <w:b/>
          <w:bCs/>
          <w:lang w:eastAsia="ru-RU"/>
        </w:rPr>
        <w:t>Гусь-Хрустального</w:t>
      </w:r>
      <w:r>
        <w:rPr>
          <w:rFonts w:ascii="Trebuchet MS" w:eastAsia="Times New Roman" w:hAnsi="Trebuchet MS" w:cs="Times New Roman"/>
          <w:b/>
          <w:bCs/>
          <w:lang w:eastAsia="ru-RU"/>
        </w:rPr>
        <w:t xml:space="preserve"> района</w:t>
      </w:r>
    </w:p>
    <w:tbl>
      <w:tblPr>
        <w:tblStyle w:val="af8"/>
        <w:tblW w:w="5000" w:type="pct"/>
        <w:tblLook w:val="04A0" w:firstRow="1" w:lastRow="0" w:firstColumn="1" w:lastColumn="0" w:noHBand="0" w:noVBand="1"/>
      </w:tblPr>
      <w:tblGrid>
        <w:gridCol w:w="1203"/>
        <w:gridCol w:w="3895"/>
        <w:gridCol w:w="4813"/>
      </w:tblGrid>
      <w:tr w:rsidR="009B5BF1" w:rsidRPr="00D97903" w14:paraId="6FE145F6" w14:textId="77777777" w:rsidTr="009B5BF1">
        <w:tc>
          <w:tcPr>
            <w:tcW w:w="607" w:type="pct"/>
            <w:shd w:val="clear" w:color="auto" w:fill="CCFF99"/>
            <w:vAlign w:val="center"/>
          </w:tcPr>
          <w:p w14:paraId="3EF9DA77" w14:textId="6B97A5BC" w:rsidR="009B5BF1" w:rsidRPr="00D97903" w:rsidRDefault="009B5BF1" w:rsidP="008C183A">
            <w:pPr>
              <w:jc w:val="center"/>
              <w:rPr>
                <w:rFonts w:ascii="Trebuchet MS" w:eastAsia="Times New Roman" w:hAnsi="Trebuchet MS" w:cs="Times New Roman"/>
                <w:b/>
                <w:bCs/>
                <w:sz w:val="20"/>
                <w:szCs w:val="20"/>
                <w:lang w:eastAsia="ru-RU"/>
              </w:rPr>
            </w:pPr>
            <w:bookmarkStart w:id="3" w:name="_Hlk113607075"/>
            <w:r w:rsidRPr="00D97903">
              <w:rPr>
                <w:rFonts w:ascii="Trebuchet MS" w:eastAsia="Times New Roman" w:hAnsi="Trebuchet MS" w:cs="Times New Roman"/>
                <w:b/>
                <w:bCs/>
                <w:sz w:val="20"/>
                <w:szCs w:val="20"/>
                <w:lang w:eastAsia="ru-RU"/>
              </w:rPr>
              <w:t>№ п/п</w:t>
            </w:r>
          </w:p>
        </w:tc>
        <w:tc>
          <w:tcPr>
            <w:tcW w:w="1965" w:type="pct"/>
            <w:shd w:val="clear" w:color="auto" w:fill="CCFF99"/>
            <w:vAlign w:val="center"/>
          </w:tcPr>
          <w:p w14:paraId="0EEBDCA2" w14:textId="164843B2" w:rsidR="009B5BF1" w:rsidRPr="00D97903" w:rsidRDefault="009B5BF1" w:rsidP="008C183A">
            <w:pPr>
              <w:jc w:val="center"/>
              <w:rPr>
                <w:rFonts w:ascii="Trebuchet MS" w:eastAsia="Times New Roman" w:hAnsi="Trebuchet MS" w:cs="Times New Roman"/>
                <w:b/>
                <w:bCs/>
                <w:sz w:val="20"/>
                <w:szCs w:val="20"/>
                <w:lang w:eastAsia="ru-RU"/>
              </w:rPr>
            </w:pPr>
            <w:r w:rsidRPr="00D97903">
              <w:rPr>
                <w:rFonts w:ascii="Trebuchet MS" w:eastAsia="Times New Roman" w:hAnsi="Trebuchet MS" w:cs="Times New Roman"/>
                <w:b/>
                <w:bCs/>
                <w:sz w:val="20"/>
                <w:szCs w:val="20"/>
                <w:lang w:eastAsia="ru-RU"/>
              </w:rPr>
              <w:t>Наименование населенного пункта</w:t>
            </w:r>
          </w:p>
        </w:tc>
        <w:tc>
          <w:tcPr>
            <w:tcW w:w="2428" w:type="pct"/>
            <w:shd w:val="clear" w:color="auto" w:fill="CCFF99"/>
            <w:vAlign w:val="center"/>
          </w:tcPr>
          <w:p w14:paraId="097BDD31" w14:textId="2EF20885" w:rsidR="009B5BF1" w:rsidRPr="00D97903" w:rsidRDefault="009B5BF1" w:rsidP="008C183A">
            <w:pPr>
              <w:jc w:val="center"/>
              <w:rPr>
                <w:rFonts w:ascii="Trebuchet MS" w:eastAsia="Times New Roman" w:hAnsi="Trebuchet MS" w:cs="Times New Roman"/>
                <w:b/>
                <w:bCs/>
                <w:sz w:val="20"/>
                <w:szCs w:val="20"/>
                <w:lang w:eastAsia="ru-RU"/>
              </w:rPr>
            </w:pPr>
            <w:r w:rsidRPr="00D97903">
              <w:rPr>
                <w:rFonts w:ascii="Trebuchet MS" w:eastAsia="Times New Roman" w:hAnsi="Trebuchet MS" w:cs="Times New Roman"/>
                <w:b/>
                <w:bCs/>
                <w:sz w:val="20"/>
                <w:szCs w:val="20"/>
                <w:lang w:eastAsia="ru-RU"/>
              </w:rPr>
              <w:t>Наименование отопительной котельной</w:t>
            </w:r>
          </w:p>
        </w:tc>
      </w:tr>
      <w:tr w:rsidR="009B5BF1" w:rsidRPr="00D97903" w14:paraId="391D83CF" w14:textId="77777777" w:rsidTr="009B5BF1">
        <w:trPr>
          <w:trHeight w:val="405"/>
        </w:trPr>
        <w:tc>
          <w:tcPr>
            <w:tcW w:w="607" w:type="pct"/>
            <w:vAlign w:val="center"/>
          </w:tcPr>
          <w:p w14:paraId="3045F22B" w14:textId="03FC9315" w:rsidR="009B5BF1" w:rsidRPr="00D97903" w:rsidRDefault="009B5BF1" w:rsidP="00EC52E1">
            <w:pPr>
              <w:jc w:val="center"/>
              <w:rPr>
                <w:rFonts w:ascii="Trebuchet MS" w:eastAsia="Times New Roman" w:hAnsi="Trebuchet MS" w:cs="Times New Roman"/>
                <w:sz w:val="20"/>
                <w:szCs w:val="20"/>
                <w:lang w:eastAsia="ru-RU"/>
              </w:rPr>
            </w:pPr>
            <w:bookmarkStart w:id="4" w:name="_Hlk113485004"/>
            <w:r>
              <w:rPr>
                <w:rFonts w:ascii="Trebuchet MS" w:eastAsia="Times New Roman" w:hAnsi="Trebuchet MS" w:cs="Times New Roman"/>
                <w:sz w:val="20"/>
                <w:szCs w:val="20"/>
                <w:lang w:eastAsia="ru-RU"/>
              </w:rPr>
              <w:t>1</w:t>
            </w:r>
          </w:p>
        </w:tc>
        <w:tc>
          <w:tcPr>
            <w:tcW w:w="1965" w:type="pct"/>
            <w:vAlign w:val="center"/>
          </w:tcPr>
          <w:p w14:paraId="64036221" w14:textId="0F5F698E" w:rsidR="009B5BF1" w:rsidRPr="00D97903" w:rsidRDefault="009B5BF1"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 xml:space="preserve">пос. </w:t>
            </w:r>
            <w:r w:rsidR="00B45EDB">
              <w:rPr>
                <w:rFonts w:ascii="Trebuchet MS" w:eastAsia="Times New Roman" w:hAnsi="Trebuchet MS" w:cs="Times New Roman"/>
                <w:sz w:val="20"/>
                <w:szCs w:val="20"/>
                <w:lang w:eastAsia="ru-RU"/>
              </w:rPr>
              <w:t>Иванищи</w:t>
            </w:r>
          </w:p>
        </w:tc>
        <w:tc>
          <w:tcPr>
            <w:tcW w:w="2428" w:type="pct"/>
            <w:vAlign w:val="center"/>
          </w:tcPr>
          <w:p w14:paraId="5CB2DA4B" w14:textId="77777777" w:rsidR="007E1A85" w:rsidRDefault="007E1A85"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К</w:t>
            </w:r>
            <w:r w:rsidR="009B5BF1">
              <w:rPr>
                <w:rFonts w:ascii="Trebuchet MS" w:eastAsia="Times New Roman" w:hAnsi="Trebuchet MS" w:cs="Times New Roman"/>
                <w:sz w:val="20"/>
                <w:szCs w:val="20"/>
                <w:lang w:eastAsia="ru-RU"/>
              </w:rPr>
              <w:t>отельная</w:t>
            </w:r>
            <w:r>
              <w:rPr>
                <w:rFonts w:ascii="Trebuchet MS" w:eastAsia="Times New Roman" w:hAnsi="Trebuchet MS" w:cs="Times New Roman"/>
                <w:sz w:val="20"/>
                <w:szCs w:val="20"/>
                <w:lang w:eastAsia="ru-RU"/>
              </w:rPr>
              <w:t xml:space="preserve"> пос. Иванищи</w:t>
            </w:r>
            <w:r w:rsidR="009B5BF1">
              <w:rPr>
                <w:rFonts w:ascii="Trebuchet MS" w:eastAsia="Times New Roman" w:hAnsi="Trebuchet MS" w:cs="Times New Roman"/>
                <w:sz w:val="20"/>
                <w:szCs w:val="20"/>
                <w:lang w:eastAsia="ru-RU"/>
              </w:rPr>
              <w:t xml:space="preserve"> </w:t>
            </w:r>
          </w:p>
          <w:p w14:paraId="70D86813" w14:textId="7B5F37A1" w:rsidR="009B5BF1" w:rsidRPr="00D97903" w:rsidRDefault="00B45EDB" w:rsidP="00D97903">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ООО «Влад</w:t>
            </w:r>
            <w:r w:rsidR="00355397">
              <w:rPr>
                <w:rFonts w:ascii="Trebuchet MS" w:eastAsia="Times New Roman" w:hAnsi="Trebuchet MS" w:cs="Times New Roman"/>
                <w:sz w:val="20"/>
                <w:szCs w:val="20"/>
                <w:lang w:eastAsia="ru-RU"/>
              </w:rPr>
              <w:t>имиртеплогаз</w:t>
            </w:r>
            <w:r>
              <w:rPr>
                <w:rFonts w:ascii="Trebuchet MS" w:eastAsia="Times New Roman" w:hAnsi="Trebuchet MS" w:cs="Times New Roman"/>
                <w:sz w:val="20"/>
                <w:szCs w:val="20"/>
                <w:lang w:eastAsia="ru-RU"/>
              </w:rPr>
              <w:t>»</w:t>
            </w:r>
          </w:p>
        </w:tc>
      </w:tr>
      <w:bookmarkEnd w:id="3"/>
      <w:bookmarkEnd w:id="4"/>
    </w:tbl>
    <w:p w14:paraId="41DE0484" w14:textId="77777777" w:rsidR="00EC52E1" w:rsidRDefault="00EC52E1" w:rsidP="006E1E9D">
      <w:pPr>
        <w:spacing w:after="0" w:line="276" w:lineRule="auto"/>
        <w:ind w:firstLine="567"/>
        <w:jc w:val="both"/>
        <w:rPr>
          <w:rFonts w:ascii="Trebuchet MS" w:eastAsia="Times New Roman" w:hAnsi="Trebuchet MS" w:cs="Times New Roman"/>
          <w:lang w:eastAsia="ru-RU"/>
        </w:rPr>
      </w:pPr>
    </w:p>
    <w:p w14:paraId="01F1B062" w14:textId="3B50E32B" w:rsidR="006E1E9D" w:rsidRPr="006E1E9D" w:rsidRDefault="006E1E9D" w:rsidP="006E1E9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фактических показателях эксплуатации указанных источников</w:t>
      </w:r>
      <w:r w:rsidR="00B64CE0">
        <w:rPr>
          <w:rFonts w:ascii="Trebuchet MS" w:eastAsia="Times New Roman" w:hAnsi="Trebuchet MS" w:cs="Times New Roman"/>
          <w:lang w:eastAsia="ru-RU"/>
        </w:rPr>
        <w:t xml:space="preserve"> за 202</w:t>
      </w:r>
      <w:r w:rsidR="000E34B2">
        <w:rPr>
          <w:rFonts w:ascii="Trebuchet MS" w:eastAsia="Times New Roman" w:hAnsi="Trebuchet MS" w:cs="Times New Roman"/>
          <w:lang w:eastAsia="ru-RU"/>
        </w:rPr>
        <w:t>3</w:t>
      </w:r>
      <w:r w:rsidR="00B64CE0">
        <w:rPr>
          <w:rFonts w:ascii="Trebuchet MS" w:eastAsia="Times New Roman" w:hAnsi="Trebuchet MS" w:cs="Times New Roman"/>
          <w:lang w:eastAsia="ru-RU"/>
        </w:rPr>
        <w:t xml:space="preserve"> год</w:t>
      </w:r>
      <w:r>
        <w:rPr>
          <w:rFonts w:ascii="Trebuchet MS" w:eastAsia="Times New Roman" w:hAnsi="Trebuchet MS" w:cs="Times New Roman"/>
          <w:lang w:eastAsia="ru-RU"/>
        </w:rPr>
        <w:t xml:space="preserve"> приведена в соответствующих таблицах Обосновывающих материалов Схемы теплоснабжения.</w:t>
      </w:r>
    </w:p>
    <w:p w14:paraId="016BF0DE" w14:textId="6D8A6549" w:rsidR="00572755" w:rsidRDefault="009B5BF1" w:rsidP="00726DB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По состоянию на </w:t>
      </w:r>
      <w:r w:rsidR="00355397">
        <w:rPr>
          <w:rFonts w:ascii="Trebuchet MS" w:eastAsia="Times New Roman" w:hAnsi="Trebuchet MS" w:cs="Times New Roman"/>
          <w:lang w:eastAsia="ru-RU"/>
        </w:rPr>
        <w:t>июнь</w:t>
      </w:r>
      <w:r>
        <w:rPr>
          <w:rFonts w:ascii="Trebuchet MS" w:eastAsia="Times New Roman" w:hAnsi="Trebuchet MS" w:cs="Times New Roman"/>
          <w:lang w:eastAsia="ru-RU"/>
        </w:rPr>
        <w:t xml:space="preserve"> 202</w:t>
      </w:r>
      <w:r w:rsidR="00CB1B4D">
        <w:rPr>
          <w:rFonts w:ascii="Trebuchet MS" w:eastAsia="Times New Roman" w:hAnsi="Trebuchet MS" w:cs="Times New Roman"/>
          <w:lang w:eastAsia="ru-RU"/>
        </w:rPr>
        <w:t>5</w:t>
      </w:r>
      <w:r>
        <w:rPr>
          <w:rFonts w:ascii="Trebuchet MS" w:eastAsia="Times New Roman" w:hAnsi="Trebuchet MS" w:cs="Times New Roman"/>
          <w:lang w:eastAsia="ru-RU"/>
        </w:rPr>
        <w:t xml:space="preserve"> г. т</w:t>
      </w:r>
      <w:r w:rsidR="00B95E02" w:rsidRPr="002A5049">
        <w:rPr>
          <w:rFonts w:ascii="Trebuchet MS" w:eastAsia="Times New Roman" w:hAnsi="Trebuchet MS" w:cs="Times New Roman"/>
          <w:lang w:eastAsia="ru-RU"/>
        </w:rPr>
        <w:t>еплоснабжающ</w:t>
      </w:r>
      <w:r w:rsidR="00572755">
        <w:rPr>
          <w:rFonts w:ascii="Trebuchet MS" w:eastAsia="Times New Roman" w:hAnsi="Trebuchet MS" w:cs="Times New Roman"/>
          <w:lang w:eastAsia="ru-RU"/>
        </w:rPr>
        <w:t>ими</w:t>
      </w:r>
      <w:r w:rsidR="00B95E02" w:rsidRPr="002A5049">
        <w:rPr>
          <w:rFonts w:ascii="Trebuchet MS" w:eastAsia="Times New Roman" w:hAnsi="Trebuchet MS" w:cs="Times New Roman"/>
          <w:lang w:eastAsia="ru-RU"/>
        </w:rPr>
        <w:t xml:space="preserve"> организация</w:t>
      </w:r>
      <w:r w:rsidR="00572755">
        <w:rPr>
          <w:rFonts w:ascii="Trebuchet MS" w:eastAsia="Times New Roman" w:hAnsi="Trebuchet MS" w:cs="Times New Roman"/>
          <w:lang w:eastAsia="ru-RU"/>
        </w:rPr>
        <w:t>ми</w:t>
      </w:r>
      <w:r w:rsidR="00B95E02" w:rsidRPr="002A5049">
        <w:rPr>
          <w:rFonts w:ascii="Trebuchet MS" w:eastAsia="Times New Roman" w:hAnsi="Trebuchet MS" w:cs="Times New Roman"/>
          <w:lang w:eastAsia="ru-RU"/>
        </w:rPr>
        <w:t>, осуществляющ</w:t>
      </w:r>
      <w:r w:rsidR="00572755">
        <w:rPr>
          <w:rFonts w:ascii="Trebuchet MS" w:eastAsia="Times New Roman" w:hAnsi="Trebuchet MS" w:cs="Times New Roman"/>
          <w:lang w:eastAsia="ru-RU"/>
        </w:rPr>
        <w:t>их</w:t>
      </w:r>
      <w:r w:rsidR="00B95E02" w:rsidRPr="002A5049">
        <w:rPr>
          <w:rFonts w:ascii="Trebuchet MS" w:eastAsia="Times New Roman" w:hAnsi="Trebuchet MS" w:cs="Times New Roman"/>
          <w:lang w:eastAsia="ru-RU"/>
        </w:rPr>
        <w:t xml:space="preserve"> эксплуатацию отопительн</w:t>
      </w:r>
      <w:r>
        <w:rPr>
          <w:rFonts w:ascii="Trebuchet MS" w:eastAsia="Times New Roman" w:hAnsi="Trebuchet MS" w:cs="Times New Roman"/>
          <w:lang w:eastAsia="ru-RU"/>
        </w:rPr>
        <w:t>ой</w:t>
      </w:r>
      <w:r w:rsidR="00B95E02" w:rsidRPr="002A5049">
        <w:rPr>
          <w:rFonts w:ascii="Trebuchet MS" w:eastAsia="Times New Roman" w:hAnsi="Trebuchet MS" w:cs="Times New Roman"/>
          <w:lang w:eastAsia="ru-RU"/>
        </w:rPr>
        <w:t xml:space="preserve"> котельн</w:t>
      </w:r>
      <w:r>
        <w:rPr>
          <w:rFonts w:ascii="Trebuchet MS" w:eastAsia="Times New Roman" w:hAnsi="Trebuchet MS" w:cs="Times New Roman"/>
          <w:lang w:eastAsia="ru-RU"/>
        </w:rPr>
        <w:t>ой</w:t>
      </w:r>
      <w:r w:rsidR="00572755">
        <w:rPr>
          <w:rFonts w:ascii="Trebuchet MS" w:eastAsia="Times New Roman" w:hAnsi="Trebuchet MS" w:cs="Times New Roman"/>
          <w:lang w:eastAsia="ru-RU"/>
        </w:rPr>
        <w:t xml:space="preserve"> и тепловых сетей на территории </w:t>
      </w:r>
      <w:r w:rsidR="00C41B8A">
        <w:rPr>
          <w:rFonts w:ascii="Trebuchet MS" w:eastAsia="Times New Roman" w:hAnsi="Trebuchet MS" w:cs="Times New Roman"/>
          <w:lang w:eastAsia="ru-RU"/>
        </w:rPr>
        <w:t>муниципального образования</w:t>
      </w:r>
      <w:r w:rsidR="00572755">
        <w:rPr>
          <w:rFonts w:ascii="Trebuchet MS" w:eastAsia="Times New Roman" w:hAnsi="Trebuchet MS" w:cs="Times New Roman"/>
          <w:lang w:eastAsia="ru-RU"/>
        </w:rPr>
        <w:t xml:space="preserve"> являются:</w:t>
      </w:r>
    </w:p>
    <w:p w14:paraId="1365E46B" w14:textId="2927CDB3" w:rsidR="00851007" w:rsidRPr="002A5049" w:rsidRDefault="00572755" w:rsidP="00726DB8">
      <w:pPr>
        <w:spacing w:after="0" w:line="276" w:lineRule="auto"/>
        <w:ind w:firstLine="567"/>
        <w:jc w:val="both"/>
        <w:rPr>
          <w:rFonts w:ascii="Trebuchet MS" w:eastAsia="Times New Roman" w:hAnsi="Trebuchet MS" w:cs="Times New Roman"/>
          <w:lang w:eastAsia="ru-RU"/>
        </w:rPr>
      </w:pPr>
      <w:bookmarkStart w:id="5" w:name="_Hlk113607081"/>
      <w:r>
        <w:rPr>
          <w:rFonts w:ascii="Trebuchet MS" w:eastAsia="Times New Roman" w:hAnsi="Trebuchet MS" w:cs="Times New Roman"/>
          <w:lang w:eastAsia="ru-RU"/>
        </w:rPr>
        <w:t>- Общество с ограниченной ответственностью «</w:t>
      </w:r>
      <w:r w:rsidR="00EA2F95">
        <w:rPr>
          <w:rFonts w:ascii="Trebuchet MS" w:eastAsia="Times New Roman" w:hAnsi="Trebuchet MS" w:cs="Times New Roman"/>
          <w:lang w:eastAsia="ru-RU"/>
        </w:rPr>
        <w:t>Влад</w:t>
      </w:r>
      <w:r w:rsidR="00355397">
        <w:rPr>
          <w:rFonts w:ascii="Trebuchet MS" w:eastAsia="Times New Roman" w:hAnsi="Trebuchet MS" w:cs="Times New Roman"/>
          <w:lang w:eastAsia="ru-RU"/>
        </w:rPr>
        <w:t>имиртеплогаз</w:t>
      </w:r>
      <w:r>
        <w:rPr>
          <w:rFonts w:ascii="Trebuchet MS" w:eastAsia="Times New Roman" w:hAnsi="Trebuchet MS" w:cs="Times New Roman"/>
          <w:lang w:eastAsia="ru-RU"/>
        </w:rPr>
        <w:t xml:space="preserve">» (далее – </w:t>
      </w:r>
      <w:r w:rsidR="00B45EDB">
        <w:rPr>
          <w:rFonts w:ascii="Trebuchet MS" w:eastAsia="Times New Roman" w:hAnsi="Trebuchet MS" w:cs="Times New Roman"/>
          <w:lang w:eastAsia="ru-RU"/>
        </w:rPr>
        <w:t>ООО «Влад</w:t>
      </w:r>
      <w:r w:rsidR="000E34B2">
        <w:rPr>
          <w:rFonts w:ascii="Trebuchet MS" w:eastAsia="Times New Roman" w:hAnsi="Trebuchet MS" w:cs="Times New Roman"/>
          <w:lang w:eastAsia="ru-RU"/>
        </w:rPr>
        <w:t>и</w:t>
      </w:r>
      <w:r w:rsidR="00355397">
        <w:rPr>
          <w:rFonts w:ascii="Trebuchet MS" w:eastAsia="Times New Roman" w:hAnsi="Trebuchet MS" w:cs="Times New Roman"/>
          <w:lang w:eastAsia="ru-RU"/>
        </w:rPr>
        <w:t>миртеплогаз</w:t>
      </w:r>
      <w:r w:rsidR="00B45EDB">
        <w:rPr>
          <w:rFonts w:ascii="Trebuchet MS" w:eastAsia="Times New Roman" w:hAnsi="Trebuchet MS" w:cs="Times New Roman"/>
          <w:lang w:eastAsia="ru-RU"/>
        </w:rPr>
        <w:t>»</w:t>
      </w:r>
      <w:r>
        <w:rPr>
          <w:rFonts w:ascii="Trebuchet MS" w:eastAsia="Times New Roman" w:hAnsi="Trebuchet MS" w:cs="Times New Roman"/>
          <w:lang w:eastAsia="ru-RU"/>
        </w:rPr>
        <w:t>)</w:t>
      </w:r>
      <w:r w:rsidR="00851007">
        <w:rPr>
          <w:rFonts w:ascii="Trebuchet MS" w:eastAsia="Times New Roman" w:hAnsi="Trebuchet MS" w:cs="Times New Roman"/>
          <w:lang w:eastAsia="ru-RU"/>
        </w:rPr>
        <w:t>.</w:t>
      </w:r>
    </w:p>
    <w:bookmarkEnd w:id="5"/>
    <w:p w14:paraId="380AF78C" w14:textId="362BDECE" w:rsidR="00ED722B" w:rsidRDefault="00ED722B"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Функциональная структура систем</w:t>
      </w:r>
      <w:r w:rsidR="007C465E" w:rsidRPr="002A5049">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централизованного теплоснабжения</w:t>
      </w:r>
      <w:r w:rsidR="00C41B8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7C465E" w:rsidRPr="002A5049">
        <w:rPr>
          <w:rFonts w:ascii="Trebuchet MS" w:eastAsia="Times New Roman" w:hAnsi="Trebuchet MS" w:cs="Times New Roman"/>
          <w:lang w:eastAsia="ru-RU"/>
        </w:rPr>
        <w:t>включает в себя</w:t>
      </w:r>
      <w:r w:rsidRPr="002A5049">
        <w:rPr>
          <w:rFonts w:ascii="Trebuchet MS" w:eastAsia="Times New Roman" w:hAnsi="Trebuchet MS" w:cs="Times New Roman"/>
          <w:lang w:eastAsia="ru-RU"/>
        </w:rPr>
        <w:t xml:space="preserve"> производство тепловой энергии и ее транспорт до потребителя </w:t>
      </w:r>
      <w:r w:rsidR="00EA2F95">
        <w:rPr>
          <w:rFonts w:ascii="Trebuchet MS" w:eastAsia="Times New Roman" w:hAnsi="Trebuchet MS" w:cs="Times New Roman"/>
          <w:lang w:eastAsia="ru-RU"/>
        </w:rPr>
        <w:t xml:space="preserve">единой </w:t>
      </w:r>
      <w:r w:rsidR="004212D3">
        <w:rPr>
          <w:rFonts w:ascii="Trebuchet MS" w:eastAsia="Times New Roman" w:hAnsi="Trebuchet MS" w:cs="Times New Roman"/>
          <w:lang w:eastAsia="ru-RU"/>
        </w:rPr>
        <w:t xml:space="preserve">теплоснабжающей организацией </w:t>
      </w:r>
      <w:r w:rsidRPr="002A5049">
        <w:rPr>
          <w:rFonts w:ascii="Trebuchet MS" w:eastAsia="Times New Roman" w:hAnsi="Trebuchet MS" w:cs="Times New Roman"/>
          <w:lang w:eastAsia="ru-RU"/>
        </w:rPr>
        <w:t>и представлена на рисунке 1.1.</w:t>
      </w:r>
      <w:r w:rsidR="009D0A53"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56FFB8C2" w14:textId="6A90223F" w:rsidR="00E26F66" w:rsidRDefault="00831857" w:rsidP="00726DB8">
      <w:pPr>
        <w:spacing w:after="0" w:line="276" w:lineRule="auto"/>
        <w:ind w:firstLine="567"/>
        <w:jc w:val="both"/>
        <w:rPr>
          <w:rFonts w:ascii="Trebuchet MS" w:eastAsia="Times New Roman" w:hAnsi="Trebuchet MS" w:cs="Times New Roman"/>
          <w:lang w:eastAsia="ru-RU"/>
        </w:rPr>
      </w:pPr>
      <w:r>
        <w:rPr>
          <w:rFonts w:ascii="Trebuchet MS" w:hAnsi="Trebuchet MS"/>
          <w:noProof/>
          <w:lang w:eastAsia="ru-RU"/>
        </w:rPr>
        <w:drawing>
          <wp:inline distT="0" distB="0" distL="0" distR="0" wp14:anchorId="367EBF1A" wp14:editId="1FD4AC17">
            <wp:extent cx="5838825" cy="6286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38825" cy="628650"/>
                    </a:xfrm>
                    <a:prstGeom prst="rect">
                      <a:avLst/>
                    </a:prstGeom>
                    <a:noFill/>
                    <a:ln>
                      <a:noFill/>
                    </a:ln>
                  </pic:spPr>
                </pic:pic>
              </a:graphicData>
            </a:graphic>
          </wp:inline>
        </w:drawing>
      </w:r>
    </w:p>
    <w:p w14:paraId="260D1997" w14:textId="7C7E7A4C" w:rsidR="009B5BF1" w:rsidRDefault="009B5BF1" w:rsidP="0035268B">
      <w:pPr>
        <w:spacing w:after="0" w:line="276" w:lineRule="auto"/>
        <w:jc w:val="both"/>
        <w:rPr>
          <w:rFonts w:ascii="Trebuchet MS" w:eastAsia="Times New Roman" w:hAnsi="Trebuchet MS" w:cs="Times New Roman"/>
          <w:lang w:eastAsia="ru-RU"/>
        </w:rPr>
      </w:pPr>
    </w:p>
    <w:p w14:paraId="54A05039" w14:textId="3F125296" w:rsidR="0035268B" w:rsidRPr="002A5049" w:rsidRDefault="0035268B" w:rsidP="0035268B">
      <w:pPr>
        <w:spacing w:after="0" w:line="23" w:lineRule="atLeast"/>
        <w:jc w:val="center"/>
        <w:rPr>
          <w:rFonts w:ascii="Trebuchet MS" w:eastAsia="Times New Roman" w:hAnsi="Trebuchet MS" w:cs="Times New Roman"/>
          <w:lang w:eastAsia="ru-RU"/>
        </w:rPr>
      </w:pPr>
      <w:r w:rsidRPr="002A5049">
        <w:rPr>
          <w:rFonts w:ascii="Trebuchet MS" w:eastAsia="Times New Roman" w:hAnsi="Trebuchet MS" w:cs="Times New Roman"/>
          <w:b/>
          <w:bCs/>
          <w:lang w:eastAsia="ru-RU"/>
        </w:rPr>
        <w:t>Рисунок 1.1.1 – Функциональные схемы отопительных котельных</w:t>
      </w:r>
      <w:r w:rsidR="00C41B8A">
        <w:rPr>
          <w:rFonts w:ascii="Trebuchet MS" w:eastAsia="Times New Roman" w:hAnsi="Trebuchet MS" w:cs="Times New Roman"/>
          <w:b/>
          <w:bCs/>
          <w:lang w:eastAsia="ru-RU"/>
        </w:rPr>
        <w:t xml:space="preserve"> муниципального образования </w:t>
      </w:r>
      <w:r>
        <w:rPr>
          <w:rFonts w:ascii="Trebuchet MS" w:eastAsia="Times New Roman" w:hAnsi="Trebuchet MS" w:cs="Times New Roman"/>
          <w:b/>
          <w:bCs/>
          <w:lang w:eastAsia="ru-RU"/>
        </w:rPr>
        <w:t xml:space="preserve">пос. </w:t>
      </w:r>
      <w:r w:rsidR="00B45EDB">
        <w:rPr>
          <w:rFonts w:ascii="Trebuchet MS" w:eastAsia="Times New Roman" w:hAnsi="Trebuchet MS" w:cs="Times New Roman"/>
          <w:b/>
          <w:bCs/>
          <w:lang w:eastAsia="ru-RU"/>
        </w:rPr>
        <w:t>Иванищи</w:t>
      </w:r>
      <w:r>
        <w:rPr>
          <w:rFonts w:ascii="Trebuchet MS" w:eastAsia="Times New Roman" w:hAnsi="Trebuchet MS" w:cs="Times New Roman"/>
          <w:b/>
          <w:bCs/>
          <w:lang w:eastAsia="ru-RU"/>
        </w:rPr>
        <w:t xml:space="preserve"> (сельское поселение)</w:t>
      </w:r>
      <w:r w:rsidRPr="002A5049">
        <w:rPr>
          <w:rFonts w:ascii="Trebuchet MS" w:eastAsia="Times New Roman" w:hAnsi="Trebuchet MS" w:cs="Times New Roman"/>
          <w:b/>
          <w:bCs/>
          <w:lang w:eastAsia="ru-RU"/>
        </w:rPr>
        <w:t xml:space="preserve"> </w:t>
      </w:r>
      <w:r>
        <w:rPr>
          <w:rFonts w:ascii="Trebuchet MS" w:eastAsia="Times New Roman" w:hAnsi="Trebuchet MS" w:cs="Times New Roman"/>
          <w:b/>
          <w:bCs/>
          <w:lang w:eastAsia="ru-RU"/>
        </w:rPr>
        <w:t>Гусь-Хрустального</w:t>
      </w:r>
      <w:r w:rsidRPr="002A5049">
        <w:rPr>
          <w:rFonts w:ascii="Trebuchet MS" w:eastAsia="Times New Roman" w:hAnsi="Trebuchet MS" w:cs="Times New Roman"/>
          <w:b/>
          <w:bCs/>
          <w:lang w:eastAsia="ru-RU"/>
        </w:rPr>
        <w:t xml:space="preserve"> района</w:t>
      </w:r>
    </w:p>
    <w:p w14:paraId="1C52B0F1" w14:textId="77777777" w:rsidR="0035268B" w:rsidRDefault="0035268B" w:rsidP="0035268B">
      <w:pPr>
        <w:spacing w:after="0" w:line="276" w:lineRule="auto"/>
        <w:jc w:val="both"/>
        <w:rPr>
          <w:rFonts w:ascii="Trebuchet MS" w:eastAsia="Times New Roman" w:hAnsi="Trebuchet MS" w:cs="Times New Roman"/>
          <w:lang w:eastAsia="ru-RU"/>
        </w:rPr>
      </w:pPr>
    </w:p>
    <w:p w14:paraId="48FA3C34" w14:textId="1D9DF4C6" w:rsidR="006B245F" w:rsidRPr="002A5049" w:rsidRDefault="006B245F"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Договора на поставку тепловой энергии заключаются напрямую между потребител</w:t>
      </w:r>
      <w:r w:rsidR="00E26F66">
        <w:rPr>
          <w:rFonts w:ascii="Trebuchet MS" w:eastAsia="Times New Roman" w:hAnsi="Trebuchet MS" w:cs="Times New Roman"/>
          <w:lang w:eastAsia="ru-RU"/>
        </w:rPr>
        <w:t>я</w:t>
      </w:r>
      <w:r w:rsidRPr="002A5049">
        <w:rPr>
          <w:rFonts w:ascii="Trebuchet MS" w:eastAsia="Times New Roman" w:hAnsi="Trebuchet MS" w:cs="Times New Roman"/>
          <w:lang w:eastAsia="ru-RU"/>
        </w:rPr>
        <w:t>м</w:t>
      </w:r>
      <w:r w:rsidR="00E26F66">
        <w:rPr>
          <w:rFonts w:ascii="Trebuchet MS" w:eastAsia="Times New Roman" w:hAnsi="Trebuchet MS" w:cs="Times New Roman"/>
          <w:lang w:eastAsia="ru-RU"/>
        </w:rPr>
        <w:t>и</w:t>
      </w:r>
      <w:r w:rsidRPr="002A5049">
        <w:rPr>
          <w:rFonts w:ascii="Trebuchet MS" w:eastAsia="Times New Roman" w:hAnsi="Trebuchet MS" w:cs="Times New Roman"/>
          <w:lang w:eastAsia="ru-RU"/>
        </w:rPr>
        <w:t xml:space="preserve"> и </w:t>
      </w:r>
      <w:r w:rsidR="00E26F66">
        <w:rPr>
          <w:rFonts w:ascii="Trebuchet MS" w:eastAsia="Times New Roman" w:hAnsi="Trebuchet MS" w:cs="Times New Roman"/>
          <w:lang w:eastAsia="ru-RU"/>
        </w:rPr>
        <w:t>единой теплоснабжающей организацией</w:t>
      </w:r>
      <w:r w:rsidRPr="002A5049">
        <w:rPr>
          <w:rFonts w:ascii="Trebuchet MS" w:eastAsia="Times New Roman" w:hAnsi="Trebuchet MS" w:cs="Times New Roman"/>
          <w:lang w:eastAsia="ru-RU"/>
        </w:rPr>
        <w:t xml:space="preserve"> в </w:t>
      </w:r>
      <w:r w:rsidR="00E26F66">
        <w:rPr>
          <w:rFonts w:ascii="Trebuchet MS" w:eastAsia="Times New Roman" w:hAnsi="Trebuchet MS" w:cs="Times New Roman"/>
          <w:lang w:eastAsia="ru-RU"/>
        </w:rPr>
        <w:t>её</w:t>
      </w:r>
      <w:r w:rsidR="00851007">
        <w:rPr>
          <w:rFonts w:ascii="Trebuchet MS" w:eastAsia="Times New Roman" w:hAnsi="Trebuchet MS" w:cs="Times New Roman"/>
          <w:lang w:eastAsia="ru-RU"/>
        </w:rPr>
        <w:t xml:space="preserve"> зоне</w:t>
      </w:r>
      <w:r w:rsidRPr="002A5049">
        <w:rPr>
          <w:rFonts w:ascii="Trebuchet MS" w:eastAsia="Times New Roman" w:hAnsi="Trebuchet MS" w:cs="Times New Roman"/>
          <w:lang w:eastAsia="ru-RU"/>
        </w:rPr>
        <w:t xml:space="preserve"> деятельности.</w:t>
      </w:r>
    </w:p>
    <w:p w14:paraId="3A490D1A" w14:textId="5FABBE20" w:rsidR="006B245F" w:rsidRPr="002A5049" w:rsidRDefault="00B95E02" w:rsidP="00726DB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А</w:t>
      </w:r>
      <w:r w:rsidR="006B245F" w:rsidRPr="002A5049">
        <w:rPr>
          <w:rFonts w:ascii="Trebuchet MS" w:eastAsia="Times New Roman" w:hAnsi="Trebuchet MS" w:cs="Times New Roman"/>
          <w:lang w:eastAsia="ru-RU"/>
        </w:rPr>
        <w:t>ктуальные (существующие) границы зон действия систем</w:t>
      </w:r>
      <w:r w:rsidR="00E26F66">
        <w:rPr>
          <w:rFonts w:ascii="Trebuchet MS" w:eastAsia="Times New Roman" w:hAnsi="Trebuchet MS" w:cs="Times New Roman"/>
          <w:lang w:eastAsia="ru-RU"/>
        </w:rPr>
        <w:t>ы</w:t>
      </w:r>
      <w:r w:rsidR="006B245F" w:rsidRPr="002A5049">
        <w:rPr>
          <w:rFonts w:ascii="Trebuchet MS" w:eastAsia="Times New Roman" w:hAnsi="Trebuchet MS" w:cs="Times New Roman"/>
          <w:lang w:eastAsia="ru-RU"/>
        </w:rPr>
        <w:t xml:space="preserve"> теплоснабжения определены точками присоединения самых удаленных потребителей к тепловым сетям</w:t>
      </w:r>
      <w:r w:rsidRPr="002A5049">
        <w:rPr>
          <w:rFonts w:ascii="Trebuchet MS" w:eastAsia="Times New Roman" w:hAnsi="Trebuchet MS" w:cs="Times New Roman"/>
          <w:lang w:eastAsia="ru-RU"/>
        </w:rPr>
        <w:t xml:space="preserve"> и представлена на рисунк</w:t>
      </w:r>
      <w:r w:rsidR="00E26F66">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1.1.</w:t>
      </w:r>
      <w:r w:rsidR="009D0A53" w:rsidRPr="002A5049">
        <w:rPr>
          <w:rFonts w:ascii="Trebuchet MS" w:eastAsia="Times New Roman" w:hAnsi="Trebuchet MS" w:cs="Times New Roman"/>
          <w:lang w:eastAsia="ru-RU"/>
        </w:rPr>
        <w:t>2</w:t>
      </w:r>
      <w:r w:rsidR="006B245F" w:rsidRPr="002A5049">
        <w:rPr>
          <w:rFonts w:ascii="Trebuchet MS" w:eastAsia="Times New Roman" w:hAnsi="Trebuchet MS" w:cs="Times New Roman"/>
          <w:lang w:eastAsia="ru-RU"/>
        </w:rPr>
        <w:t>.</w:t>
      </w:r>
    </w:p>
    <w:p w14:paraId="15962ACE" w14:textId="3CF4E805"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1A75D0B9" w14:textId="34D518EF"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6E2A467D" w14:textId="66DF160E"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175DFF9D" w14:textId="0C23EC6D"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5931C286" w14:textId="65007FF8"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5F3A3F82" w14:textId="58A34613"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0AC43DAB" w14:textId="257E78C7" w:rsidR="009D0AA9" w:rsidRPr="002A5049" w:rsidRDefault="009D0AA9" w:rsidP="00726DB8">
      <w:pPr>
        <w:spacing w:after="0" w:line="276" w:lineRule="auto"/>
        <w:ind w:firstLine="567"/>
        <w:jc w:val="both"/>
        <w:rPr>
          <w:rFonts w:ascii="Trebuchet MS" w:eastAsia="Times New Roman" w:hAnsi="Trebuchet MS" w:cs="Times New Roman"/>
          <w:lang w:eastAsia="ru-RU"/>
        </w:rPr>
      </w:pPr>
    </w:p>
    <w:p w14:paraId="22F33CC1" w14:textId="5F9B7B8A" w:rsidR="009D0A53" w:rsidRPr="002A5049" w:rsidRDefault="009D0A53" w:rsidP="009D0A53">
      <w:pPr>
        <w:spacing w:after="0" w:line="23" w:lineRule="atLeast"/>
        <w:jc w:val="both"/>
        <w:rPr>
          <w:rFonts w:ascii="Trebuchet MS" w:eastAsia="Times New Roman" w:hAnsi="Trebuchet MS" w:cs="Times New Roman"/>
          <w:lang w:eastAsia="ru-RU"/>
        </w:rPr>
      </w:pPr>
    </w:p>
    <w:p w14:paraId="61666277" w14:textId="77777777" w:rsidR="0084456B" w:rsidRPr="002A5049" w:rsidRDefault="0084456B" w:rsidP="009D0A53">
      <w:pPr>
        <w:spacing w:after="0" w:line="23" w:lineRule="atLeast"/>
        <w:ind w:firstLine="567"/>
        <w:jc w:val="center"/>
        <w:rPr>
          <w:rFonts w:ascii="Trebuchet MS" w:eastAsia="Times New Roman" w:hAnsi="Trebuchet MS" w:cs="Times New Roman"/>
          <w:b/>
          <w:bCs/>
          <w:lang w:eastAsia="ru-RU"/>
        </w:rPr>
      </w:pPr>
    </w:p>
    <w:p w14:paraId="209A31C7" w14:textId="7D6008D3" w:rsidR="009D0A53" w:rsidRPr="007B6BFB" w:rsidRDefault="009D0A53" w:rsidP="009D0A53">
      <w:pPr>
        <w:spacing w:after="0" w:line="23" w:lineRule="atLeast"/>
        <w:jc w:val="both"/>
        <w:rPr>
          <w:rFonts w:ascii="Trebuchet MS" w:eastAsia="Times New Roman" w:hAnsi="Trebuchet MS" w:cs="Times New Roman"/>
          <w:lang w:eastAsia="ru-RU"/>
        </w:rPr>
        <w:sectPr w:rsidR="009D0A53" w:rsidRPr="007B6BFB" w:rsidSect="009C19AF">
          <w:pgSz w:w="11906" w:h="16838"/>
          <w:pgMar w:top="1134" w:right="851" w:bottom="1134" w:left="1134" w:header="454" w:footer="454" w:gutter="0"/>
          <w:cols w:space="720"/>
          <w:titlePg/>
          <w:docGrid w:linePitch="299"/>
        </w:sectPr>
      </w:pPr>
    </w:p>
    <w:p w14:paraId="18F37B5C" w14:textId="62D70916" w:rsidR="00A66D0F" w:rsidRPr="0055507C" w:rsidRDefault="00A53D16" w:rsidP="00DF26F1">
      <w:pPr>
        <w:spacing w:after="0" w:line="240" w:lineRule="auto"/>
        <w:jc w:val="center"/>
        <w:rPr>
          <w:rFonts w:ascii="Trebuchet MS" w:eastAsia="Times New Roman" w:hAnsi="Trebuchet MS" w:cs="Times New Roman"/>
          <w:lang w:val="en-US" w:eastAsia="ru-RU"/>
        </w:rPr>
      </w:pPr>
      <w:r>
        <w:rPr>
          <w:noProof/>
          <w:lang w:eastAsia="ru-RU"/>
        </w:rPr>
        <w:lastRenderedPageBreak/>
        <w:drawing>
          <wp:inline distT="0" distB="0" distL="0" distR="0" wp14:anchorId="3852DCDB" wp14:editId="1E9E150E">
            <wp:extent cx="8326161" cy="589318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331269" cy="5896803"/>
                    </a:xfrm>
                    <a:prstGeom prst="rect">
                      <a:avLst/>
                    </a:prstGeom>
                    <a:noFill/>
                    <a:ln>
                      <a:noFill/>
                    </a:ln>
                  </pic:spPr>
                </pic:pic>
              </a:graphicData>
            </a:graphic>
          </wp:inline>
        </w:drawing>
      </w:r>
    </w:p>
    <w:p w14:paraId="0C485897" w14:textId="6D8A691C" w:rsidR="00DF26F1" w:rsidRPr="002A5049" w:rsidRDefault="00A66D0F" w:rsidP="00DF26F1">
      <w:pPr>
        <w:spacing w:after="0" w:line="240" w:lineRule="auto"/>
        <w:ind w:firstLine="567"/>
        <w:jc w:val="center"/>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Рисунок 1.1.</w:t>
      </w:r>
      <w:r w:rsidR="009D0A53" w:rsidRPr="002A5049">
        <w:rPr>
          <w:rFonts w:ascii="Trebuchet MS" w:eastAsia="Times New Roman" w:hAnsi="Trebuchet MS" w:cs="Times New Roman"/>
          <w:b/>
          <w:bCs/>
          <w:lang w:eastAsia="ru-RU"/>
        </w:rPr>
        <w:t>2</w:t>
      </w:r>
      <w:r w:rsidRPr="002A5049">
        <w:rPr>
          <w:rFonts w:ascii="Trebuchet MS" w:eastAsia="Times New Roman" w:hAnsi="Trebuchet MS" w:cs="Times New Roman"/>
          <w:b/>
          <w:bCs/>
          <w:lang w:eastAsia="ru-RU"/>
        </w:rPr>
        <w:t xml:space="preserve"> – Зон</w:t>
      </w:r>
      <w:r w:rsidR="00FA6461">
        <w:rPr>
          <w:rFonts w:ascii="Trebuchet MS" w:eastAsia="Times New Roman" w:hAnsi="Trebuchet MS" w:cs="Times New Roman"/>
          <w:b/>
          <w:bCs/>
          <w:lang w:eastAsia="ru-RU"/>
        </w:rPr>
        <w:t>а</w:t>
      </w:r>
      <w:r w:rsidRPr="002A5049">
        <w:rPr>
          <w:rFonts w:ascii="Trebuchet MS" w:eastAsia="Times New Roman" w:hAnsi="Trebuchet MS" w:cs="Times New Roman"/>
          <w:b/>
          <w:bCs/>
          <w:lang w:eastAsia="ru-RU"/>
        </w:rPr>
        <w:t xml:space="preserve"> действия </w:t>
      </w:r>
      <w:r w:rsidR="00DA7704" w:rsidRPr="002A5049">
        <w:rPr>
          <w:rFonts w:ascii="Trebuchet MS" w:eastAsia="Times New Roman" w:hAnsi="Trebuchet MS" w:cs="Times New Roman"/>
          <w:b/>
          <w:bCs/>
          <w:lang w:eastAsia="ru-RU"/>
        </w:rPr>
        <w:t>отопительн</w:t>
      </w:r>
      <w:r w:rsidR="00FA6461">
        <w:rPr>
          <w:rFonts w:ascii="Trebuchet MS" w:eastAsia="Times New Roman" w:hAnsi="Trebuchet MS" w:cs="Times New Roman"/>
          <w:b/>
          <w:bCs/>
          <w:lang w:eastAsia="ru-RU"/>
        </w:rPr>
        <w:t>ой</w:t>
      </w:r>
      <w:r w:rsidR="00DA7704" w:rsidRPr="002A5049">
        <w:rPr>
          <w:rFonts w:ascii="Trebuchet MS" w:eastAsia="Times New Roman" w:hAnsi="Trebuchet MS" w:cs="Times New Roman"/>
          <w:b/>
          <w:bCs/>
          <w:lang w:eastAsia="ru-RU"/>
        </w:rPr>
        <w:t xml:space="preserve"> котельн</w:t>
      </w:r>
      <w:r w:rsidR="00FA6461">
        <w:rPr>
          <w:rFonts w:ascii="Trebuchet MS" w:eastAsia="Times New Roman" w:hAnsi="Trebuchet MS" w:cs="Times New Roman"/>
          <w:b/>
          <w:bCs/>
          <w:lang w:eastAsia="ru-RU"/>
        </w:rPr>
        <w:t>ой</w:t>
      </w:r>
      <w:r w:rsidR="00ED722B" w:rsidRPr="002A5049">
        <w:rPr>
          <w:rFonts w:ascii="Trebuchet MS" w:eastAsia="Times New Roman" w:hAnsi="Trebuchet MS" w:cs="Times New Roman"/>
          <w:b/>
          <w:bCs/>
          <w:lang w:eastAsia="ru-RU"/>
        </w:rPr>
        <w:t xml:space="preserve"> на территории </w:t>
      </w:r>
      <w:r w:rsidR="004211A6">
        <w:rPr>
          <w:rFonts w:ascii="Trebuchet MS" w:eastAsia="Times New Roman" w:hAnsi="Trebuchet MS" w:cs="Times New Roman"/>
          <w:b/>
          <w:bCs/>
          <w:lang w:eastAsia="ru-RU"/>
        </w:rPr>
        <w:t xml:space="preserve">муниципального образования </w:t>
      </w:r>
      <w:r w:rsidR="00FA6461">
        <w:rPr>
          <w:rFonts w:ascii="Trebuchet MS" w:eastAsia="Times New Roman" w:hAnsi="Trebuchet MS" w:cs="Times New Roman"/>
          <w:b/>
          <w:bCs/>
          <w:lang w:eastAsia="ru-RU"/>
        </w:rPr>
        <w:t xml:space="preserve">пос. </w:t>
      </w:r>
      <w:r w:rsidR="00B45EDB">
        <w:rPr>
          <w:rFonts w:ascii="Trebuchet MS" w:eastAsia="Times New Roman" w:hAnsi="Trebuchet MS" w:cs="Times New Roman"/>
          <w:b/>
          <w:bCs/>
          <w:lang w:eastAsia="ru-RU"/>
        </w:rPr>
        <w:t>Иванищи</w:t>
      </w:r>
    </w:p>
    <w:p w14:paraId="0A1167E4" w14:textId="77777777" w:rsidR="00DF26F1" w:rsidRPr="002A5049" w:rsidRDefault="00DF26F1" w:rsidP="00ED0F87">
      <w:pPr>
        <w:spacing w:after="0" w:line="240" w:lineRule="auto"/>
        <w:ind w:firstLine="567"/>
        <w:jc w:val="center"/>
        <w:rPr>
          <w:rFonts w:ascii="Trebuchet MS" w:eastAsia="Times New Roman" w:hAnsi="Trebuchet MS" w:cs="Times New Roman"/>
          <w:b/>
          <w:bCs/>
          <w:lang w:eastAsia="ru-RU"/>
        </w:rPr>
        <w:sectPr w:rsidR="00DF26F1" w:rsidRPr="002A5049" w:rsidSect="009C19AF">
          <w:pgSz w:w="16838" w:h="11906" w:orient="landscape"/>
          <w:pgMar w:top="1134" w:right="851" w:bottom="1134" w:left="1191" w:header="454" w:footer="454" w:gutter="0"/>
          <w:cols w:space="720"/>
          <w:titlePg/>
          <w:docGrid w:linePitch="299"/>
        </w:sectPr>
      </w:pPr>
    </w:p>
    <w:p w14:paraId="2AB9B453" w14:textId="24E90F7C" w:rsidR="00A020AA" w:rsidRPr="002A5049" w:rsidRDefault="00F316F7" w:rsidP="002A5049">
      <w:pPr>
        <w:keepNext/>
        <w:pageBreakBefore/>
        <w:spacing w:after="0" w:line="360" w:lineRule="auto"/>
        <w:jc w:val="both"/>
        <w:outlineLvl w:val="0"/>
        <w:rPr>
          <w:rFonts w:ascii="Trebuchet MS" w:eastAsia="Times New Roman" w:hAnsi="Trebuchet MS" w:cs="Times New Roman"/>
          <w:b/>
          <w:bCs/>
          <w:kern w:val="32"/>
          <w:lang w:eastAsia="ru-RU"/>
        </w:rPr>
      </w:pPr>
      <w:bookmarkStart w:id="6" w:name="_Toc113981189"/>
      <w:r w:rsidRPr="002A5049">
        <w:rPr>
          <w:rFonts w:ascii="Trebuchet MS" w:eastAsia="Times New Roman" w:hAnsi="Trebuchet MS" w:cs="Times New Roman"/>
          <w:b/>
          <w:bCs/>
          <w:kern w:val="32"/>
          <w:lang w:eastAsia="ru-RU"/>
        </w:rPr>
        <w:lastRenderedPageBreak/>
        <w:t>1.</w:t>
      </w:r>
      <w:r w:rsidR="00A0041A" w:rsidRPr="002A5049">
        <w:rPr>
          <w:rFonts w:ascii="Trebuchet MS" w:eastAsia="Times New Roman" w:hAnsi="Trebuchet MS" w:cs="Times New Roman"/>
          <w:b/>
          <w:bCs/>
          <w:kern w:val="32"/>
          <w:lang w:eastAsia="ru-RU"/>
        </w:rPr>
        <w:t>2. Источники</w:t>
      </w:r>
      <w:r w:rsidR="00A020AA" w:rsidRPr="002A5049">
        <w:rPr>
          <w:rFonts w:ascii="Trebuchet MS" w:eastAsia="Times New Roman" w:hAnsi="Trebuchet MS" w:cs="Times New Roman"/>
          <w:b/>
          <w:bCs/>
          <w:kern w:val="32"/>
          <w:lang w:eastAsia="ru-RU"/>
        </w:rPr>
        <w:t xml:space="preserve"> тепловой энергии.</w:t>
      </w:r>
      <w:bookmarkEnd w:id="6"/>
    </w:p>
    <w:p w14:paraId="3147A24E" w14:textId="77777777" w:rsidR="00A020AA" w:rsidRPr="002A5049" w:rsidRDefault="00A020AA" w:rsidP="00F316F7">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7" w:name="_Toc113981190"/>
      <w:r w:rsidRPr="002A5049">
        <w:rPr>
          <w:rFonts w:ascii="Trebuchet MS" w:eastAsia="Times New Roman" w:hAnsi="Trebuchet MS" w:cs="Times New Roman"/>
          <w:b/>
          <w:lang w:eastAsia="ru-RU"/>
        </w:rPr>
        <w:t xml:space="preserve">1.2.1. </w:t>
      </w:r>
      <w:r w:rsidR="00B647D6" w:rsidRPr="002A5049">
        <w:rPr>
          <w:rFonts w:ascii="Trebuchet MS" w:eastAsia="Times New Roman" w:hAnsi="Trebuchet MS" w:cs="Times New Roman"/>
          <w:b/>
          <w:lang w:eastAsia="ru-RU"/>
        </w:rPr>
        <w:t>Структура и технические характеристики основного оборудования</w:t>
      </w:r>
      <w:r w:rsidRPr="002A5049">
        <w:rPr>
          <w:rFonts w:ascii="Trebuchet MS" w:eastAsia="Times New Roman" w:hAnsi="Trebuchet MS" w:cs="Times New Roman"/>
          <w:b/>
          <w:lang w:eastAsia="ru-RU"/>
        </w:rPr>
        <w:t>.</w:t>
      </w:r>
      <w:bookmarkEnd w:id="7"/>
    </w:p>
    <w:p w14:paraId="5A0B2DD4" w14:textId="065C6B2D" w:rsidR="00BD6E1C" w:rsidRPr="002A5049" w:rsidRDefault="00BD6E1C" w:rsidP="00726DB8">
      <w:pPr>
        <w:spacing w:after="0" w:line="276" w:lineRule="auto"/>
        <w:ind w:firstLine="567"/>
        <w:jc w:val="both"/>
        <w:rPr>
          <w:rFonts w:ascii="Trebuchet MS" w:eastAsia="Times New Roman" w:hAnsi="Trebuchet MS" w:cs="Times New Roman"/>
          <w:b/>
          <w:bCs/>
          <w:u w:val="single"/>
          <w:lang w:eastAsia="ru-RU"/>
        </w:rPr>
      </w:pPr>
      <w:r w:rsidRPr="002A5049">
        <w:rPr>
          <w:rFonts w:ascii="Trebuchet MS" w:eastAsia="Times New Roman" w:hAnsi="Trebuchet MS" w:cs="Times New Roman"/>
          <w:b/>
          <w:bCs/>
          <w:u w:val="single"/>
          <w:lang w:eastAsia="ru-RU"/>
        </w:rPr>
        <w:t>Отопительные котельные</w:t>
      </w:r>
      <w:r w:rsidR="007C465E" w:rsidRPr="002A5049">
        <w:rPr>
          <w:rFonts w:ascii="Trebuchet MS" w:eastAsia="Times New Roman" w:hAnsi="Trebuchet MS" w:cs="Times New Roman"/>
          <w:b/>
          <w:bCs/>
          <w:u w:val="single"/>
          <w:lang w:eastAsia="ru-RU"/>
        </w:rPr>
        <w:t xml:space="preserve"> </w:t>
      </w:r>
      <w:r w:rsidR="00966699">
        <w:rPr>
          <w:rFonts w:ascii="Trebuchet MS" w:eastAsia="Times New Roman" w:hAnsi="Trebuchet MS" w:cs="Times New Roman"/>
          <w:b/>
          <w:bCs/>
          <w:u w:val="single"/>
          <w:lang w:eastAsia="ru-RU"/>
        </w:rPr>
        <w:t xml:space="preserve">пос. </w:t>
      </w:r>
      <w:r w:rsidR="00B45EDB">
        <w:rPr>
          <w:rFonts w:ascii="Trebuchet MS" w:eastAsia="Times New Roman" w:hAnsi="Trebuchet MS" w:cs="Times New Roman"/>
          <w:b/>
          <w:bCs/>
          <w:u w:val="single"/>
          <w:lang w:eastAsia="ru-RU"/>
        </w:rPr>
        <w:t>Иванищи</w:t>
      </w:r>
      <w:r w:rsidR="00966699">
        <w:rPr>
          <w:rFonts w:ascii="Trebuchet MS" w:eastAsia="Times New Roman" w:hAnsi="Trebuchet MS" w:cs="Times New Roman"/>
          <w:b/>
          <w:bCs/>
          <w:u w:val="single"/>
          <w:lang w:eastAsia="ru-RU"/>
        </w:rPr>
        <w:t xml:space="preserve"> (сельское поселение)</w:t>
      </w:r>
    </w:p>
    <w:p w14:paraId="01829E87" w14:textId="319A725C" w:rsidR="007C465E" w:rsidRPr="002A5049" w:rsidRDefault="00FA6461" w:rsidP="00726DB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Централизованная</w:t>
      </w:r>
      <w:r w:rsidR="00BD571B" w:rsidRPr="002A5049">
        <w:rPr>
          <w:rFonts w:ascii="Trebuchet MS" w:eastAsia="Times New Roman" w:hAnsi="Trebuchet MS" w:cs="Times New Roman"/>
          <w:lang w:eastAsia="ru-RU"/>
        </w:rPr>
        <w:t xml:space="preserve"> </w:t>
      </w:r>
      <w:r w:rsidR="00BD6E1C" w:rsidRPr="002A5049">
        <w:rPr>
          <w:rFonts w:ascii="Trebuchet MS" w:eastAsia="Times New Roman" w:hAnsi="Trebuchet MS" w:cs="Times New Roman"/>
          <w:lang w:eastAsia="ru-RU"/>
        </w:rPr>
        <w:t>систем</w:t>
      </w:r>
      <w:r>
        <w:rPr>
          <w:rFonts w:ascii="Trebuchet MS" w:eastAsia="Times New Roman" w:hAnsi="Trebuchet MS" w:cs="Times New Roman"/>
          <w:lang w:eastAsia="ru-RU"/>
        </w:rPr>
        <w:t>а</w:t>
      </w:r>
      <w:r w:rsidR="00BD6E1C" w:rsidRPr="002A5049">
        <w:rPr>
          <w:rFonts w:ascii="Trebuchet MS" w:eastAsia="Times New Roman" w:hAnsi="Trebuchet MS" w:cs="Times New Roman"/>
          <w:lang w:eastAsia="ru-RU"/>
        </w:rPr>
        <w:t xml:space="preserve"> теплоснабжения</w:t>
      </w:r>
      <w:r w:rsidR="00BD571B" w:rsidRPr="002A5049">
        <w:rPr>
          <w:rFonts w:ascii="Trebuchet MS" w:eastAsia="Times New Roman" w:hAnsi="Trebuchet MS" w:cs="Times New Roman"/>
          <w:lang w:eastAsia="ru-RU"/>
        </w:rPr>
        <w:t xml:space="preserve"> представля</w:t>
      </w:r>
      <w:r>
        <w:rPr>
          <w:rFonts w:ascii="Trebuchet MS" w:eastAsia="Times New Roman" w:hAnsi="Trebuchet MS" w:cs="Times New Roman"/>
          <w:lang w:eastAsia="ru-RU"/>
        </w:rPr>
        <w:t>е</w:t>
      </w:r>
      <w:r w:rsidR="00BD571B" w:rsidRPr="002A5049">
        <w:rPr>
          <w:rFonts w:ascii="Trebuchet MS" w:eastAsia="Times New Roman" w:hAnsi="Trebuchet MS" w:cs="Times New Roman"/>
          <w:lang w:eastAsia="ru-RU"/>
        </w:rPr>
        <w:t xml:space="preserve">т собой совокупность источника тепловой энергии и </w:t>
      </w:r>
      <w:proofErr w:type="spellStart"/>
      <w:r w:rsidR="00BD571B" w:rsidRPr="002A5049">
        <w:rPr>
          <w:rFonts w:ascii="Trebuchet MS" w:eastAsia="Times New Roman" w:hAnsi="Trebuchet MS" w:cs="Times New Roman"/>
          <w:lang w:eastAsia="ru-RU"/>
        </w:rPr>
        <w:t>теплопотребляющих</w:t>
      </w:r>
      <w:proofErr w:type="spellEnd"/>
      <w:r w:rsidR="00BD571B" w:rsidRPr="002A5049">
        <w:rPr>
          <w:rFonts w:ascii="Trebuchet MS" w:eastAsia="Times New Roman" w:hAnsi="Trebuchet MS" w:cs="Times New Roman"/>
          <w:lang w:eastAsia="ru-RU"/>
        </w:rPr>
        <w:t xml:space="preserve"> установок для отопления объектов социально-бытового назначения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BD571B" w:rsidRPr="002A5049">
        <w:rPr>
          <w:rFonts w:ascii="Trebuchet MS" w:eastAsia="Times New Roman" w:hAnsi="Trebuchet MS" w:cs="Times New Roman"/>
          <w:lang w:eastAsia="ru-RU"/>
        </w:rPr>
        <w:t>, технологически соединенных тепловыми сетями.</w:t>
      </w:r>
    </w:p>
    <w:p w14:paraId="0B1292B6" w14:textId="7958E65A" w:rsidR="00BD571B" w:rsidRPr="002A5049" w:rsidRDefault="00FA6461" w:rsidP="00F9297F">
      <w:pPr>
        <w:spacing w:after="0" w:line="276" w:lineRule="auto"/>
        <w:ind w:firstLine="567"/>
        <w:jc w:val="both"/>
        <w:rPr>
          <w:rFonts w:ascii="Trebuchet MS" w:eastAsia="Times New Roman" w:hAnsi="Trebuchet MS" w:cs="Times New Roman"/>
          <w:lang w:eastAsia="ru-RU"/>
        </w:rPr>
      </w:pPr>
      <w:r w:rsidRPr="00FA6461">
        <w:rPr>
          <w:rFonts w:ascii="Trebuchet MS" w:eastAsia="Times New Roman" w:hAnsi="Trebuchet MS" w:cs="Times New Roman"/>
          <w:lang w:eastAsia="ru-RU"/>
        </w:rPr>
        <w:t xml:space="preserve">Котельная </w:t>
      </w:r>
      <w:r w:rsidR="00B45EDB">
        <w:rPr>
          <w:rFonts w:ascii="Trebuchet MS" w:eastAsia="Times New Roman" w:hAnsi="Trebuchet MS" w:cs="Times New Roman"/>
          <w:lang w:eastAsia="ru-RU"/>
        </w:rPr>
        <w:t>ООО «Влад</w:t>
      </w:r>
      <w:r w:rsidR="000F1A02">
        <w:rPr>
          <w:rFonts w:ascii="Trebuchet MS" w:eastAsia="Times New Roman" w:hAnsi="Trebuchet MS" w:cs="Times New Roman"/>
          <w:lang w:eastAsia="ru-RU"/>
        </w:rPr>
        <w:t>имиртеплогаз</w:t>
      </w:r>
      <w:r w:rsidR="00B45EDB">
        <w:rPr>
          <w:rFonts w:ascii="Trebuchet MS" w:eastAsia="Times New Roman" w:hAnsi="Trebuchet MS" w:cs="Times New Roman"/>
          <w:lang w:eastAsia="ru-RU"/>
        </w:rPr>
        <w:t>»</w:t>
      </w:r>
      <w:r w:rsidRPr="00FA6461">
        <w:rPr>
          <w:rFonts w:ascii="Trebuchet MS" w:eastAsia="Times New Roman" w:hAnsi="Trebuchet MS" w:cs="Times New Roman"/>
          <w:lang w:eastAsia="ru-RU"/>
        </w:rPr>
        <w:t>, на территории п</w:t>
      </w:r>
      <w:r>
        <w:rPr>
          <w:rFonts w:ascii="Trebuchet MS" w:eastAsia="Times New Roman" w:hAnsi="Trebuchet MS" w:cs="Times New Roman"/>
          <w:lang w:eastAsia="ru-RU"/>
        </w:rPr>
        <w:t>ос</w:t>
      </w:r>
      <w:r w:rsidRPr="00FA6461">
        <w:rPr>
          <w:rFonts w:ascii="Trebuchet MS" w:eastAsia="Times New Roman" w:hAnsi="Trebuchet MS" w:cs="Times New Roman"/>
          <w:lang w:eastAsia="ru-RU"/>
        </w:rPr>
        <w:t xml:space="preserve">. </w:t>
      </w:r>
      <w:r w:rsidR="00B45EDB">
        <w:rPr>
          <w:rFonts w:ascii="Trebuchet MS" w:eastAsia="Times New Roman" w:hAnsi="Trebuchet MS" w:cs="Times New Roman"/>
          <w:lang w:eastAsia="ru-RU"/>
        </w:rPr>
        <w:t>Иванищи</w:t>
      </w:r>
      <w:r w:rsidRPr="00FA6461">
        <w:rPr>
          <w:rFonts w:ascii="Trebuchet MS" w:eastAsia="Times New Roman" w:hAnsi="Trebuchet MS" w:cs="Times New Roman"/>
          <w:lang w:eastAsia="ru-RU"/>
        </w:rPr>
        <w:t xml:space="preserve"> работает на природном газе. </w:t>
      </w:r>
      <w:r w:rsidR="00BD6E1C" w:rsidRPr="002A5049">
        <w:rPr>
          <w:rFonts w:ascii="Trebuchet MS" w:eastAsia="Times New Roman" w:hAnsi="Trebuchet MS" w:cs="Times New Roman"/>
          <w:lang w:eastAsia="ru-RU"/>
        </w:rPr>
        <w:t xml:space="preserve"> Использование резервного топлива на источник</w:t>
      </w:r>
      <w:r w:rsidR="00A53D16">
        <w:rPr>
          <w:rFonts w:ascii="Trebuchet MS" w:eastAsia="Times New Roman" w:hAnsi="Trebuchet MS" w:cs="Times New Roman"/>
          <w:lang w:eastAsia="ru-RU"/>
        </w:rPr>
        <w:t>е</w:t>
      </w:r>
      <w:r w:rsidR="00BD6E1C" w:rsidRPr="002A5049">
        <w:rPr>
          <w:rFonts w:ascii="Trebuchet MS" w:eastAsia="Times New Roman" w:hAnsi="Trebuchet MS" w:cs="Times New Roman"/>
          <w:lang w:eastAsia="ru-RU"/>
        </w:rPr>
        <w:t xml:space="preserve"> теплоснабжения не предусмотрено.</w:t>
      </w:r>
    </w:p>
    <w:p w14:paraId="4DF1C353" w14:textId="3DA19574" w:rsidR="006E1E9D" w:rsidRPr="002A5049" w:rsidRDefault="006E1E9D" w:rsidP="00F9297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Технические характеристики котельн</w:t>
      </w:r>
      <w:r w:rsidR="00FA6461">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приведены в таблице 1.2.1.</w:t>
      </w:r>
    </w:p>
    <w:p w14:paraId="751C99A3" w14:textId="203D5FCF" w:rsidR="00FA6461" w:rsidRPr="002A5049" w:rsidRDefault="00FA6461" w:rsidP="00FA6461">
      <w:pPr>
        <w:spacing w:after="0" w:line="276" w:lineRule="auto"/>
        <w:jc w:val="both"/>
        <w:rPr>
          <w:rFonts w:ascii="Trebuchet MS" w:hAnsi="Trebuchet MS" w:cs="Times New Roman"/>
          <w:b/>
          <w:iCs/>
        </w:rPr>
      </w:pPr>
      <w:r w:rsidRPr="00355397">
        <w:rPr>
          <w:rFonts w:ascii="Trebuchet MS" w:hAnsi="Trebuchet MS" w:cs="Times New Roman"/>
          <w:b/>
          <w:iCs/>
        </w:rPr>
        <w:t xml:space="preserve">Таблица 1.2.1 – Характеристика источников теплоснабжения пос. </w:t>
      </w:r>
      <w:r w:rsidR="00B45EDB" w:rsidRPr="00355397">
        <w:rPr>
          <w:rFonts w:ascii="Trebuchet MS" w:hAnsi="Trebuchet MS" w:cs="Times New Roman"/>
          <w:b/>
          <w:iCs/>
        </w:rPr>
        <w:t>Иванищи</w:t>
      </w:r>
      <w:r w:rsidRPr="00355397">
        <w:rPr>
          <w:rFonts w:ascii="Trebuchet MS" w:hAnsi="Trebuchet MS" w:cs="Times New Roman"/>
          <w:b/>
          <w:iCs/>
        </w:rPr>
        <w:t xml:space="preserve"> (сельское поселение) 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2"/>
        <w:gridCol w:w="1456"/>
        <w:gridCol w:w="698"/>
        <w:gridCol w:w="766"/>
        <w:gridCol w:w="1320"/>
        <w:gridCol w:w="1088"/>
        <w:gridCol w:w="1077"/>
        <w:gridCol w:w="1192"/>
        <w:gridCol w:w="1192"/>
      </w:tblGrid>
      <w:tr w:rsidR="00806AB0" w:rsidRPr="001664AD" w14:paraId="75989550" w14:textId="77777777" w:rsidTr="001664AD">
        <w:trPr>
          <w:trHeight w:val="20"/>
        </w:trPr>
        <w:tc>
          <w:tcPr>
            <w:tcW w:w="560" w:type="pct"/>
            <w:shd w:val="clear" w:color="000000" w:fill="CCFF99"/>
            <w:vAlign w:val="center"/>
            <w:hideMark/>
          </w:tcPr>
          <w:p w14:paraId="653EEEEF"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Котельная</w:t>
            </w:r>
          </w:p>
        </w:tc>
        <w:tc>
          <w:tcPr>
            <w:tcW w:w="727" w:type="pct"/>
            <w:shd w:val="clear" w:color="000000" w:fill="CCFF99"/>
            <w:vAlign w:val="center"/>
            <w:hideMark/>
          </w:tcPr>
          <w:p w14:paraId="3A61363E"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Адрес котельной</w:t>
            </w:r>
          </w:p>
        </w:tc>
        <w:tc>
          <w:tcPr>
            <w:tcW w:w="399" w:type="pct"/>
            <w:shd w:val="clear" w:color="000000" w:fill="CCFF99"/>
            <w:vAlign w:val="center"/>
            <w:hideMark/>
          </w:tcPr>
          <w:p w14:paraId="3E6AC62F"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Марка котла</w:t>
            </w:r>
          </w:p>
        </w:tc>
        <w:tc>
          <w:tcPr>
            <w:tcW w:w="383" w:type="pct"/>
            <w:shd w:val="clear" w:color="000000" w:fill="CCFF99"/>
            <w:vAlign w:val="center"/>
            <w:hideMark/>
          </w:tcPr>
          <w:p w14:paraId="2141D4DD"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Кол-во котлов</w:t>
            </w:r>
          </w:p>
        </w:tc>
        <w:tc>
          <w:tcPr>
            <w:tcW w:w="659" w:type="pct"/>
            <w:shd w:val="clear" w:color="000000" w:fill="CCFF99"/>
            <w:vAlign w:val="center"/>
            <w:hideMark/>
          </w:tcPr>
          <w:p w14:paraId="758FE950"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Режим котла</w:t>
            </w:r>
          </w:p>
        </w:tc>
        <w:tc>
          <w:tcPr>
            <w:tcW w:w="543" w:type="pct"/>
            <w:shd w:val="clear" w:color="000000" w:fill="CCFF99"/>
            <w:vAlign w:val="center"/>
            <w:hideMark/>
          </w:tcPr>
          <w:p w14:paraId="2CF6A9C2"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Год установки котла</w:t>
            </w:r>
          </w:p>
        </w:tc>
        <w:tc>
          <w:tcPr>
            <w:tcW w:w="538" w:type="pct"/>
            <w:shd w:val="clear" w:color="000000" w:fill="CCFF99"/>
            <w:vAlign w:val="center"/>
            <w:hideMark/>
          </w:tcPr>
          <w:p w14:paraId="01E54BDC"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Мощность котла,</w:t>
            </w:r>
          </w:p>
          <w:p w14:paraId="0DDB4F85" w14:textId="549BF44A" w:rsidR="00806AB0" w:rsidRPr="001664AD" w:rsidRDefault="00806AB0" w:rsidP="001664AD">
            <w:pPr>
              <w:spacing w:after="0" w:line="240" w:lineRule="auto"/>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Гкал/ч</w:t>
            </w:r>
          </w:p>
        </w:tc>
        <w:tc>
          <w:tcPr>
            <w:tcW w:w="595" w:type="pct"/>
            <w:shd w:val="clear" w:color="000000" w:fill="CCFF99"/>
            <w:vAlign w:val="center"/>
            <w:hideMark/>
          </w:tcPr>
          <w:p w14:paraId="39B6CBB6"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Мощность котельной,</w:t>
            </w:r>
          </w:p>
          <w:p w14:paraId="31866534" w14:textId="34B1D55E" w:rsidR="00806AB0" w:rsidRPr="001664AD" w:rsidRDefault="00806AB0" w:rsidP="001664AD">
            <w:pPr>
              <w:spacing w:after="0" w:line="240" w:lineRule="auto"/>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Гкал/ч</w:t>
            </w:r>
          </w:p>
        </w:tc>
        <w:tc>
          <w:tcPr>
            <w:tcW w:w="595" w:type="pct"/>
            <w:shd w:val="clear" w:color="000000" w:fill="CCFF99"/>
            <w:vAlign w:val="center"/>
            <w:hideMark/>
          </w:tcPr>
          <w:p w14:paraId="0BE54519" w14:textId="77777777" w:rsidR="00806AB0" w:rsidRPr="001664AD" w:rsidRDefault="00806AB0" w:rsidP="001664AD">
            <w:pPr>
              <w:spacing w:after="0" w:line="240" w:lineRule="auto"/>
              <w:ind w:left="-113" w:right="-113"/>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 xml:space="preserve">УРУТ по котельной, кг </w:t>
            </w:r>
            <w:proofErr w:type="spellStart"/>
            <w:r w:rsidRPr="001664AD">
              <w:rPr>
                <w:rFonts w:ascii="Trebuchet MS" w:eastAsia="Times New Roman" w:hAnsi="Trebuchet MS" w:cs="Calibri"/>
                <w:b/>
                <w:bCs/>
                <w:color w:val="000000"/>
                <w:sz w:val="20"/>
                <w:szCs w:val="20"/>
                <w:lang w:eastAsia="ru-RU"/>
              </w:rPr>
              <w:t>у.т</w:t>
            </w:r>
            <w:proofErr w:type="spellEnd"/>
            <w:r w:rsidRPr="001664AD">
              <w:rPr>
                <w:rFonts w:ascii="Trebuchet MS" w:eastAsia="Times New Roman" w:hAnsi="Trebuchet MS" w:cs="Calibri"/>
                <w:b/>
                <w:bCs/>
                <w:color w:val="000000"/>
                <w:sz w:val="20"/>
                <w:szCs w:val="20"/>
                <w:lang w:eastAsia="ru-RU"/>
              </w:rPr>
              <w:t>./Гкал</w:t>
            </w:r>
          </w:p>
        </w:tc>
      </w:tr>
      <w:tr w:rsidR="001664AD" w:rsidRPr="001664AD" w14:paraId="4407A651" w14:textId="77777777" w:rsidTr="001664AD">
        <w:trPr>
          <w:trHeight w:val="20"/>
        </w:trPr>
        <w:tc>
          <w:tcPr>
            <w:tcW w:w="560" w:type="pct"/>
            <w:vMerge w:val="restart"/>
            <w:shd w:val="clear" w:color="auto" w:fill="auto"/>
            <w:vAlign w:val="center"/>
            <w:hideMark/>
          </w:tcPr>
          <w:p w14:paraId="2F29B461" w14:textId="77C86066"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r w:rsidRPr="001664AD">
              <w:rPr>
                <w:rFonts w:ascii="Trebuchet MS" w:eastAsia="Times New Roman" w:hAnsi="Trebuchet MS" w:cs="Calibri"/>
                <w:color w:val="000000"/>
                <w:sz w:val="20"/>
                <w:szCs w:val="20"/>
                <w:lang w:eastAsia="ru-RU"/>
              </w:rPr>
              <w:t>Котельная пос. Иванищи</w:t>
            </w:r>
          </w:p>
        </w:tc>
        <w:tc>
          <w:tcPr>
            <w:tcW w:w="727" w:type="pct"/>
            <w:vMerge w:val="restart"/>
            <w:shd w:val="clear" w:color="auto" w:fill="auto"/>
            <w:vAlign w:val="center"/>
            <w:hideMark/>
          </w:tcPr>
          <w:p w14:paraId="6DF9C880" w14:textId="60544DB1"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highlight w:val="red"/>
                <w:lang w:eastAsia="ru-RU"/>
              </w:rPr>
            </w:pPr>
            <w:r w:rsidRPr="001664AD">
              <w:rPr>
                <w:rFonts w:ascii="Trebuchet MS" w:eastAsia="Times New Roman" w:hAnsi="Trebuchet MS" w:cs="Calibri"/>
                <w:color w:val="000000"/>
                <w:sz w:val="20"/>
                <w:szCs w:val="20"/>
                <w:lang w:eastAsia="ru-RU"/>
              </w:rPr>
              <w:t>пос. Иванищи, ул. Пролетарская, д.1, пом.1</w:t>
            </w:r>
          </w:p>
        </w:tc>
        <w:tc>
          <w:tcPr>
            <w:tcW w:w="399" w:type="pct"/>
            <w:shd w:val="clear" w:color="auto" w:fill="auto"/>
            <w:vAlign w:val="center"/>
            <w:hideMark/>
          </w:tcPr>
          <w:p w14:paraId="228DB97B" w14:textId="26FB0662"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Барс-100</w:t>
            </w:r>
          </w:p>
        </w:tc>
        <w:tc>
          <w:tcPr>
            <w:tcW w:w="383" w:type="pct"/>
            <w:shd w:val="clear" w:color="auto" w:fill="auto"/>
            <w:vAlign w:val="center"/>
            <w:hideMark/>
          </w:tcPr>
          <w:p w14:paraId="32117B93" w14:textId="64DFF4C1"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1</w:t>
            </w:r>
          </w:p>
        </w:tc>
        <w:tc>
          <w:tcPr>
            <w:tcW w:w="659" w:type="pct"/>
            <w:shd w:val="clear" w:color="auto" w:fill="auto"/>
            <w:vAlign w:val="center"/>
            <w:hideMark/>
          </w:tcPr>
          <w:p w14:paraId="63BE92B6" w14:textId="4442FF8E"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водогрейный</w:t>
            </w:r>
          </w:p>
        </w:tc>
        <w:tc>
          <w:tcPr>
            <w:tcW w:w="543" w:type="pct"/>
            <w:shd w:val="clear" w:color="auto" w:fill="auto"/>
            <w:vAlign w:val="center"/>
            <w:hideMark/>
          </w:tcPr>
          <w:p w14:paraId="210F47EE" w14:textId="54AB7946"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2022</w:t>
            </w:r>
          </w:p>
        </w:tc>
        <w:tc>
          <w:tcPr>
            <w:tcW w:w="538" w:type="pct"/>
            <w:shd w:val="clear" w:color="auto" w:fill="auto"/>
            <w:vAlign w:val="center"/>
            <w:hideMark/>
          </w:tcPr>
          <w:p w14:paraId="624739F2" w14:textId="42EE8AB0"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0,086</w:t>
            </w:r>
          </w:p>
        </w:tc>
        <w:tc>
          <w:tcPr>
            <w:tcW w:w="595" w:type="pct"/>
            <w:vMerge w:val="restart"/>
            <w:shd w:val="clear" w:color="auto" w:fill="auto"/>
            <w:vAlign w:val="center"/>
            <w:hideMark/>
          </w:tcPr>
          <w:p w14:paraId="6186D380" w14:textId="0FC4A3A8"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eastAsia="Times New Roman" w:hAnsi="Trebuchet MS" w:cs="Calibri"/>
                <w:color w:val="000000"/>
                <w:sz w:val="20"/>
                <w:szCs w:val="20"/>
                <w:lang w:eastAsia="ru-RU"/>
              </w:rPr>
              <w:t>0,344</w:t>
            </w:r>
          </w:p>
        </w:tc>
        <w:tc>
          <w:tcPr>
            <w:tcW w:w="595" w:type="pct"/>
            <w:vMerge w:val="restart"/>
            <w:shd w:val="clear" w:color="auto" w:fill="auto"/>
            <w:vAlign w:val="center"/>
            <w:hideMark/>
          </w:tcPr>
          <w:p w14:paraId="0C6CC67F" w14:textId="070A43AD"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eastAsia="Times New Roman" w:hAnsi="Trebuchet MS" w:cs="Calibri"/>
                <w:color w:val="000000"/>
                <w:sz w:val="20"/>
                <w:szCs w:val="20"/>
                <w:lang w:eastAsia="ru-RU"/>
              </w:rPr>
              <w:t>155,30</w:t>
            </w:r>
          </w:p>
        </w:tc>
      </w:tr>
      <w:tr w:rsidR="001664AD" w:rsidRPr="001664AD" w14:paraId="083C43E3" w14:textId="77777777" w:rsidTr="001664AD">
        <w:trPr>
          <w:trHeight w:val="20"/>
        </w:trPr>
        <w:tc>
          <w:tcPr>
            <w:tcW w:w="560" w:type="pct"/>
            <w:vMerge/>
            <w:vAlign w:val="center"/>
            <w:hideMark/>
          </w:tcPr>
          <w:p w14:paraId="74844365" w14:textId="77777777"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p>
        </w:tc>
        <w:tc>
          <w:tcPr>
            <w:tcW w:w="727" w:type="pct"/>
            <w:vMerge/>
            <w:vAlign w:val="center"/>
            <w:hideMark/>
          </w:tcPr>
          <w:p w14:paraId="111A6EF5" w14:textId="77777777"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highlight w:val="yellow"/>
                <w:lang w:eastAsia="ru-RU"/>
              </w:rPr>
            </w:pPr>
          </w:p>
        </w:tc>
        <w:tc>
          <w:tcPr>
            <w:tcW w:w="399" w:type="pct"/>
            <w:shd w:val="clear" w:color="auto" w:fill="auto"/>
            <w:vAlign w:val="center"/>
            <w:hideMark/>
          </w:tcPr>
          <w:p w14:paraId="3E1F6AD2" w14:textId="69A5379E"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Барс-150</w:t>
            </w:r>
          </w:p>
        </w:tc>
        <w:tc>
          <w:tcPr>
            <w:tcW w:w="383" w:type="pct"/>
            <w:shd w:val="clear" w:color="auto" w:fill="auto"/>
            <w:vAlign w:val="center"/>
            <w:hideMark/>
          </w:tcPr>
          <w:p w14:paraId="5651CE82" w14:textId="5DA33730"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2</w:t>
            </w:r>
          </w:p>
        </w:tc>
        <w:tc>
          <w:tcPr>
            <w:tcW w:w="659" w:type="pct"/>
            <w:shd w:val="clear" w:color="auto" w:fill="auto"/>
            <w:vAlign w:val="center"/>
            <w:hideMark/>
          </w:tcPr>
          <w:p w14:paraId="1B6C315D" w14:textId="7866BE9A" w:rsidR="001664AD" w:rsidRPr="001664AD" w:rsidRDefault="001664AD" w:rsidP="001664AD">
            <w:pPr>
              <w:spacing w:after="0" w:line="240" w:lineRule="auto"/>
              <w:ind w:left="-113" w:right="-113"/>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водогрейный</w:t>
            </w:r>
          </w:p>
        </w:tc>
        <w:tc>
          <w:tcPr>
            <w:tcW w:w="543" w:type="pct"/>
            <w:shd w:val="clear" w:color="auto" w:fill="auto"/>
            <w:vAlign w:val="center"/>
            <w:hideMark/>
          </w:tcPr>
          <w:p w14:paraId="20AE71FD" w14:textId="782DC8EE"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2022</w:t>
            </w:r>
          </w:p>
        </w:tc>
        <w:tc>
          <w:tcPr>
            <w:tcW w:w="538" w:type="pct"/>
            <w:shd w:val="clear" w:color="auto" w:fill="auto"/>
            <w:vAlign w:val="center"/>
            <w:hideMark/>
          </w:tcPr>
          <w:p w14:paraId="5F57A909" w14:textId="132ED22A"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0,129</w:t>
            </w:r>
          </w:p>
        </w:tc>
        <w:tc>
          <w:tcPr>
            <w:tcW w:w="595" w:type="pct"/>
            <w:vMerge/>
            <w:vAlign w:val="center"/>
            <w:hideMark/>
          </w:tcPr>
          <w:p w14:paraId="40FCABF7" w14:textId="77777777" w:rsidR="001664AD" w:rsidRPr="001664AD" w:rsidRDefault="001664AD" w:rsidP="001664AD">
            <w:pPr>
              <w:spacing w:after="0" w:line="240" w:lineRule="auto"/>
              <w:jc w:val="center"/>
              <w:rPr>
                <w:rFonts w:ascii="Trebuchet MS" w:eastAsia="Times New Roman" w:hAnsi="Trebuchet MS" w:cs="Calibri"/>
                <w:color w:val="000000"/>
                <w:sz w:val="20"/>
                <w:szCs w:val="20"/>
                <w:highlight w:val="yellow"/>
                <w:lang w:eastAsia="ru-RU"/>
              </w:rPr>
            </w:pPr>
          </w:p>
        </w:tc>
        <w:tc>
          <w:tcPr>
            <w:tcW w:w="595" w:type="pct"/>
            <w:vMerge/>
            <w:vAlign w:val="center"/>
            <w:hideMark/>
          </w:tcPr>
          <w:p w14:paraId="385DF993" w14:textId="77777777" w:rsidR="001664AD" w:rsidRPr="001664AD" w:rsidRDefault="001664AD" w:rsidP="001664AD">
            <w:pPr>
              <w:spacing w:after="0" w:line="240" w:lineRule="auto"/>
              <w:jc w:val="center"/>
              <w:rPr>
                <w:rFonts w:ascii="Trebuchet MS" w:eastAsia="Times New Roman" w:hAnsi="Trebuchet MS" w:cs="Calibri"/>
                <w:color w:val="000000"/>
                <w:sz w:val="20"/>
                <w:szCs w:val="20"/>
                <w:highlight w:val="yellow"/>
                <w:lang w:eastAsia="ru-RU"/>
              </w:rPr>
            </w:pPr>
          </w:p>
        </w:tc>
      </w:tr>
    </w:tbl>
    <w:p w14:paraId="739DC380" w14:textId="77777777" w:rsidR="00FA6461" w:rsidRDefault="00FA6461" w:rsidP="00FA6461">
      <w:pPr>
        <w:spacing w:after="0" w:line="276" w:lineRule="auto"/>
        <w:jc w:val="both"/>
        <w:rPr>
          <w:rFonts w:ascii="Trebuchet MS" w:eastAsia="Times New Roman" w:hAnsi="Trebuchet MS" w:cs="Times New Roman"/>
          <w:lang w:eastAsia="ru-RU"/>
        </w:rPr>
      </w:pPr>
    </w:p>
    <w:p w14:paraId="4EDF1766" w14:textId="551752BF" w:rsidR="006E1E9D" w:rsidRDefault="006E1E9D" w:rsidP="00F9297F">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Месторасположение</w:t>
      </w:r>
      <w:r w:rsidR="00FA6461">
        <w:rPr>
          <w:rFonts w:ascii="Trebuchet MS" w:eastAsia="Times New Roman" w:hAnsi="Trebuchet MS" w:cs="Times New Roman"/>
          <w:lang w:eastAsia="ru-RU"/>
        </w:rPr>
        <w:t xml:space="preserve"> индивидуальных и отопительных</w:t>
      </w:r>
      <w:r w:rsidRPr="002A5049">
        <w:rPr>
          <w:rFonts w:ascii="Trebuchet MS" w:eastAsia="Times New Roman" w:hAnsi="Trebuchet MS" w:cs="Times New Roman"/>
          <w:lang w:eastAsia="ru-RU"/>
        </w:rPr>
        <w:t xml:space="preserve"> котельных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представлено на рисунк</w:t>
      </w:r>
      <w:r w:rsidR="00FA6461">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1.</w:t>
      </w:r>
      <w:r w:rsidR="00BC06BC">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BC06BC">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48E8995F" w14:textId="3C7C4AEC" w:rsidR="004A6372" w:rsidRDefault="004A6372" w:rsidP="004A6372">
      <w:pPr>
        <w:spacing w:after="0" w:line="276" w:lineRule="auto"/>
        <w:jc w:val="both"/>
        <w:rPr>
          <w:rFonts w:ascii="Trebuchet MS" w:eastAsia="Times New Roman" w:hAnsi="Trebuchet MS" w:cs="Times New Roman"/>
          <w:lang w:eastAsia="ru-RU"/>
        </w:rPr>
      </w:pPr>
    </w:p>
    <w:p w14:paraId="26FDBB8B" w14:textId="77777777" w:rsidR="004A6372" w:rsidRPr="002A5049" w:rsidRDefault="004A6372" w:rsidP="004A6372">
      <w:pPr>
        <w:widowControl w:val="0"/>
        <w:tabs>
          <w:tab w:val="left" w:pos="-142"/>
          <w:tab w:val="left" w:pos="0"/>
          <w:tab w:val="left" w:pos="851"/>
          <w:tab w:val="left" w:pos="1134"/>
        </w:tabs>
        <w:suppressAutoHyphens/>
        <w:spacing w:after="60" w:line="276" w:lineRule="auto"/>
        <w:jc w:val="both"/>
        <w:textAlignment w:val="baseline"/>
        <w:outlineLvl w:val="1"/>
        <w:rPr>
          <w:rFonts w:ascii="Trebuchet MS" w:eastAsia="Times New Roman" w:hAnsi="Trebuchet MS" w:cs="Times New Roman"/>
          <w:b/>
          <w:lang w:eastAsia="ru-RU"/>
        </w:rPr>
      </w:pPr>
      <w:bookmarkStart w:id="8" w:name="_Toc113981191"/>
      <w:r w:rsidRPr="002A5049">
        <w:rPr>
          <w:rFonts w:ascii="Trebuchet MS" w:eastAsia="Times New Roman" w:hAnsi="Trebuchet MS" w:cs="Times New Roman"/>
          <w:b/>
          <w:lang w:eastAsia="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 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8"/>
    </w:p>
    <w:p w14:paraId="6F107A6A" w14:textId="77777777" w:rsidR="004A6372" w:rsidRPr="002A5049" w:rsidRDefault="004A6372" w:rsidP="004A637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66353A2E" w14:textId="77777777" w:rsidR="004A6372" w:rsidRPr="002A5049" w:rsidRDefault="004A6372" w:rsidP="004A637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A5049">
        <w:rPr>
          <w:rFonts w:ascii="Trebuchet MS" w:eastAsia="Times New Roman" w:hAnsi="Trebuchet MS" w:cs="Times New Roman"/>
          <w:lang w:eastAsia="ru-RU"/>
        </w:rPr>
        <w:t>котлоагрегатах</w:t>
      </w:r>
      <w:proofErr w:type="spellEnd"/>
      <w:r w:rsidRPr="002A5049">
        <w:rPr>
          <w:rFonts w:ascii="Trebuchet MS" w:eastAsia="Times New Roman" w:hAnsi="Trebuchet MS" w:cs="Times New Roman"/>
          <w:lang w:eastAsia="ru-RU"/>
        </w:rPr>
        <w:t xml:space="preserve"> и др.).</w:t>
      </w:r>
    </w:p>
    <w:p w14:paraId="31637FCB" w14:textId="79B359BC" w:rsidR="004A6372" w:rsidRDefault="004A6372" w:rsidP="004A637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74C96A4F" w14:textId="77777777" w:rsidR="00A53D16" w:rsidRPr="002A5049" w:rsidRDefault="00A53D16" w:rsidP="00A53D16">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0F1A02">
        <w:rPr>
          <w:rFonts w:ascii="Trebuchet MS" w:eastAsia="Times New Roman" w:hAnsi="Trebuchet MS" w:cs="Times New Roman"/>
          <w:b/>
          <w:spacing w:val="-5"/>
          <w:lang w:eastAsia="ru-RU"/>
        </w:rPr>
        <w:t>Таблица 1.2.2 – Оценка тепловых мощностей источников тепловой энергии пос. Иванищи (сельское поселение) 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1701"/>
        <w:gridCol w:w="1681"/>
        <w:gridCol w:w="1623"/>
        <w:gridCol w:w="1695"/>
        <w:gridCol w:w="1420"/>
        <w:gridCol w:w="1261"/>
      </w:tblGrid>
      <w:tr w:rsidR="00A53D16" w:rsidRPr="0090537A" w14:paraId="03AA75A5" w14:textId="77777777" w:rsidTr="00955A0B">
        <w:trPr>
          <w:trHeight w:val="20"/>
        </w:trPr>
        <w:tc>
          <w:tcPr>
            <w:tcW w:w="267" w:type="pct"/>
            <w:shd w:val="clear" w:color="000000" w:fill="CCFF99"/>
            <w:vAlign w:val="center"/>
            <w:hideMark/>
          </w:tcPr>
          <w:p w14:paraId="6E00481D" w14:textId="77777777" w:rsidR="00A53D16" w:rsidRPr="0090537A" w:rsidRDefault="00A53D16" w:rsidP="00955A0B">
            <w:pPr>
              <w:spacing w:after="0" w:line="240" w:lineRule="auto"/>
              <w:ind w:left="-57" w:right="-57"/>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N п/п</w:t>
            </w:r>
          </w:p>
        </w:tc>
        <w:tc>
          <w:tcPr>
            <w:tcW w:w="858" w:type="pct"/>
            <w:shd w:val="clear" w:color="000000" w:fill="CCFF99"/>
            <w:vAlign w:val="center"/>
            <w:hideMark/>
          </w:tcPr>
          <w:p w14:paraId="1BDB84A3" w14:textId="77777777" w:rsidR="00A53D16" w:rsidRPr="0090537A" w:rsidRDefault="00A53D16" w:rsidP="00955A0B">
            <w:pPr>
              <w:spacing w:after="0" w:line="240" w:lineRule="auto"/>
              <w:ind w:left="-57" w:right="-57"/>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Адрес или наименование котельной</w:t>
            </w:r>
          </w:p>
        </w:tc>
        <w:tc>
          <w:tcPr>
            <w:tcW w:w="848" w:type="pct"/>
            <w:shd w:val="clear" w:color="000000" w:fill="CCFF99"/>
            <w:vAlign w:val="center"/>
            <w:hideMark/>
          </w:tcPr>
          <w:p w14:paraId="4F7C1DAE" w14:textId="77777777" w:rsidR="00A53D16" w:rsidRPr="0090537A" w:rsidRDefault="00A53D16" w:rsidP="00955A0B">
            <w:pPr>
              <w:spacing w:after="0" w:line="240" w:lineRule="auto"/>
              <w:ind w:left="-57" w:right="-57"/>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Тепловая мощность котлов установленная, Гкал/ч</w:t>
            </w:r>
          </w:p>
        </w:tc>
        <w:tc>
          <w:tcPr>
            <w:tcW w:w="819" w:type="pct"/>
            <w:shd w:val="clear" w:color="000000" w:fill="CCFF99"/>
            <w:vAlign w:val="center"/>
            <w:hideMark/>
          </w:tcPr>
          <w:p w14:paraId="678B8C74" w14:textId="77777777" w:rsidR="00A53D16" w:rsidRPr="0090537A" w:rsidRDefault="00A53D16" w:rsidP="00955A0B">
            <w:pPr>
              <w:spacing w:after="0" w:line="240" w:lineRule="auto"/>
              <w:ind w:left="-57" w:right="-57"/>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Ограничения установленной тепловой мощности, Гкал/ч</w:t>
            </w:r>
          </w:p>
        </w:tc>
        <w:tc>
          <w:tcPr>
            <w:tcW w:w="855" w:type="pct"/>
            <w:shd w:val="clear" w:color="000000" w:fill="CCFF99"/>
            <w:vAlign w:val="center"/>
            <w:hideMark/>
          </w:tcPr>
          <w:p w14:paraId="6F981BB9" w14:textId="77777777" w:rsidR="00A53D16" w:rsidRPr="0090537A" w:rsidRDefault="00A53D16" w:rsidP="00955A0B">
            <w:pPr>
              <w:spacing w:after="0" w:line="240" w:lineRule="auto"/>
              <w:ind w:left="-57" w:right="-57"/>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Тепловая мощность котлов располагаемая, Гкал/ч</w:t>
            </w:r>
          </w:p>
        </w:tc>
        <w:tc>
          <w:tcPr>
            <w:tcW w:w="716" w:type="pct"/>
            <w:shd w:val="clear" w:color="000000" w:fill="CCFF99"/>
            <w:vAlign w:val="center"/>
            <w:hideMark/>
          </w:tcPr>
          <w:p w14:paraId="396C8364" w14:textId="77777777" w:rsidR="00A53D16" w:rsidRPr="0090537A" w:rsidRDefault="00A53D16" w:rsidP="00955A0B">
            <w:pPr>
              <w:spacing w:after="0" w:line="240" w:lineRule="auto"/>
              <w:ind w:left="-57" w:right="-57"/>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Затраты тепловой мощности на собственные нужды, Гкал/ч</w:t>
            </w:r>
          </w:p>
        </w:tc>
        <w:tc>
          <w:tcPr>
            <w:tcW w:w="636" w:type="pct"/>
            <w:shd w:val="clear" w:color="000000" w:fill="CCFF99"/>
            <w:vAlign w:val="center"/>
            <w:hideMark/>
          </w:tcPr>
          <w:p w14:paraId="12F95E7C" w14:textId="77777777" w:rsidR="00A53D16" w:rsidRPr="0090537A" w:rsidRDefault="00A53D16" w:rsidP="00955A0B">
            <w:pPr>
              <w:spacing w:after="0" w:line="240" w:lineRule="auto"/>
              <w:ind w:left="-57" w:right="-57"/>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Тепловая мощность котельной нетто, Гкал/ч</w:t>
            </w:r>
          </w:p>
        </w:tc>
      </w:tr>
      <w:tr w:rsidR="00A53D16" w:rsidRPr="0090537A" w14:paraId="3A8A9D7E" w14:textId="77777777" w:rsidTr="00955A0B">
        <w:trPr>
          <w:trHeight w:val="20"/>
        </w:trPr>
        <w:tc>
          <w:tcPr>
            <w:tcW w:w="267" w:type="pct"/>
            <w:shd w:val="clear" w:color="000000" w:fill="CCFF99"/>
            <w:vAlign w:val="center"/>
            <w:hideMark/>
          </w:tcPr>
          <w:p w14:paraId="3D6FF011" w14:textId="77777777" w:rsidR="00A53D16" w:rsidRPr="0090537A" w:rsidRDefault="00A53D16" w:rsidP="00955A0B">
            <w:pPr>
              <w:spacing w:after="0" w:line="240" w:lineRule="auto"/>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1</w:t>
            </w:r>
          </w:p>
        </w:tc>
        <w:tc>
          <w:tcPr>
            <w:tcW w:w="858" w:type="pct"/>
            <w:shd w:val="clear" w:color="000000" w:fill="CCFF99"/>
            <w:vAlign w:val="center"/>
            <w:hideMark/>
          </w:tcPr>
          <w:p w14:paraId="0A598DB4" w14:textId="77777777" w:rsidR="00A53D16" w:rsidRPr="0090537A" w:rsidRDefault="00A53D16" w:rsidP="00955A0B">
            <w:pPr>
              <w:spacing w:after="0" w:line="240" w:lineRule="auto"/>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2</w:t>
            </w:r>
          </w:p>
        </w:tc>
        <w:tc>
          <w:tcPr>
            <w:tcW w:w="848" w:type="pct"/>
            <w:tcBorders>
              <w:bottom w:val="single" w:sz="4" w:space="0" w:color="auto"/>
            </w:tcBorders>
            <w:shd w:val="clear" w:color="000000" w:fill="CCFF99"/>
            <w:vAlign w:val="center"/>
            <w:hideMark/>
          </w:tcPr>
          <w:p w14:paraId="289DD77B" w14:textId="77777777" w:rsidR="00A53D16" w:rsidRPr="0090537A" w:rsidRDefault="00A53D16" w:rsidP="00955A0B">
            <w:pPr>
              <w:spacing w:after="0" w:line="240" w:lineRule="auto"/>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3</w:t>
            </w:r>
          </w:p>
        </w:tc>
        <w:tc>
          <w:tcPr>
            <w:tcW w:w="819" w:type="pct"/>
            <w:tcBorders>
              <w:bottom w:val="single" w:sz="4" w:space="0" w:color="auto"/>
            </w:tcBorders>
            <w:shd w:val="clear" w:color="000000" w:fill="CCFF99"/>
            <w:vAlign w:val="center"/>
            <w:hideMark/>
          </w:tcPr>
          <w:p w14:paraId="4A606027" w14:textId="77777777" w:rsidR="00A53D16" w:rsidRPr="0090537A" w:rsidRDefault="00A53D16" w:rsidP="00955A0B">
            <w:pPr>
              <w:spacing w:after="0" w:line="240" w:lineRule="auto"/>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4</w:t>
            </w:r>
          </w:p>
        </w:tc>
        <w:tc>
          <w:tcPr>
            <w:tcW w:w="855" w:type="pct"/>
            <w:tcBorders>
              <w:bottom w:val="single" w:sz="4" w:space="0" w:color="auto"/>
            </w:tcBorders>
            <w:shd w:val="clear" w:color="000000" w:fill="CCFF99"/>
            <w:vAlign w:val="center"/>
            <w:hideMark/>
          </w:tcPr>
          <w:p w14:paraId="6E55832B" w14:textId="77777777" w:rsidR="00A53D16" w:rsidRPr="0090537A" w:rsidRDefault="00A53D16" w:rsidP="00955A0B">
            <w:pPr>
              <w:spacing w:after="0" w:line="240" w:lineRule="auto"/>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5 = 3-4</w:t>
            </w:r>
          </w:p>
        </w:tc>
        <w:tc>
          <w:tcPr>
            <w:tcW w:w="716" w:type="pct"/>
            <w:tcBorders>
              <w:bottom w:val="single" w:sz="4" w:space="0" w:color="auto"/>
            </w:tcBorders>
            <w:shd w:val="clear" w:color="000000" w:fill="CCFF99"/>
            <w:vAlign w:val="center"/>
            <w:hideMark/>
          </w:tcPr>
          <w:p w14:paraId="61960201" w14:textId="77777777" w:rsidR="00A53D16" w:rsidRPr="0090537A" w:rsidRDefault="00A53D16" w:rsidP="00955A0B">
            <w:pPr>
              <w:spacing w:after="0" w:line="240" w:lineRule="auto"/>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6</w:t>
            </w:r>
          </w:p>
        </w:tc>
        <w:tc>
          <w:tcPr>
            <w:tcW w:w="636" w:type="pct"/>
            <w:tcBorders>
              <w:bottom w:val="single" w:sz="4" w:space="0" w:color="auto"/>
            </w:tcBorders>
            <w:shd w:val="clear" w:color="000000" w:fill="CCFF99"/>
            <w:vAlign w:val="center"/>
            <w:hideMark/>
          </w:tcPr>
          <w:p w14:paraId="52D7C418" w14:textId="77777777" w:rsidR="00A53D16" w:rsidRPr="0090537A" w:rsidRDefault="00A53D16" w:rsidP="00955A0B">
            <w:pPr>
              <w:spacing w:after="0" w:line="240" w:lineRule="auto"/>
              <w:jc w:val="center"/>
              <w:rPr>
                <w:rFonts w:ascii="Trebuchet MS" w:eastAsia="Times New Roman" w:hAnsi="Trebuchet MS" w:cs="Calibri"/>
                <w:b/>
                <w:bCs/>
                <w:color w:val="000000"/>
                <w:sz w:val="20"/>
                <w:szCs w:val="20"/>
                <w:lang w:eastAsia="ru-RU"/>
              </w:rPr>
            </w:pPr>
            <w:r w:rsidRPr="0090537A">
              <w:rPr>
                <w:rFonts w:ascii="Trebuchet MS" w:eastAsia="Times New Roman" w:hAnsi="Trebuchet MS" w:cs="Calibri"/>
                <w:b/>
                <w:bCs/>
                <w:color w:val="000000"/>
                <w:sz w:val="20"/>
                <w:szCs w:val="20"/>
                <w:lang w:eastAsia="ru-RU"/>
              </w:rPr>
              <w:t>7 = 6-5</w:t>
            </w:r>
          </w:p>
        </w:tc>
      </w:tr>
      <w:tr w:rsidR="00A53D16" w:rsidRPr="0090537A" w14:paraId="70948ED1" w14:textId="77777777" w:rsidTr="00955A0B">
        <w:trPr>
          <w:trHeight w:val="20"/>
        </w:trPr>
        <w:tc>
          <w:tcPr>
            <w:tcW w:w="267" w:type="pct"/>
            <w:shd w:val="clear" w:color="auto" w:fill="auto"/>
            <w:vAlign w:val="center"/>
            <w:hideMark/>
          </w:tcPr>
          <w:p w14:paraId="72C8BD44" w14:textId="77777777" w:rsidR="00A53D16" w:rsidRPr="0090537A" w:rsidRDefault="00A53D16" w:rsidP="00955A0B">
            <w:pPr>
              <w:spacing w:after="0" w:line="240" w:lineRule="auto"/>
              <w:jc w:val="center"/>
              <w:rPr>
                <w:rFonts w:ascii="Trebuchet MS" w:eastAsia="Times New Roman" w:hAnsi="Trebuchet MS" w:cs="Calibri"/>
                <w:color w:val="000000"/>
                <w:sz w:val="20"/>
                <w:szCs w:val="20"/>
                <w:lang w:eastAsia="ru-RU"/>
              </w:rPr>
            </w:pPr>
            <w:r w:rsidRPr="0090537A">
              <w:rPr>
                <w:rFonts w:ascii="Trebuchet MS" w:eastAsia="Times New Roman" w:hAnsi="Trebuchet MS" w:cs="Calibri"/>
                <w:color w:val="000000"/>
                <w:sz w:val="20"/>
                <w:szCs w:val="20"/>
                <w:lang w:eastAsia="ru-RU"/>
              </w:rPr>
              <w:t>1</w:t>
            </w:r>
          </w:p>
        </w:tc>
        <w:tc>
          <w:tcPr>
            <w:tcW w:w="858" w:type="pct"/>
            <w:shd w:val="clear" w:color="auto" w:fill="auto"/>
            <w:vAlign w:val="center"/>
            <w:hideMark/>
          </w:tcPr>
          <w:p w14:paraId="1A11D962" w14:textId="77777777" w:rsidR="00A53D16" w:rsidRPr="0090537A" w:rsidRDefault="00A53D16" w:rsidP="00955A0B">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848" w:type="pct"/>
            <w:tcBorders>
              <w:top w:val="single" w:sz="4" w:space="0" w:color="auto"/>
              <w:left w:val="nil"/>
              <w:bottom w:val="single" w:sz="4" w:space="0" w:color="auto"/>
              <w:right w:val="single" w:sz="4" w:space="0" w:color="auto"/>
            </w:tcBorders>
            <w:shd w:val="clear" w:color="auto" w:fill="auto"/>
            <w:vAlign w:val="center"/>
            <w:hideMark/>
          </w:tcPr>
          <w:p w14:paraId="39CD4BDC" w14:textId="77777777" w:rsidR="00A53D16" w:rsidRPr="0090537A" w:rsidRDefault="00A53D16"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0,34</w:t>
            </w:r>
          </w:p>
        </w:tc>
        <w:tc>
          <w:tcPr>
            <w:tcW w:w="8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E406CC" w14:textId="77777777" w:rsidR="00A53D16" w:rsidRPr="0090537A" w:rsidRDefault="00A53D16"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w:t>
            </w:r>
          </w:p>
        </w:tc>
        <w:tc>
          <w:tcPr>
            <w:tcW w:w="8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E58BB7" w14:textId="77777777" w:rsidR="00A53D16" w:rsidRPr="0090537A" w:rsidRDefault="00A53D16"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0,34</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2DA985" w14:textId="77777777" w:rsidR="00A53D16" w:rsidRPr="0090537A" w:rsidRDefault="00A53D16"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0,0048</w:t>
            </w:r>
          </w:p>
        </w:tc>
        <w:tc>
          <w:tcPr>
            <w:tcW w:w="6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CD3C71" w14:textId="77777777" w:rsidR="00A53D16" w:rsidRPr="0090537A" w:rsidRDefault="00A53D16"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0,34</w:t>
            </w:r>
          </w:p>
        </w:tc>
      </w:tr>
    </w:tbl>
    <w:p w14:paraId="70868C83" w14:textId="77777777" w:rsidR="00A53D16" w:rsidRDefault="00A53D16" w:rsidP="004A6372">
      <w:pPr>
        <w:spacing w:after="0" w:line="276" w:lineRule="auto"/>
        <w:ind w:firstLine="567"/>
        <w:jc w:val="both"/>
        <w:rPr>
          <w:rFonts w:ascii="Trebuchet MS" w:eastAsia="Times New Roman" w:hAnsi="Trebuchet MS" w:cs="Times New Roman"/>
          <w:lang w:eastAsia="ru-RU"/>
        </w:rPr>
      </w:pPr>
    </w:p>
    <w:p w14:paraId="123E46D3" w14:textId="05459AF7" w:rsidR="00A53D16" w:rsidRDefault="00A53D16" w:rsidP="00A53D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lastRenderedPageBreak/>
        <w:t>Общая установленная тепловая мощность</w:t>
      </w:r>
      <w:r>
        <w:rPr>
          <w:rFonts w:ascii="Trebuchet MS" w:eastAsia="Times New Roman" w:hAnsi="Trebuchet MS" w:cs="Times New Roman"/>
          <w:lang w:eastAsia="ru-RU"/>
        </w:rPr>
        <w:t xml:space="preserve"> централизованных</w:t>
      </w:r>
      <w:r w:rsidRPr="002A5049">
        <w:rPr>
          <w:rFonts w:ascii="Trebuchet MS" w:eastAsia="Times New Roman" w:hAnsi="Trebuchet MS" w:cs="Times New Roman"/>
          <w:lang w:eastAsia="ru-RU"/>
        </w:rPr>
        <w:t xml:space="preserve"> источников </w:t>
      </w:r>
      <w:r>
        <w:rPr>
          <w:rFonts w:ascii="Trebuchet MS" w:eastAsia="Times New Roman" w:hAnsi="Trebuchet MS" w:cs="Times New Roman"/>
          <w:lang w:eastAsia="ru-RU"/>
        </w:rPr>
        <w:t>пос. Иванищи (сельское поселение)</w:t>
      </w:r>
      <w:r w:rsidRPr="002A5049">
        <w:rPr>
          <w:rFonts w:ascii="Trebuchet MS" w:eastAsia="Times New Roman" w:hAnsi="Trebuchet MS" w:cs="Times New Roman"/>
          <w:lang w:eastAsia="ru-RU"/>
        </w:rPr>
        <w:t>, обеспечивающая балансы покрытия присоединенной тепловой нагрузки на 202</w:t>
      </w:r>
      <w:r w:rsidR="00CB1B4D">
        <w:rPr>
          <w:rFonts w:ascii="Trebuchet MS" w:eastAsia="Times New Roman" w:hAnsi="Trebuchet MS" w:cs="Times New Roman"/>
          <w:lang w:eastAsia="ru-RU"/>
        </w:rPr>
        <w:t>5</w:t>
      </w:r>
      <w:r w:rsidRPr="002A5049">
        <w:rPr>
          <w:rFonts w:ascii="Trebuchet MS" w:eastAsia="Times New Roman" w:hAnsi="Trebuchet MS" w:cs="Times New Roman"/>
          <w:lang w:eastAsia="ru-RU"/>
        </w:rPr>
        <w:t xml:space="preserve"> год, составляет </w:t>
      </w:r>
      <w:r>
        <w:rPr>
          <w:rFonts w:ascii="Trebuchet MS" w:eastAsia="Times New Roman" w:hAnsi="Trebuchet MS" w:cs="Times New Roman"/>
          <w:lang w:eastAsia="ru-RU"/>
        </w:rPr>
        <w:t>0,34</w:t>
      </w:r>
      <w:r w:rsidRPr="002A5049">
        <w:rPr>
          <w:rFonts w:ascii="Trebuchet MS" w:eastAsia="Times New Roman" w:hAnsi="Trebuchet MS" w:cs="Times New Roman"/>
          <w:lang w:eastAsia="ru-RU"/>
        </w:rPr>
        <w:t xml:space="preserve"> Гкал/ч. Располагаемая тепловая мощность котлов – </w:t>
      </w:r>
      <w:r>
        <w:rPr>
          <w:rFonts w:ascii="Trebuchet MS" w:eastAsia="Times New Roman" w:hAnsi="Trebuchet MS" w:cs="Times New Roman"/>
          <w:lang w:eastAsia="ru-RU"/>
        </w:rPr>
        <w:t>0,34</w:t>
      </w:r>
      <w:r w:rsidRPr="002A5049">
        <w:rPr>
          <w:rFonts w:ascii="Trebuchet MS" w:eastAsia="Times New Roman" w:hAnsi="Trebuchet MS" w:cs="Times New Roman"/>
          <w:lang w:eastAsia="ru-RU"/>
        </w:rPr>
        <w:t xml:space="preserve"> Гкал/час или </w:t>
      </w:r>
      <w:r>
        <w:rPr>
          <w:rFonts w:ascii="Trebuchet MS" w:eastAsia="Times New Roman" w:hAnsi="Trebuchet MS" w:cs="Times New Roman"/>
          <w:lang w:eastAsia="ru-RU"/>
        </w:rPr>
        <w:t>100</w:t>
      </w:r>
      <w:r w:rsidRPr="002A5049">
        <w:rPr>
          <w:rFonts w:ascii="Trebuchet MS" w:eastAsia="Times New Roman" w:hAnsi="Trebuchet MS" w:cs="Times New Roman"/>
          <w:lang w:eastAsia="ru-RU"/>
        </w:rPr>
        <w:t>% от значений заводов-изготовителей.</w:t>
      </w:r>
    </w:p>
    <w:p w14:paraId="156BDDD8" w14:textId="77777777" w:rsidR="00A53D16" w:rsidRDefault="00A53D16" w:rsidP="00A53D16">
      <w:pPr>
        <w:spacing w:after="0" w:line="276" w:lineRule="auto"/>
        <w:ind w:firstLine="567"/>
        <w:jc w:val="both"/>
        <w:rPr>
          <w:rFonts w:ascii="Trebuchet MS" w:eastAsia="Times New Roman" w:hAnsi="Trebuchet MS" w:cs="Times New Roman"/>
          <w:lang w:eastAsia="ru-RU"/>
        </w:rPr>
      </w:pPr>
    </w:p>
    <w:p w14:paraId="6BF86730" w14:textId="69FF2EF0" w:rsidR="004A6372" w:rsidRDefault="00063672" w:rsidP="00AE1DA8">
      <w:pPr>
        <w:spacing w:after="0" w:line="276" w:lineRule="auto"/>
        <w:jc w:val="center"/>
        <w:rPr>
          <w:rFonts w:ascii="Trebuchet MS" w:eastAsia="Times New Roman" w:hAnsi="Trebuchet MS" w:cs="Times New Roman"/>
          <w:lang w:eastAsia="ru-RU"/>
        </w:rPr>
      </w:pPr>
      <w:r>
        <w:rPr>
          <w:noProof/>
          <w:lang w:eastAsia="ru-RU"/>
        </w:rPr>
        <w:drawing>
          <wp:inline distT="0" distB="0" distL="0" distR="0" wp14:anchorId="30F6AE36" wp14:editId="449D12DD">
            <wp:extent cx="6488238" cy="6923314"/>
            <wp:effectExtent l="0" t="0" r="8255" b="0"/>
            <wp:docPr id="19" name="Рисунок 19"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карта&#10;&#10;Автоматически созданное описание"/>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4004" b="20473"/>
                    <a:stretch/>
                  </pic:blipFill>
                  <pic:spPr bwMode="auto">
                    <a:xfrm>
                      <a:off x="0" y="0"/>
                      <a:ext cx="6491948" cy="6927272"/>
                    </a:xfrm>
                    <a:prstGeom prst="rect">
                      <a:avLst/>
                    </a:prstGeom>
                    <a:noFill/>
                    <a:ln>
                      <a:noFill/>
                    </a:ln>
                    <a:extLst>
                      <a:ext uri="{53640926-AAD7-44D8-BBD7-CCE9431645EC}">
                        <a14:shadowObscured xmlns:a14="http://schemas.microsoft.com/office/drawing/2010/main"/>
                      </a:ext>
                    </a:extLst>
                  </pic:spPr>
                </pic:pic>
              </a:graphicData>
            </a:graphic>
          </wp:inline>
        </w:drawing>
      </w:r>
    </w:p>
    <w:p w14:paraId="6BB32589" w14:textId="5540C1E4" w:rsidR="004A6372" w:rsidRDefault="004A6372" w:rsidP="004A6372">
      <w:pPr>
        <w:spacing w:after="0" w:line="240" w:lineRule="auto"/>
        <w:ind w:firstLine="567"/>
        <w:jc w:val="center"/>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t>Рисунок 1.</w:t>
      </w:r>
      <w:r>
        <w:rPr>
          <w:rFonts w:ascii="Trebuchet MS" w:eastAsia="Times New Roman" w:hAnsi="Trebuchet MS" w:cs="Times New Roman"/>
          <w:b/>
          <w:bCs/>
          <w:lang w:eastAsia="ru-RU"/>
        </w:rPr>
        <w:t>2</w:t>
      </w:r>
      <w:r w:rsidRPr="002A5049">
        <w:rPr>
          <w:rFonts w:ascii="Trebuchet MS" w:eastAsia="Times New Roman" w:hAnsi="Trebuchet MS" w:cs="Times New Roman"/>
          <w:b/>
          <w:bCs/>
          <w:lang w:eastAsia="ru-RU"/>
        </w:rPr>
        <w:t>.</w:t>
      </w:r>
      <w:r>
        <w:rPr>
          <w:rFonts w:ascii="Trebuchet MS" w:eastAsia="Times New Roman" w:hAnsi="Trebuchet MS" w:cs="Times New Roman"/>
          <w:b/>
          <w:bCs/>
          <w:lang w:eastAsia="ru-RU"/>
        </w:rPr>
        <w:t>1</w:t>
      </w:r>
      <w:r w:rsidRPr="002A5049">
        <w:rPr>
          <w:rFonts w:ascii="Trebuchet MS" w:eastAsia="Times New Roman" w:hAnsi="Trebuchet MS" w:cs="Times New Roman"/>
          <w:b/>
          <w:bCs/>
          <w:lang w:eastAsia="ru-RU"/>
        </w:rPr>
        <w:t xml:space="preserve"> – </w:t>
      </w:r>
      <w:r>
        <w:rPr>
          <w:rFonts w:ascii="Trebuchet MS" w:eastAsia="Times New Roman" w:hAnsi="Trebuchet MS" w:cs="Times New Roman"/>
          <w:b/>
          <w:bCs/>
          <w:lang w:eastAsia="ru-RU"/>
        </w:rPr>
        <w:t>Месторасположение источников тепловой энергии</w:t>
      </w:r>
      <w:r w:rsidRPr="002A5049">
        <w:rPr>
          <w:rFonts w:ascii="Trebuchet MS" w:eastAsia="Times New Roman" w:hAnsi="Trebuchet MS" w:cs="Times New Roman"/>
          <w:b/>
          <w:bCs/>
          <w:lang w:eastAsia="ru-RU"/>
        </w:rPr>
        <w:t xml:space="preserve"> на территории </w:t>
      </w:r>
      <w:r>
        <w:rPr>
          <w:rFonts w:ascii="Trebuchet MS" w:eastAsia="Times New Roman" w:hAnsi="Trebuchet MS" w:cs="Times New Roman"/>
          <w:b/>
          <w:bCs/>
          <w:lang w:eastAsia="ru-RU"/>
        </w:rPr>
        <w:t xml:space="preserve">муниципального образования пос. </w:t>
      </w:r>
      <w:r w:rsidR="00B45EDB">
        <w:rPr>
          <w:rFonts w:ascii="Trebuchet MS" w:eastAsia="Times New Roman" w:hAnsi="Trebuchet MS" w:cs="Times New Roman"/>
          <w:b/>
          <w:bCs/>
          <w:lang w:eastAsia="ru-RU"/>
        </w:rPr>
        <w:t>Иванищи</w:t>
      </w:r>
    </w:p>
    <w:p w14:paraId="3C4144E8" w14:textId="2EFD4E27" w:rsidR="00AE1DA8" w:rsidRDefault="00AE1DA8" w:rsidP="004A6372">
      <w:pPr>
        <w:spacing w:after="0" w:line="240" w:lineRule="auto"/>
        <w:ind w:firstLine="567"/>
        <w:jc w:val="center"/>
        <w:rPr>
          <w:rFonts w:ascii="Trebuchet MS" w:eastAsia="Times New Roman" w:hAnsi="Trebuchet MS" w:cs="Times New Roman"/>
          <w:b/>
          <w:bCs/>
          <w:lang w:eastAsia="ru-RU"/>
        </w:rPr>
      </w:pPr>
    </w:p>
    <w:p w14:paraId="5F29A985" w14:textId="58E973E3" w:rsidR="00AE1DA8" w:rsidRDefault="00AE1DA8" w:rsidP="005A2A77">
      <w:pPr>
        <w:widowControl w:val="0"/>
        <w:autoSpaceDE w:val="0"/>
        <w:autoSpaceDN w:val="0"/>
        <w:adjustRightInd w:val="0"/>
        <w:spacing w:after="0" w:line="360" w:lineRule="auto"/>
        <w:ind w:firstLine="709"/>
        <w:jc w:val="both"/>
        <w:rPr>
          <w:rFonts w:ascii="Trebuchet MS" w:eastAsia="Times New Roman" w:hAnsi="Trebuchet MS" w:cs="Times New Roman"/>
          <w:bCs/>
          <w:lang w:eastAsia="ru-RU"/>
        </w:rPr>
      </w:pPr>
    </w:p>
    <w:p w14:paraId="0F0FAFDF" w14:textId="67DAC0C5" w:rsidR="00A53D16" w:rsidRDefault="00A53D16" w:rsidP="005A2A77">
      <w:pPr>
        <w:widowControl w:val="0"/>
        <w:autoSpaceDE w:val="0"/>
        <w:autoSpaceDN w:val="0"/>
        <w:adjustRightInd w:val="0"/>
        <w:spacing w:after="0" w:line="360" w:lineRule="auto"/>
        <w:ind w:firstLine="709"/>
        <w:jc w:val="both"/>
        <w:rPr>
          <w:rFonts w:ascii="Trebuchet MS" w:eastAsia="Times New Roman" w:hAnsi="Trebuchet MS" w:cs="Times New Roman"/>
          <w:bCs/>
          <w:lang w:eastAsia="ru-RU"/>
        </w:rPr>
      </w:pPr>
    </w:p>
    <w:p w14:paraId="4E223FB3" w14:textId="55942006" w:rsidR="00A53D16" w:rsidRDefault="00A53D16" w:rsidP="005A2A77">
      <w:pPr>
        <w:widowControl w:val="0"/>
        <w:autoSpaceDE w:val="0"/>
        <w:autoSpaceDN w:val="0"/>
        <w:adjustRightInd w:val="0"/>
        <w:spacing w:after="0" w:line="360" w:lineRule="auto"/>
        <w:ind w:firstLine="709"/>
        <w:jc w:val="both"/>
        <w:rPr>
          <w:rFonts w:ascii="Trebuchet MS" w:eastAsia="Times New Roman" w:hAnsi="Trebuchet MS" w:cs="Times New Roman"/>
          <w:bCs/>
          <w:lang w:eastAsia="ru-RU"/>
        </w:rPr>
      </w:pPr>
    </w:p>
    <w:p w14:paraId="33E54E18" w14:textId="5CEDB4CD" w:rsidR="00A020AA" w:rsidRPr="002A5049" w:rsidRDefault="00A020AA" w:rsidP="00726DB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 w:name="_Toc113981192"/>
      <w:r w:rsidRPr="002A5049">
        <w:rPr>
          <w:rFonts w:ascii="Trebuchet MS" w:eastAsia="Times New Roman" w:hAnsi="Trebuchet MS" w:cs="Times New Roman"/>
          <w:b/>
          <w:lang w:eastAsia="ru-RU"/>
        </w:rPr>
        <w:lastRenderedPageBreak/>
        <w:t xml:space="preserve">1.2.3 </w:t>
      </w:r>
      <w:r w:rsidR="00B94F58" w:rsidRPr="002A5049">
        <w:rPr>
          <w:rFonts w:ascii="Trebuchet MS" w:eastAsia="Times New Roman" w:hAnsi="Trebuchet MS" w:cs="Times New Roman"/>
          <w:b/>
          <w:lang w:eastAsia="ru-RU"/>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9"/>
    </w:p>
    <w:p w14:paraId="7EF1BF90" w14:textId="6DFD5124" w:rsidR="002B0AE1" w:rsidRDefault="005C3EA8" w:rsidP="00726DB8">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r w:rsidRPr="00C52D7E">
        <w:rPr>
          <w:rFonts w:ascii="Trebuchet MS" w:eastAsia="Times New Roman" w:hAnsi="Trebuchet MS" w:cs="Times New Roman"/>
          <w:lang w:eastAsia="ru-RU"/>
        </w:rPr>
        <w:t>По состоянию на 202</w:t>
      </w:r>
      <w:r w:rsidR="00FE3127">
        <w:rPr>
          <w:rFonts w:ascii="Trebuchet MS" w:eastAsia="Times New Roman" w:hAnsi="Trebuchet MS" w:cs="Times New Roman"/>
          <w:lang w:eastAsia="ru-RU"/>
        </w:rPr>
        <w:t>5</w:t>
      </w:r>
      <w:r w:rsidRPr="00C52D7E">
        <w:rPr>
          <w:rFonts w:ascii="Trebuchet MS" w:eastAsia="Times New Roman" w:hAnsi="Trebuchet MS" w:cs="Times New Roman"/>
          <w:lang w:eastAsia="ru-RU"/>
        </w:rPr>
        <w:t xml:space="preserve"> год фактический </w:t>
      </w:r>
      <w:r w:rsidR="002B0AE1" w:rsidRPr="00C52D7E">
        <w:rPr>
          <w:rFonts w:ascii="Trebuchet MS" w:eastAsia="Times New Roman" w:hAnsi="Trebuchet MS" w:cs="Times New Roman"/>
          <w:lang w:eastAsia="ru-RU"/>
        </w:rPr>
        <w:t>срок службы котлов</w:t>
      </w:r>
      <w:r w:rsidR="00D15665" w:rsidRPr="00C52D7E">
        <w:rPr>
          <w:rFonts w:ascii="Trebuchet MS" w:eastAsia="Times New Roman" w:hAnsi="Trebuchet MS" w:cs="Times New Roman"/>
          <w:lang w:eastAsia="ru-RU"/>
        </w:rPr>
        <w:t xml:space="preserve"> </w:t>
      </w:r>
      <w:r w:rsidR="001664AD">
        <w:rPr>
          <w:rFonts w:ascii="Trebuchet MS" w:eastAsia="Times New Roman" w:hAnsi="Trebuchet MS" w:cs="Times New Roman"/>
          <w:lang w:eastAsia="ru-RU"/>
        </w:rPr>
        <w:t xml:space="preserve">не </w:t>
      </w:r>
      <w:r w:rsidR="002B0AE1" w:rsidRPr="00C52D7E">
        <w:rPr>
          <w:rFonts w:ascii="Trebuchet MS" w:eastAsia="Times New Roman" w:hAnsi="Trebuchet MS" w:cs="Times New Roman"/>
          <w:lang w:eastAsia="ru-RU"/>
        </w:rPr>
        <w:t xml:space="preserve">превышен относительно </w:t>
      </w:r>
      <w:r w:rsidR="002A5049" w:rsidRPr="00C52D7E">
        <w:rPr>
          <w:rFonts w:ascii="Trebuchet MS" w:eastAsia="Times New Roman" w:hAnsi="Trebuchet MS" w:cs="Times New Roman"/>
          <w:lang w:eastAsia="ru-RU"/>
        </w:rPr>
        <w:t>нормативных значений,</w:t>
      </w:r>
      <w:r w:rsidR="00BD2578" w:rsidRPr="00C52D7E">
        <w:rPr>
          <w:rFonts w:ascii="Trebuchet MS" w:eastAsia="Times New Roman" w:hAnsi="Trebuchet MS" w:cs="Times New Roman"/>
          <w:lang w:eastAsia="ru-RU"/>
        </w:rPr>
        <w:t xml:space="preserve"> установленных заводом-изготовителем</w:t>
      </w:r>
      <w:r w:rsidRPr="00C52D7E">
        <w:rPr>
          <w:rFonts w:ascii="Trebuchet MS" w:eastAsia="Times New Roman" w:hAnsi="Trebuchet MS" w:cs="Times New Roman"/>
          <w:lang w:eastAsia="ru-RU"/>
        </w:rPr>
        <w:t xml:space="preserve"> на котельной </w:t>
      </w:r>
      <w:r w:rsidR="00C52D7E" w:rsidRPr="00C52D7E">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BD2578" w:rsidRPr="00C52D7E">
        <w:rPr>
          <w:rFonts w:ascii="Trebuchet MS" w:eastAsia="Times New Roman" w:hAnsi="Trebuchet MS" w:cs="Times New Roman"/>
          <w:lang w:eastAsia="ru-RU"/>
        </w:rPr>
        <w:t xml:space="preserve"> – </w:t>
      </w:r>
      <w:r w:rsidR="002A5049" w:rsidRPr="00C52D7E">
        <w:rPr>
          <w:rFonts w:ascii="Trebuchet MS" w:eastAsia="Times New Roman" w:hAnsi="Trebuchet MS" w:cs="Times New Roman"/>
          <w:lang w:eastAsia="ru-RU"/>
        </w:rPr>
        <w:t>таблица 1.2.3.</w:t>
      </w:r>
    </w:p>
    <w:p w14:paraId="1B4EF725" w14:textId="4DBD4238" w:rsidR="00F41714" w:rsidRPr="002A5049" w:rsidRDefault="00F41714" w:rsidP="00726DB8">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F2480F">
        <w:rPr>
          <w:rFonts w:ascii="Trebuchet MS" w:eastAsia="Times New Roman" w:hAnsi="Trebuchet MS" w:cs="Times New Roman"/>
          <w:b/>
          <w:spacing w:val="-5"/>
          <w:lang w:eastAsia="ru-RU"/>
        </w:rPr>
        <w:t xml:space="preserve">Таблица 1.2.3 – Оценка сроков эксплуатации котлов </w:t>
      </w:r>
      <w:r w:rsidR="00B41EFB" w:rsidRPr="00F2480F">
        <w:rPr>
          <w:rFonts w:ascii="Trebuchet MS" w:eastAsia="Times New Roman" w:hAnsi="Trebuchet MS" w:cs="Times New Roman"/>
          <w:b/>
          <w:spacing w:val="-5"/>
          <w:lang w:eastAsia="ru-RU"/>
        </w:rPr>
        <w:t xml:space="preserve">источников теплоснабжения </w:t>
      </w:r>
      <w:r w:rsidR="00966699" w:rsidRPr="00F2480F">
        <w:rPr>
          <w:rFonts w:ascii="Trebuchet MS" w:eastAsia="Times New Roman" w:hAnsi="Trebuchet MS" w:cs="Times New Roman"/>
          <w:b/>
          <w:spacing w:val="-5"/>
          <w:lang w:eastAsia="ru-RU"/>
        </w:rPr>
        <w:t xml:space="preserve">пос. </w:t>
      </w:r>
      <w:r w:rsidR="00B45EDB" w:rsidRPr="00F2480F">
        <w:rPr>
          <w:rFonts w:ascii="Trebuchet MS" w:eastAsia="Times New Roman" w:hAnsi="Trebuchet MS" w:cs="Times New Roman"/>
          <w:b/>
          <w:spacing w:val="-5"/>
          <w:lang w:eastAsia="ru-RU"/>
        </w:rPr>
        <w:t>Иванищи</w:t>
      </w:r>
      <w:r w:rsidR="00966699" w:rsidRPr="00F2480F">
        <w:rPr>
          <w:rFonts w:ascii="Trebuchet MS" w:eastAsia="Times New Roman" w:hAnsi="Trebuchet MS" w:cs="Times New Roman"/>
          <w:b/>
          <w:spacing w:val="-5"/>
          <w:lang w:eastAsia="ru-RU"/>
        </w:rPr>
        <w:t xml:space="preserve"> (сельское поселение)</w:t>
      </w:r>
      <w:r w:rsidR="00BD2578" w:rsidRPr="00F2480F">
        <w:rPr>
          <w:rFonts w:ascii="Trebuchet MS" w:eastAsia="Times New Roman" w:hAnsi="Trebuchet MS" w:cs="Times New Roman"/>
          <w:b/>
          <w:spacing w:val="-5"/>
          <w:lang w:eastAsia="ru-RU"/>
        </w:rPr>
        <w:t xml:space="preserve"> </w:t>
      </w:r>
      <w:r w:rsidR="00966699" w:rsidRPr="00F2480F">
        <w:rPr>
          <w:rFonts w:ascii="Trebuchet MS" w:eastAsia="Times New Roman" w:hAnsi="Trebuchet MS" w:cs="Times New Roman"/>
          <w:b/>
          <w:spacing w:val="-5"/>
          <w:lang w:eastAsia="ru-RU"/>
        </w:rPr>
        <w:t>Гусь-Хрустального</w:t>
      </w:r>
      <w:r w:rsidR="00BD2578" w:rsidRPr="00F2480F">
        <w:rPr>
          <w:rFonts w:ascii="Trebuchet MS" w:eastAsia="Times New Roman" w:hAnsi="Trebuchet MS" w:cs="Times New Roman"/>
          <w:b/>
          <w:spacing w:val="-5"/>
          <w:lang w:eastAsia="ru-RU"/>
        </w:rPr>
        <w:t xml:space="preserve">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883"/>
        <w:gridCol w:w="1290"/>
        <w:gridCol w:w="940"/>
        <w:gridCol w:w="1131"/>
        <w:gridCol w:w="1701"/>
        <w:gridCol w:w="1411"/>
      </w:tblGrid>
      <w:tr w:rsidR="00682854" w:rsidRPr="001664AD" w14:paraId="67259F5A" w14:textId="77777777" w:rsidTr="001664AD">
        <w:trPr>
          <w:trHeight w:val="20"/>
        </w:trPr>
        <w:tc>
          <w:tcPr>
            <w:tcW w:w="1555" w:type="dxa"/>
            <w:vMerge w:val="restart"/>
            <w:shd w:val="clear" w:color="000000" w:fill="CCFF99"/>
            <w:vAlign w:val="center"/>
            <w:hideMark/>
          </w:tcPr>
          <w:p w14:paraId="10E94352"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Котельная</w:t>
            </w:r>
          </w:p>
        </w:tc>
        <w:tc>
          <w:tcPr>
            <w:tcW w:w="1883" w:type="dxa"/>
            <w:vMerge w:val="restart"/>
            <w:shd w:val="clear" w:color="000000" w:fill="CCFF99"/>
            <w:vAlign w:val="center"/>
            <w:hideMark/>
          </w:tcPr>
          <w:p w14:paraId="5FC850BE"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Адрес котельной</w:t>
            </w:r>
          </w:p>
        </w:tc>
        <w:tc>
          <w:tcPr>
            <w:tcW w:w="1290" w:type="dxa"/>
            <w:vMerge w:val="restart"/>
            <w:shd w:val="clear" w:color="000000" w:fill="CCFF99"/>
            <w:vAlign w:val="center"/>
            <w:hideMark/>
          </w:tcPr>
          <w:p w14:paraId="22CE6C75"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Марка котла</w:t>
            </w:r>
          </w:p>
        </w:tc>
        <w:tc>
          <w:tcPr>
            <w:tcW w:w="940" w:type="dxa"/>
            <w:vMerge w:val="restart"/>
            <w:shd w:val="clear" w:color="000000" w:fill="CCFF99"/>
            <w:vAlign w:val="center"/>
            <w:hideMark/>
          </w:tcPr>
          <w:p w14:paraId="64237967"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Кол-во котлов</w:t>
            </w:r>
          </w:p>
        </w:tc>
        <w:tc>
          <w:tcPr>
            <w:tcW w:w="1131" w:type="dxa"/>
            <w:vMerge w:val="restart"/>
            <w:shd w:val="clear" w:color="000000" w:fill="CCFF99"/>
            <w:vAlign w:val="center"/>
            <w:hideMark/>
          </w:tcPr>
          <w:p w14:paraId="3FF54766"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Год установки котла</w:t>
            </w:r>
          </w:p>
        </w:tc>
        <w:tc>
          <w:tcPr>
            <w:tcW w:w="3112" w:type="dxa"/>
            <w:gridSpan w:val="2"/>
            <w:shd w:val="clear" w:color="000000" w:fill="CCFF99"/>
            <w:vAlign w:val="center"/>
            <w:hideMark/>
          </w:tcPr>
          <w:p w14:paraId="3FC0EBDF"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Срок службы оборудования</w:t>
            </w:r>
          </w:p>
        </w:tc>
      </w:tr>
      <w:tr w:rsidR="00682854" w:rsidRPr="001664AD" w14:paraId="35FAE4A8" w14:textId="77777777" w:rsidTr="001664AD">
        <w:trPr>
          <w:trHeight w:val="20"/>
        </w:trPr>
        <w:tc>
          <w:tcPr>
            <w:tcW w:w="1555" w:type="dxa"/>
            <w:vMerge/>
            <w:vAlign w:val="center"/>
            <w:hideMark/>
          </w:tcPr>
          <w:p w14:paraId="295F3BA1"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p>
        </w:tc>
        <w:tc>
          <w:tcPr>
            <w:tcW w:w="1883" w:type="dxa"/>
            <w:vMerge/>
            <w:vAlign w:val="center"/>
            <w:hideMark/>
          </w:tcPr>
          <w:p w14:paraId="457F5399"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p>
        </w:tc>
        <w:tc>
          <w:tcPr>
            <w:tcW w:w="1290" w:type="dxa"/>
            <w:vMerge/>
            <w:vAlign w:val="center"/>
            <w:hideMark/>
          </w:tcPr>
          <w:p w14:paraId="40B6F2B1"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p>
        </w:tc>
        <w:tc>
          <w:tcPr>
            <w:tcW w:w="940" w:type="dxa"/>
            <w:vMerge/>
            <w:vAlign w:val="center"/>
            <w:hideMark/>
          </w:tcPr>
          <w:p w14:paraId="45894F89"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p>
        </w:tc>
        <w:tc>
          <w:tcPr>
            <w:tcW w:w="1131" w:type="dxa"/>
            <w:vMerge/>
            <w:vAlign w:val="center"/>
            <w:hideMark/>
          </w:tcPr>
          <w:p w14:paraId="3FBD0F70"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p>
        </w:tc>
        <w:tc>
          <w:tcPr>
            <w:tcW w:w="1701" w:type="dxa"/>
            <w:shd w:val="clear" w:color="000000" w:fill="CCFF99"/>
            <w:vAlign w:val="center"/>
            <w:hideMark/>
          </w:tcPr>
          <w:p w14:paraId="53061F44" w14:textId="77E0ADB8"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Нормативный (в соответствии с паспортом)</w:t>
            </w:r>
          </w:p>
        </w:tc>
        <w:tc>
          <w:tcPr>
            <w:tcW w:w="1411" w:type="dxa"/>
            <w:shd w:val="clear" w:color="000000" w:fill="CCFF99"/>
            <w:vAlign w:val="center"/>
            <w:hideMark/>
          </w:tcPr>
          <w:p w14:paraId="2CEA5CE7" w14:textId="77777777" w:rsidR="00682854" w:rsidRPr="001664AD" w:rsidRDefault="00682854" w:rsidP="001664AD">
            <w:pPr>
              <w:spacing w:after="0" w:line="240" w:lineRule="auto"/>
              <w:ind w:left="-57" w:right="-57"/>
              <w:jc w:val="center"/>
              <w:rPr>
                <w:rFonts w:ascii="Trebuchet MS" w:eastAsia="Times New Roman" w:hAnsi="Trebuchet MS" w:cs="Calibri"/>
                <w:b/>
                <w:bCs/>
                <w:color w:val="000000"/>
                <w:sz w:val="20"/>
                <w:szCs w:val="20"/>
                <w:lang w:eastAsia="ru-RU"/>
              </w:rPr>
            </w:pPr>
            <w:r w:rsidRPr="001664AD">
              <w:rPr>
                <w:rFonts w:ascii="Trebuchet MS" w:eastAsia="Times New Roman" w:hAnsi="Trebuchet MS" w:cs="Calibri"/>
                <w:b/>
                <w:bCs/>
                <w:color w:val="000000"/>
                <w:sz w:val="20"/>
                <w:szCs w:val="20"/>
                <w:lang w:eastAsia="ru-RU"/>
              </w:rPr>
              <w:t>Фактический</w:t>
            </w:r>
          </w:p>
        </w:tc>
      </w:tr>
      <w:tr w:rsidR="001664AD" w:rsidRPr="001664AD" w14:paraId="299745DE" w14:textId="77777777" w:rsidTr="001664AD">
        <w:trPr>
          <w:trHeight w:val="20"/>
        </w:trPr>
        <w:tc>
          <w:tcPr>
            <w:tcW w:w="1555" w:type="dxa"/>
            <w:vMerge w:val="restart"/>
            <w:shd w:val="clear" w:color="auto" w:fill="auto"/>
            <w:vAlign w:val="center"/>
            <w:hideMark/>
          </w:tcPr>
          <w:p w14:paraId="5E7D00E5" w14:textId="1594E02C"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eastAsia="Times New Roman" w:hAnsi="Trebuchet MS" w:cs="Calibri"/>
                <w:color w:val="000000"/>
                <w:sz w:val="20"/>
                <w:szCs w:val="20"/>
                <w:lang w:eastAsia="ru-RU"/>
              </w:rPr>
              <w:t>Котельная пос. Иванищи</w:t>
            </w:r>
          </w:p>
        </w:tc>
        <w:tc>
          <w:tcPr>
            <w:tcW w:w="1883" w:type="dxa"/>
            <w:vMerge w:val="restart"/>
            <w:shd w:val="clear" w:color="auto" w:fill="auto"/>
            <w:vAlign w:val="center"/>
            <w:hideMark/>
          </w:tcPr>
          <w:p w14:paraId="7C984660" w14:textId="5A6883BB" w:rsidR="001664AD" w:rsidRPr="001664AD" w:rsidRDefault="001664AD" w:rsidP="001664AD">
            <w:pPr>
              <w:spacing w:after="0"/>
              <w:jc w:val="center"/>
              <w:rPr>
                <w:rFonts w:ascii="Trebuchet MS" w:eastAsia="Times New Roman" w:hAnsi="Trebuchet MS" w:cs="Calibri"/>
                <w:color w:val="000000"/>
                <w:sz w:val="20"/>
                <w:szCs w:val="20"/>
                <w:lang w:eastAsia="ru-RU"/>
              </w:rPr>
            </w:pPr>
            <w:r w:rsidRPr="001664AD">
              <w:rPr>
                <w:rFonts w:ascii="Trebuchet MS" w:eastAsia="Times New Roman" w:hAnsi="Trebuchet MS" w:cs="Calibri"/>
                <w:color w:val="000000"/>
                <w:sz w:val="20"/>
                <w:szCs w:val="20"/>
                <w:lang w:eastAsia="ru-RU"/>
              </w:rPr>
              <w:t>пос. Иванищи, ул. Пролетарская, д.1, пом.1.</w:t>
            </w:r>
          </w:p>
        </w:tc>
        <w:tc>
          <w:tcPr>
            <w:tcW w:w="1290" w:type="dxa"/>
            <w:shd w:val="clear" w:color="auto" w:fill="auto"/>
            <w:vAlign w:val="center"/>
            <w:hideMark/>
          </w:tcPr>
          <w:p w14:paraId="78D0D45F" w14:textId="33CA23ED"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Барс-100</w:t>
            </w:r>
          </w:p>
        </w:tc>
        <w:tc>
          <w:tcPr>
            <w:tcW w:w="940" w:type="dxa"/>
            <w:shd w:val="clear" w:color="auto" w:fill="auto"/>
            <w:vAlign w:val="center"/>
            <w:hideMark/>
          </w:tcPr>
          <w:p w14:paraId="7E703852" w14:textId="0984516D"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1</w:t>
            </w:r>
          </w:p>
        </w:tc>
        <w:tc>
          <w:tcPr>
            <w:tcW w:w="1131" w:type="dxa"/>
            <w:shd w:val="clear" w:color="auto" w:fill="auto"/>
            <w:vAlign w:val="center"/>
            <w:hideMark/>
          </w:tcPr>
          <w:p w14:paraId="322D8CB7" w14:textId="78461518"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2022</w:t>
            </w:r>
          </w:p>
        </w:tc>
        <w:tc>
          <w:tcPr>
            <w:tcW w:w="1701" w:type="dxa"/>
            <w:shd w:val="clear" w:color="auto" w:fill="auto"/>
            <w:vAlign w:val="center"/>
            <w:hideMark/>
          </w:tcPr>
          <w:p w14:paraId="187C03C0" w14:textId="7439A9E3"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15</w:t>
            </w:r>
          </w:p>
        </w:tc>
        <w:tc>
          <w:tcPr>
            <w:tcW w:w="1411" w:type="dxa"/>
            <w:shd w:val="clear" w:color="auto" w:fill="auto"/>
            <w:vAlign w:val="center"/>
            <w:hideMark/>
          </w:tcPr>
          <w:p w14:paraId="68A8AA39" w14:textId="75A2CDA5"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1</w:t>
            </w:r>
          </w:p>
        </w:tc>
      </w:tr>
      <w:tr w:rsidR="001664AD" w:rsidRPr="001664AD" w14:paraId="328E140F" w14:textId="77777777" w:rsidTr="001664AD">
        <w:trPr>
          <w:trHeight w:val="20"/>
        </w:trPr>
        <w:tc>
          <w:tcPr>
            <w:tcW w:w="1555" w:type="dxa"/>
            <w:vMerge/>
            <w:vAlign w:val="center"/>
            <w:hideMark/>
          </w:tcPr>
          <w:p w14:paraId="2B602479" w14:textId="77777777"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p>
        </w:tc>
        <w:tc>
          <w:tcPr>
            <w:tcW w:w="1883" w:type="dxa"/>
            <w:vMerge/>
            <w:vAlign w:val="center"/>
            <w:hideMark/>
          </w:tcPr>
          <w:p w14:paraId="22641318" w14:textId="77777777"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p>
        </w:tc>
        <w:tc>
          <w:tcPr>
            <w:tcW w:w="1290" w:type="dxa"/>
            <w:shd w:val="clear" w:color="auto" w:fill="auto"/>
            <w:vAlign w:val="center"/>
            <w:hideMark/>
          </w:tcPr>
          <w:p w14:paraId="743D5117" w14:textId="597D8EEE"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Барс-150</w:t>
            </w:r>
          </w:p>
        </w:tc>
        <w:tc>
          <w:tcPr>
            <w:tcW w:w="940" w:type="dxa"/>
            <w:shd w:val="clear" w:color="auto" w:fill="auto"/>
            <w:vAlign w:val="center"/>
            <w:hideMark/>
          </w:tcPr>
          <w:p w14:paraId="6F5CC33B" w14:textId="18CBB5DA"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2</w:t>
            </w:r>
          </w:p>
        </w:tc>
        <w:tc>
          <w:tcPr>
            <w:tcW w:w="1131" w:type="dxa"/>
            <w:shd w:val="clear" w:color="auto" w:fill="auto"/>
            <w:vAlign w:val="center"/>
            <w:hideMark/>
          </w:tcPr>
          <w:p w14:paraId="54BAB395" w14:textId="3CE4B4C7"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2022</w:t>
            </w:r>
          </w:p>
        </w:tc>
        <w:tc>
          <w:tcPr>
            <w:tcW w:w="1701" w:type="dxa"/>
            <w:shd w:val="clear" w:color="auto" w:fill="auto"/>
            <w:vAlign w:val="center"/>
            <w:hideMark/>
          </w:tcPr>
          <w:p w14:paraId="19882C6E" w14:textId="1EFF7595" w:rsidR="001664AD" w:rsidRPr="001664AD" w:rsidRDefault="001664AD" w:rsidP="001664AD">
            <w:pPr>
              <w:spacing w:after="0" w:line="240" w:lineRule="auto"/>
              <w:jc w:val="center"/>
              <w:rPr>
                <w:rFonts w:ascii="Trebuchet MS" w:eastAsia="Times New Roman" w:hAnsi="Trebuchet MS" w:cs="Calibri"/>
                <w:color w:val="000000"/>
                <w:sz w:val="20"/>
                <w:szCs w:val="20"/>
                <w:lang w:eastAsia="ru-RU"/>
              </w:rPr>
            </w:pPr>
            <w:r w:rsidRPr="001664AD">
              <w:rPr>
                <w:rFonts w:ascii="Trebuchet MS" w:hAnsi="Trebuchet MS" w:cs="Calibri"/>
                <w:color w:val="000000"/>
                <w:sz w:val="20"/>
                <w:szCs w:val="20"/>
              </w:rPr>
              <w:t>15</w:t>
            </w:r>
          </w:p>
        </w:tc>
        <w:tc>
          <w:tcPr>
            <w:tcW w:w="1411" w:type="dxa"/>
            <w:shd w:val="clear" w:color="auto" w:fill="auto"/>
            <w:vAlign w:val="center"/>
            <w:hideMark/>
          </w:tcPr>
          <w:p w14:paraId="181D2E83" w14:textId="647BEF4D" w:rsidR="001664AD" w:rsidRPr="001664AD" w:rsidRDefault="00F2480F" w:rsidP="001664AD">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w:t>
            </w:r>
          </w:p>
        </w:tc>
      </w:tr>
    </w:tbl>
    <w:p w14:paraId="75B866A4" w14:textId="124C9536" w:rsidR="00582A74" w:rsidRPr="002A5049" w:rsidRDefault="00582A74" w:rsidP="00AE1DA8">
      <w:pPr>
        <w:widowControl w:val="0"/>
        <w:autoSpaceDE w:val="0"/>
        <w:autoSpaceDN w:val="0"/>
        <w:adjustRightInd w:val="0"/>
        <w:spacing w:after="0" w:line="240" w:lineRule="auto"/>
        <w:ind w:firstLine="539"/>
        <w:jc w:val="both"/>
        <w:rPr>
          <w:rFonts w:ascii="Trebuchet MS" w:eastAsia="Times New Roman" w:hAnsi="Trebuchet MS" w:cs="Times New Roman"/>
          <w:lang w:eastAsia="ru-RU"/>
        </w:rPr>
      </w:pPr>
    </w:p>
    <w:p w14:paraId="6AEC0B67" w14:textId="2FBD1F97" w:rsidR="00FF0312" w:rsidRPr="002A5049" w:rsidRDefault="00FF0312" w:rsidP="00850D8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0" w:name="_Toc113981193"/>
      <w:r w:rsidRPr="002A5049">
        <w:rPr>
          <w:rFonts w:ascii="Trebuchet MS" w:eastAsia="Times New Roman" w:hAnsi="Trebuchet MS" w:cs="Times New Roman"/>
          <w:b/>
          <w:lang w:eastAsia="ru-RU"/>
        </w:rPr>
        <w:t>1.2.4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0"/>
    </w:p>
    <w:p w14:paraId="7C7E6E04" w14:textId="092F5303" w:rsidR="00FF0312" w:rsidRPr="002A5049" w:rsidRDefault="00E71878"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настоящее время </w:t>
      </w:r>
      <w:r w:rsidR="00BD2578" w:rsidRPr="002A5049">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BD2578"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D15665" w:rsidRPr="002A5049">
        <w:rPr>
          <w:rFonts w:ascii="Trebuchet MS" w:eastAsia="Times New Roman" w:hAnsi="Trebuchet MS" w:cs="Times New Roman"/>
          <w:lang w:eastAsia="ru-RU"/>
        </w:rPr>
        <w:t xml:space="preserve"> района </w:t>
      </w:r>
      <w:r w:rsidRPr="002A5049">
        <w:rPr>
          <w:rFonts w:ascii="Trebuchet MS" w:eastAsia="Times New Roman" w:hAnsi="Trebuchet MS" w:cs="Times New Roman"/>
          <w:lang w:eastAsia="ru-RU"/>
        </w:rPr>
        <w:t>Владимирской области</w:t>
      </w:r>
      <w:r w:rsidR="00684124"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отсутствуют источники комбинированной выработки тепловой энергии</w:t>
      </w:r>
      <w:r w:rsidR="00FF0312" w:rsidRPr="002A5049">
        <w:rPr>
          <w:rFonts w:ascii="Trebuchet MS" w:eastAsia="Times New Roman" w:hAnsi="Trebuchet MS" w:cs="Times New Roman"/>
          <w:lang w:eastAsia="ru-RU"/>
        </w:rPr>
        <w:t>.</w:t>
      </w:r>
    </w:p>
    <w:p w14:paraId="27881049" w14:textId="67FA895F" w:rsidR="0050309A" w:rsidRPr="002A5049" w:rsidRDefault="0050309A" w:rsidP="00850D8D">
      <w:pPr>
        <w:widowControl w:val="0"/>
        <w:autoSpaceDE w:val="0"/>
        <w:autoSpaceDN w:val="0"/>
        <w:adjustRightInd w:val="0"/>
        <w:spacing w:after="0" w:line="276" w:lineRule="auto"/>
        <w:ind w:firstLine="540"/>
        <w:jc w:val="both"/>
        <w:rPr>
          <w:rFonts w:ascii="Trebuchet MS" w:eastAsia="Times New Roman" w:hAnsi="Trebuchet MS" w:cs="Times New Roman"/>
          <w:lang w:eastAsia="ru-RU"/>
        </w:rPr>
      </w:pPr>
    </w:p>
    <w:p w14:paraId="194F9C8C" w14:textId="7773083D" w:rsidR="00A020AA" w:rsidRPr="002A5049" w:rsidRDefault="00A020AA" w:rsidP="00CB6B5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 w:name="_Toc113981194"/>
      <w:r w:rsidRPr="002A5049">
        <w:rPr>
          <w:rFonts w:ascii="Trebuchet MS" w:eastAsia="Times New Roman" w:hAnsi="Trebuchet MS" w:cs="Times New Roman"/>
          <w:b/>
          <w:lang w:eastAsia="ru-RU"/>
        </w:rPr>
        <w:t>1.2.</w:t>
      </w:r>
      <w:r w:rsidR="00FF0312" w:rsidRPr="002A5049">
        <w:rPr>
          <w:rFonts w:ascii="Trebuchet MS" w:eastAsia="Times New Roman" w:hAnsi="Trebuchet MS" w:cs="Times New Roman"/>
          <w:b/>
          <w:lang w:eastAsia="ru-RU"/>
        </w:rPr>
        <w:t>5</w:t>
      </w:r>
      <w:r w:rsidRPr="002A5049">
        <w:rPr>
          <w:rFonts w:ascii="Trebuchet MS" w:eastAsia="Times New Roman" w:hAnsi="Trebuchet MS" w:cs="Times New Roman"/>
          <w:b/>
          <w:lang w:eastAsia="ru-RU"/>
        </w:rPr>
        <w:t xml:space="preserve"> </w:t>
      </w:r>
      <w:r w:rsidR="00FF0312" w:rsidRPr="002A5049">
        <w:rPr>
          <w:rFonts w:ascii="Trebuchet MS" w:eastAsia="Times New Roman" w:hAnsi="Trebuchet MS" w:cs="Times New Roman"/>
          <w:b/>
          <w:lang w:eastAsia="ru-RU"/>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1"/>
    </w:p>
    <w:p w14:paraId="1E355B89"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14:paraId="000564D9"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14:paraId="69FA96A5"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центральном отоплении регулировать отпуск тепловой энергии на источнике можно двумя способами:</w:t>
      </w:r>
    </w:p>
    <w:p w14:paraId="4D723286"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14:paraId="31092CAD" w14:textId="7777777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температурой теплоносителя, данный способ регулирования называется качественным. При изменении температуры расход постоянный.</w:t>
      </w:r>
    </w:p>
    <w:p w14:paraId="4803B533" w14:textId="7915E1A7" w:rsidR="00A020AA" w:rsidRPr="002A5049" w:rsidRDefault="00A020AA" w:rsidP="00850D8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систем</w:t>
      </w:r>
      <w:r w:rsidR="00BD2578" w:rsidRPr="002A5049">
        <w:rPr>
          <w:rFonts w:ascii="Trebuchet MS" w:eastAsia="Times New Roman" w:hAnsi="Trebuchet MS" w:cs="Times New Roman"/>
          <w:lang w:eastAsia="ru-RU"/>
        </w:rPr>
        <w:t>ах</w:t>
      </w:r>
      <w:r w:rsidRPr="002A5049">
        <w:rPr>
          <w:rFonts w:ascii="Trebuchet MS" w:eastAsia="Times New Roman" w:hAnsi="Trebuchet MS" w:cs="Times New Roman"/>
          <w:lang w:eastAsia="ru-RU"/>
        </w:rPr>
        <w:t xml:space="preserve"> теплоснабжения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BD2578"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34A0E" w:rsidRPr="002A5049">
        <w:rPr>
          <w:rFonts w:ascii="Trebuchet MS" w:eastAsia="Times New Roman" w:hAnsi="Trebuchet MS" w:cs="Times New Roman"/>
          <w:lang w:eastAsia="ru-RU"/>
        </w:rPr>
        <w:t xml:space="preserve"> района</w:t>
      </w:r>
      <w:r w:rsidR="00F65F37" w:rsidRPr="002A5049">
        <w:rPr>
          <w:rFonts w:ascii="Trebuchet MS" w:eastAsia="Times New Roman" w:hAnsi="Trebuchet MS" w:cs="Times New Roman"/>
          <w:lang w:eastAsia="ru-RU"/>
        </w:rPr>
        <w:t xml:space="preserve"> </w:t>
      </w:r>
      <w:r w:rsidR="00E71878" w:rsidRPr="002A5049">
        <w:rPr>
          <w:rFonts w:ascii="Trebuchet MS" w:eastAsia="Times New Roman" w:hAnsi="Trebuchet MS" w:cs="Times New Roman"/>
          <w:lang w:eastAsia="ru-RU"/>
        </w:rPr>
        <w:t>Владимирской области</w:t>
      </w:r>
      <w:r w:rsidR="00684124"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на тепловых сетях используется второй способ регулирования - качественное регулирование, основным преимуществом которого является установление стабильного гидравлического режима работы тепловых сетей.  </w:t>
      </w:r>
    </w:p>
    <w:p w14:paraId="4F51E4BE" w14:textId="25236281" w:rsidR="007B6E7A" w:rsidRPr="002A5049" w:rsidRDefault="00A020AA" w:rsidP="00611A5A">
      <w:pPr>
        <w:spacing w:after="0" w:line="276" w:lineRule="auto"/>
        <w:ind w:firstLine="567"/>
        <w:jc w:val="both"/>
        <w:rPr>
          <w:rFonts w:ascii="Trebuchet MS" w:eastAsia="Times New Roman" w:hAnsi="Trebuchet MS" w:cs="Times New Roman"/>
          <w:lang w:eastAsia="ru-RU"/>
        </w:rPr>
      </w:pPr>
      <w:bookmarkStart w:id="12" w:name="_Hlk67308283"/>
      <w:r w:rsidRPr="002A5049">
        <w:rPr>
          <w:rFonts w:ascii="Trebuchet MS" w:eastAsia="Times New Roman" w:hAnsi="Trebuchet MS" w:cs="Times New Roman"/>
          <w:lang w:eastAsia="ru-RU"/>
        </w:rPr>
        <w:t xml:space="preserve"> </w:t>
      </w:r>
      <w:r w:rsidR="00F65F37" w:rsidRPr="002A5049">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535714"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535714" w:rsidRPr="002A5049">
        <w:rPr>
          <w:rFonts w:ascii="Trebuchet MS" w:eastAsia="Times New Roman" w:hAnsi="Trebuchet MS" w:cs="Times New Roman"/>
          <w:lang w:eastAsia="ru-RU"/>
        </w:rPr>
        <w:t xml:space="preserve"> района</w:t>
      </w:r>
      <w:r w:rsidR="00F65F37" w:rsidRPr="002A5049">
        <w:rPr>
          <w:rFonts w:ascii="Trebuchet MS" w:eastAsia="Times New Roman" w:hAnsi="Trebuchet MS" w:cs="Times New Roman"/>
          <w:lang w:eastAsia="ru-RU"/>
        </w:rPr>
        <w:t xml:space="preserve"> теплоснабжение потребителей осуществляется по </w:t>
      </w:r>
      <w:r w:rsidR="00EE50DA">
        <w:rPr>
          <w:rFonts w:ascii="Trebuchet MS" w:eastAsia="Times New Roman" w:hAnsi="Trebuchet MS" w:cs="Times New Roman"/>
          <w:lang w:eastAsia="ru-RU"/>
        </w:rPr>
        <w:t>следующим</w:t>
      </w:r>
      <w:r w:rsidR="00F65F37" w:rsidRPr="002A5049">
        <w:rPr>
          <w:rFonts w:ascii="Trebuchet MS" w:eastAsia="Times New Roman" w:hAnsi="Trebuchet MS" w:cs="Times New Roman"/>
          <w:lang w:eastAsia="ru-RU"/>
        </w:rPr>
        <w:t xml:space="preserve"> температурным графикам:</w:t>
      </w:r>
    </w:p>
    <w:p w14:paraId="0F54D377" w14:textId="4523E13C" w:rsidR="00863D98" w:rsidRPr="00AE1DA8" w:rsidRDefault="00F65F37" w:rsidP="00955A0B">
      <w:pPr>
        <w:pStyle w:val="a6"/>
        <w:numPr>
          <w:ilvl w:val="0"/>
          <w:numId w:val="4"/>
        </w:numPr>
        <w:spacing w:before="0" w:after="0" w:line="276" w:lineRule="auto"/>
        <w:ind w:left="0" w:firstLine="709"/>
        <w:rPr>
          <w:rFonts w:ascii="Trebuchet MS" w:hAnsi="Trebuchet MS"/>
          <w:sz w:val="22"/>
        </w:rPr>
      </w:pPr>
      <w:r w:rsidRPr="00AE1DA8">
        <w:rPr>
          <w:rFonts w:ascii="Trebuchet MS" w:hAnsi="Trebuchet MS"/>
          <w:sz w:val="22"/>
        </w:rPr>
        <w:t>Температурный график 95/70⁰С</w:t>
      </w:r>
      <w:r w:rsidR="00863D98" w:rsidRPr="00AE1DA8">
        <w:rPr>
          <w:rFonts w:ascii="Trebuchet MS" w:hAnsi="Trebuchet MS"/>
          <w:sz w:val="22"/>
        </w:rPr>
        <w:t xml:space="preserve"> (таблица 1.2.5.</w:t>
      </w:r>
      <w:r w:rsidR="00E8566C" w:rsidRPr="00AE1DA8">
        <w:rPr>
          <w:rFonts w:ascii="Trebuchet MS" w:hAnsi="Trebuchet MS"/>
          <w:sz w:val="22"/>
        </w:rPr>
        <w:t>2</w:t>
      </w:r>
      <w:r w:rsidR="00863D98" w:rsidRPr="00AE1DA8">
        <w:rPr>
          <w:rFonts w:ascii="Trebuchet MS" w:hAnsi="Trebuchet MS"/>
          <w:sz w:val="22"/>
        </w:rPr>
        <w:t>)</w:t>
      </w:r>
      <w:r w:rsidR="00C278A0" w:rsidRPr="00AE1DA8">
        <w:rPr>
          <w:rFonts w:ascii="Trebuchet MS" w:hAnsi="Trebuchet MS"/>
          <w:sz w:val="22"/>
        </w:rPr>
        <w:t>.</w:t>
      </w:r>
    </w:p>
    <w:p w14:paraId="41C3D50D" w14:textId="77777777" w:rsidR="008038B1" w:rsidRPr="008038B1" w:rsidRDefault="008038B1" w:rsidP="009E5A36">
      <w:pPr>
        <w:widowControl w:val="0"/>
        <w:tabs>
          <w:tab w:val="left" w:pos="426"/>
        </w:tabs>
        <w:adjustRightInd w:val="0"/>
        <w:spacing w:after="0" w:line="276" w:lineRule="auto"/>
        <w:jc w:val="both"/>
        <w:rPr>
          <w:rFonts w:ascii="Trebuchet MS" w:eastAsia="Times New Roman" w:hAnsi="Trebuchet MS" w:cs="Times New Roman"/>
          <w:b/>
          <w:spacing w:val="-5"/>
          <w:sz w:val="12"/>
          <w:szCs w:val="12"/>
          <w:lang w:eastAsia="ru-RU"/>
        </w:rPr>
      </w:pPr>
    </w:p>
    <w:p w14:paraId="294622A2" w14:textId="046C173B" w:rsidR="00CB6B57" w:rsidRPr="002A5049" w:rsidRDefault="00CB6B57" w:rsidP="009E5A36">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lastRenderedPageBreak/>
        <w:t>Таблица 1.2.5.1 – Параметры отпуска тепловой энергии в сеть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85"/>
        <w:gridCol w:w="4954"/>
      </w:tblGrid>
      <w:tr w:rsidR="00180444" w:rsidRPr="00E31E42" w14:paraId="57028EC4" w14:textId="49964796" w:rsidTr="000358BC">
        <w:trPr>
          <w:trHeight w:val="20"/>
          <w:tblHeader/>
        </w:trPr>
        <w:tc>
          <w:tcPr>
            <w:tcW w:w="2972" w:type="dxa"/>
            <w:shd w:val="clear" w:color="auto" w:fill="CCFF99"/>
            <w:noWrap/>
            <w:vAlign w:val="center"/>
          </w:tcPr>
          <w:p w14:paraId="6923C571" w14:textId="63EBD45A" w:rsidR="00180444" w:rsidRPr="00E31E42" w:rsidRDefault="00180444" w:rsidP="00BD2578">
            <w:pPr>
              <w:spacing w:after="0" w:line="240" w:lineRule="auto"/>
              <w:jc w:val="center"/>
              <w:rPr>
                <w:rFonts w:ascii="Trebuchet MS" w:eastAsia="Times New Roman" w:hAnsi="Trebuchet MS" w:cstheme="majorHAnsi"/>
                <w:b/>
                <w:bCs/>
                <w:color w:val="000000"/>
                <w:sz w:val="20"/>
                <w:szCs w:val="20"/>
                <w:lang w:eastAsia="ru-RU"/>
              </w:rPr>
            </w:pPr>
            <w:bookmarkStart w:id="13" w:name="_Hlk104068531"/>
            <w:r w:rsidRPr="00E31E42">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1985" w:type="dxa"/>
            <w:shd w:val="clear" w:color="auto" w:fill="CCFF99"/>
            <w:vAlign w:val="center"/>
          </w:tcPr>
          <w:p w14:paraId="1C5A808E" w14:textId="0987C04D" w:rsidR="00180444" w:rsidRPr="00E31E42" w:rsidRDefault="00180444" w:rsidP="00BD2578">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eastAsia="Times New Roman" w:hAnsi="Trebuchet MS" w:cstheme="majorHAnsi"/>
                <w:b/>
                <w:bCs/>
                <w:color w:val="000000"/>
                <w:sz w:val="20"/>
                <w:szCs w:val="20"/>
                <w:lang w:eastAsia="ru-RU"/>
              </w:rPr>
              <w:t>Температурный график отпуска тепловой энергии</w:t>
            </w:r>
          </w:p>
        </w:tc>
        <w:tc>
          <w:tcPr>
            <w:tcW w:w="4954" w:type="dxa"/>
            <w:shd w:val="clear" w:color="auto" w:fill="CCFF99"/>
            <w:vAlign w:val="center"/>
          </w:tcPr>
          <w:p w14:paraId="5E66AAD3" w14:textId="77777777" w:rsidR="00180444" w:rsidRPr="00E31E42" w:rsidRDefault="00180444" w:rsidP="009C19AF">
            <w:pPr>
              <w:spacing w:after="0" w:line="240" w:lineRule="auto"/>
              <w:jc w:val="center"/>
              <w:rPr>
                <w:rFonts w:ascii="Trebuchet MS" w:hAnsi="Trebuchet MS"/>
                <w:b/>
                <w:bCs/>
                <w:sz w:val="20"/>
                <w:szCs w:val="20"/>
              </w:rPr>
            </w:pPr>
            <w:r w:rsidRPr="00E31E42">
              <w:rPr>
                <w:rFonts w:ascii="Trebuchet MS" w:hAnsi="Trebuchet MS"/>
                <w:b/>
                <w:bCs/>
                <w:sz w:val="20"/>
                <w:szCs w:val="20"/>
              </w:rPr>
              <w:t>Система теплоснабжения</w:t>
            </w:r>
          </w:p>
          <w:p w14:paraId="254534C3" w14:textId="23B44702" w:rsidR="00180444" w:rsidRPr="00E31E42" w:rsidRDefault="00180444" w:rsidP="009C19AF">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hAnsi="Trebuchet MS"/>
                <w:b/>
                <w:bCs/>
                <w:sz w:val="20"/>
                <w:szCs w:val="20"/>
              </w:rPr>
              <w:t>(отопления, горячего водоснабжения (трубопровод)</w:t>
            </w:r>
          </w:p>
        </w:tc>
      </w:tr>
      <w:tr w:rsidR="00611A5A" w:rsidRPr="00E31E42" w14:paraId="1A9EDB3A" w14:textId="0F51DA54" w:rsidTr="000358BC">
        <w:trPr>
          <w:trHeight w:val="20"/>
        </w:trPr>
        <w:tc>
          <w:tcPr>
            <w:tcW w:w="2972" w:type="dxa"/>
            <w:shd w:val="clear" w:color="auto" w:fill="auto"/>
            <w:noWrap/>
            <w:vAlign w:val="center"/>
          </w:tcPr>
          <w:p w14:paraId="10A9C180" w14:textId="48530D60" w:rsidR="00611A5A" w:rsidRPr="00E31E42" w:rsidRDefault="00B45EDB" w:rsidP="00611A5A">
            <w:pPr>
              <w:spacing w:after="0" w:line="240" w:lineRule="auto"/>
              <w:rPr>
                <w:rFonts w:ascii="Trebuchet MS" w:eastAsia="Times New Roman" w:hAnsi="Trebuchet MS" w:cstheme="majorHAns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1985" w:type="dxa"/>
            <w:shd w:val="clear" w:color="auto" w:fill="auto"/>
            <w:vAlign w:val="center"/>
          </w:tcPr>
          <w:p w14:paraId="5B710A24" w14:textId="2AAFE0A8" w:rsidR="00611A5A" w:rsidRPr="00E31E42" w:rsidRDefault="00611A5A" w:rsidP="00611A5A">
            <w:pPr>
              <w:spacing w:after="0" w:line="240" w:lineRule="auto"/>
              <w:jc w:val="center"/>
              <w:rPr>
                <w:rFonts w:ascii="Trebuchet MS" w:eastAsia="Times New Roman" w:hAnsi="Trebuchet MS" w:cstheme="majorHAnsi"/>
                <w:color w:val="000000"/>
                <w:sz w:val="20"/>
                <w:szCs w:val="20"/>
                <w:lang w:eastAsia="ru-RU"/>
              </w:rPr>
            </w:pPr>
            <w:r w:rsidRPr="00E31E42">
              <w:rPr>
                <w:rFonts w:ascii="Trebuchet MS" w:eastAsia="Times New Roman" w:hAnsi="Trebuchet MS" w:cstheme="majorHAnsi"/>
                <w:color w:val="000000"/>
                <w:sz w:val="20"/>
                <w:szCs w:val="20"/>
                <w:lang w:eastAsia="ru-RU"/>
              </w:rPr>
              <w:t>95/70 °С</w:t>
            </w:r>
          </w:p>
        </w:tc>
        <w:tc>
          <w:tcPr>
            <w:tcW w:w="4954" w:type="dxa"/>
            <w:vAlign w:val="center"/>
          </w:tcPr>
          <w:p w14:paraId="5231917F" w14:textId="44D3B43D" w:rsidR="00611A5A" w:rsidRPr="00E31E42" w:rsidRDefault="009C4B3F" w:rsidP="00611A5A">
            <w:pPr>
              <w:spacing w:after="0" w:line="240" w:lineRule="auto"/>
              <w:jc w:val="center"/>
              <w:rPr>
                <w:rFonts w:ascii="Trebuchet MS" w:eastAsia="Times New Roman" w:hAnsi="Trebuchet MS" w:cstheme="majorHAnsi"/>
                <w:color w:val="000000"/>
                <w:sz w:val="20"/>
                <w:szCs w:val="20"/>
                <w:lang w:eastAsia="ru-RU"/>
              </w:rPr>
            </w:pPr>
            <w:r w:rsidRPr="009C4B3F">
              <w:rPr>
                <w:rFonts w:ascii="Trebuchet MS" w:hAnsi="Trebuchet MS"/>
                <w:sz w:val="20"/>
                <w:szCs w:val="20"/>
              </w:rPr>
              <w:t>4-х трубная система теплоснабжения (закрытая 2-х- трубная система отопления, централизованная система горячего водоснабжения 2-трубная)</w:t>
            </w:r>
          </w:p>
        </w:tc>
      </w:tr>
      <w:bookmarkEnd w:id="12"/>
      <w:bookmarkEnd w:id="13"/>
    </w:tbl>
    <w:p w14:paraId="254DBD40" w14:textId="17EF31BB" w:rsidR="007E4F0F" w:rsidRDefault="007E4F0F" w:rsidP="001E4DDA">
      <w:pPr>
        <w:widowControl w:val="0"/>
        <w:tabs>
          <w:tab w:val="left" w:pos="426"/>
        </w:tabs>
        <w:adjustRightInd w:val="0"/>
        <w:spacing w:after="0" w:line="276" w:lineRule="auto"/>
        <w:jc w:val="both"/>
        <w:rPr>
          <w:rFonts w:ascii="Trebuchet MS" w:eastAsia="Times New Roman" w:hAnsi="Trebuchet MS" w:cs="Times New Roman"/>
          <w:b/>
          <w:spacing w:val="-5"/>
          <w:lang w:eastAsia="ru-RU"/>
        </w:rPr>
      </w:pPr>
    </w:p>
    <w:p w14:paraId="678966C8" w14:textId="1D48659C" w:rsidR="00F70474" w:rsidRPr="002A5049" w:rsidRDefault="00F70474" w:rsidP="009E5A36">
      <w:pPr>
        <w:widowControl w:val="0"/>
        <w:tabs>
          <w:tab w:val="left" w:pos="426"/>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1.2.5.</w:t>
      </w:r>
      <w:r w:rsidR="00E8566C" w:rsidRPr="002A5049">
        <w:rPr>
          <w:rFonts w:ascii="Trebuchet MS" w:eastAsia="Times New Roman" w:hAnsi="Trebuchet MS" w:cs="Times New Roman"/>
          <w:b/>
          <w:spacing w:val="-5"/>
          <w:lang w:eastAsia="ru-RU"/>
        </w:rPr>
        <w:t>2</w:t>
      </w:r>
      <w:r w:rsidR="0079440B" w:rsidRPr="002A5049">
        <w:rPr>
          <w:rFonts w:ascii="Trebuchet MS" w:eastAsia="Times New Roman" w:hAnsi="Trebuchet MS" w:cs="Times New Roman"/>
          <w:b/>
          <w:spacing w:val="-5"/>
          <w:lang w:eastAsia="ru-RU"/>
        </w:rPr>
        <w:t xml:space="preserve"> </w:t>
      </w:r>
      <w:r w:rsidRPr="002A5049">
        <w:rPr>
          <w:rFonts w:ascii="Trebuchet MS" w:eastAsia="Times New Roman" w:hAnsi="Trebuchet MS" w:cs="Times New Roman"/>
          <w:b/>
          <w:spacing w:val="-5"/>
          <w:lang w:eastAsia="ru-RU"/>
        </w:rPr>
        <w:t xml:space="preserve">– </w:t>
      </w:r>
      <w:r w:rsidR="00C278A0" w:rsidRPr="002A5049">
        <w:rPr>
          <w:rFonts w:ascii="Trebuchet MS" w:eastAsia="Times New Roman" w:hAnsi="Trebuchet MS" w:cs="Times New Roman"/>
          <w:b/>
          <w:spacing w:val="-5"/>
          <w:lang w:eastAsia="ru-RU"/>
        </w:rPr>
        <w:t>Температурный график регулирования отпуска тепловой энергии 95/70⁰С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1"/>
        <w:gridCol w:w="2464"/>
        <w:gridCol w:w="2478"/>
        <w:gridCol w:w="2478"/>
      </w:tblGrid>
      <w:tr w:rsidR="00391472" w:rsidRPr="009C4B3F" w14:paraId="2F8076C7" w14:textId="1E23060C" w:rsidTr="00391472">
        <w:trPr>
          <w:trHeight w:val="20"/>
          <w:tblHeader/>
        </w:trPr>
        <w:tc>
          <w:tcPr>
            <w:tcW w:w="1257" w:type="pct"/>
            <w:shd w:val="clear" w:color="auto" w:fill="CCFF99"/>
          </w:tcPr>
          <w:p w14:paraId="77859543" w14:textId="59977170"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наружного воздуха, </w:t>
            </w:r>
            <w:proofErr w:type="spellStart"/>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С</w:t>
            </w:r>
            <w:proofErr w:type="spellEnd"/>
          </w:p>
        </w:tc>
        <w:tc>
          <w:tcPr>
            <w:tcW w:w="1243" w:type="pct"/>
            <w:shd w:val="clear" w:color="auto" w:fill="CCFF99"/>
          </w:tcPr>
          <w:p w14:paraId="5ABC2B04" w14:textId="6D2EDA2E"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воды подающей линии, </w:t>
            </w:r>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 xml:space="preserve"> С </w:t>
            </w:r>
          </w:p>
        </w:tc>
        <w:tc>
          <w:tcPr>
            <w:tcW w:w="1250" w:type="pct"/>
            <w:shd w:val="clear" w:color="auto" w:fill="CCFF99"/>
          </w:tcPr>
          <w:p w14:paraId="7FCB2612" w14:textId="5B42093C"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 xml:space="preserve">Температура воды в обратной линии, </w:t>
            </w:r>
            <w:r w:rsidRPr="009C4B3F">
              <w:rPr>
                <w:rFonts w:ascii="Trebuchet MS" w:eastAsia="Times New Roman" w:hAnsi="Trebuchet MS" w:cs="Arial"/>
                <w:b/>
                <w:bCs/>
                <w:sz w:val="18"/>
                <w:szCs w:val="18"/>
                <w:vertAlign w:val="superscript"/>
              </w:rPr>
              <w:t>о</w:t>
            </w:r>
            <w:r w:rsidRPr="009C4B3F">
              <w:rPr>
                <w:rFonts w:ascii="Trebuchet MS" w:eastAsia="Times New Roman" w:hAnsi="Trebuchet MS" w:cs="Arial"/>
                <w:b/>
                <w:bCs/>
                <w:sz w:val="18"/>
                <w:szCs w:val="18"/>
              </w:rPr>
              <w:t xml:space="preserve"> С</w:t>
            </w:r>
          </w:p>
        </w:tc>
        <w:tc>
          <w:tcPr>
            <w:tcW w:w="1250" w:type="pct"/>
            <w:shd w:val="clear" w:color="auto" w:fill="CCFF99"/>
          </w:tcPr>
          <w:p w14:paraId="40ABB64D" w14:textId="3DA1285F" w:rsidR="00391472" w:rsidRPr="009C4B3F" w:rsidRDefault="00391472" w:rsidP="00CB6B57">
            <w:pPr>
              <w:autoSpaceDE w:val="0"/>
              <w:autoSpaceDN w:val="0"/>
              <w:spacing w:after="0" w:line="240" w:lineRule="auto"/>
              <w:jc w:val="center"/>
              <w:rPr>
                <w:rFonts w:ascii="Trebuchet MS" w:eastAsia="Times New Roman" w:hAnsi="Trebuchet MS" w:cs="Arial"/>
                <w:b/>
                <w:bCs/>
                <w:sz w:val="18"/>
                <w:szCs w:val="18"/>
              </w:rPr>
            </w:pPr>
            <w:r w:rsidRPr="009C4B3F">
              <w:rPr>
                <w:rFonts w:ascii="Trebuchet MS" w:eastAsia="Times New Roman" w:hAnsi="Trebuchet MS" w:cs="Arial"/>
                <w:b/>
                <w:bCs/>
                <w:sz w:val="18"/>
                <w:szCs w:val="18"/>
              </w:rPr>
              <w:t>Температура в подающем трубопроводе ГВС, ºС</w:t>
            </w:r>
          </w:p>
        </w:tc>
      </w:tr>
      <w:tr w:rsidR="00391472" w:rsidRPr="009C4B3F" w14:paraId="01E58756" w14:textId="428C948D" w:rsidTr="00391472">
        <w:trPr>
          <w:trHeight w:val="20"/>
        </w:trPr>
        <w:tc>
          <w:tcPr>
            <w:tcW w:w="1257" w:type="pct"/>
          </w:tcPr>
          <w:p w14:paraId="564FEB59" w14:textId="35E9D0A3"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w:t>
            </w:r>
          </w:p>
        </w:tc>
        <w:tc>
          <w:tcPr>
            <w:tcW w:w="1243" w:type="pct"/>
          </w:tcPr>
          <w:p w14:paraId="53049983" w14:textId="7F5F367D"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38</w:t>
            </w:r>
          </w:p>
        </w:tc>
        <w:tc>
          <w:tcPr>
            <w:tcW w:w="1250" w:type="pct"/>
          </w:tcPr>
          <w:p w14:paraId="72820ACE" w14:textId="528947A2"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34</w:t>
            </w:r>
          </w:p>
        </w:tc>
        <w:tc>
          <w:tcPr>
            <w:tcW w:w="1250" w:type="pct"/>
          </w:tcPr>
          <w:p w14:paraId="262BB399" w14:textId="7C7A8076" w:rsidR="00391472" w:rsidRPr="009C4B3F" w:rsidRDefault="00391472" w:rsidP="00CB6B57">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D63215B" w14:textId="7595CE45" w:rsidTr="00391472">
        <w:trPr>
          <w:trHeight w:val="20"/>
        </w:trPr>
        <w:tc>
          <w:tcPr>
            <w:tcW w:w="1257" w:type="pct"/>
          </w:tcPr>
          <w:p w14:paraId="5D85A384" w14:textId="65F5BF2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p>
        </w:tc>
        <w:tc>
          <w:tcPr>
            <w:tcW w:w="1243" w:type="pct"/>
          </w:tcPr>
          <w:p w14:paraId="6ADEDE69" w14:textId="4279E8D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39</w:t>
            </w:r>
          </w:p>
        </w:tc>
        <w:tc>
          <w:tcPr>
            <w:tcW w:w="1250" w:type="pct"/>
          </w:tcPr>
          <w:p w14:paraId="030762BA" w14:textId="1DEA90B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34</w:t>
            </w:r>
          </w:p>
        </w:tc>
        <w:tc>
          <w:tcPr>
            <w:tcW w:w="1250" w:type="pct"/>
          </w:tcPr>
          <w:p w14:paraId="0F17172B" w14:textId="47E43CB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0DA8C6A" w14:textId="03E087E5" w:rsidTr="00391472">
        <w:trPr>
          <w:trHeight w:val="20"/>
        </w:trPr>
        <w:tc>
          <w:tcPr>
            <w:tcW w:w="1257" w:type="pct"/>
          </w:tcPr>
          <w:p w14:paraId="1E265B50" w14:textId="1FB30F0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w:t>
            </w:r>
          </w:p>
        </w:tc>
        <w:tc>
          <w:tcPr>
            <w:tcW w:w="1243" w:type="pct"/>
          </w:tcPr>
          <w:p w14:paraId="4089BE0A" w14:textId="1DD50C4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40</w:t>
            </w:r>
          </w:p>
        </w:tc>
        <w:tc>
          <w:tcPr>
            <w:tcW w:w="1250" w:type="pct"/>
          </w:tcPr>
          <w:p w14:paraId="7F4C6563" w14:textId="6B3A99D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35</w:t>
            </w:r>
          </w:p>
        </w:tc>
        <w:tc>
          <w:tcPr>
            <w:tcW w:w="1250" w:type="pct"/>
          </w:tcPr>
          <w:p w14:paraId="57CA034E" w14:textId="19FAC34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54629D6" w14:textId="7BED9A21" w:rsidTr="00391472">
        <w:trPr>
          <w:trHeight w:val="20"/>
        </w:trPr>
        <w:tc>
          <w:tcPr>
            <w:tcW w:w="1257" w:type="pct"/>
          </w:tcPr>
          <w:p w14:paraId="4B498551" w14:textId="3353C9B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w:t>
            </w:r>
          </w:p>
        </w:tc>
        <w:tc>
          <w:tcPr>
            <w:tcW w:w="1243" w:type="pct"/>
          </w:tcPr>
          <w:p w14:paraId="5E8C40DA" w14:textId="07A5F99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41</w:t>
            </w:r>
          </w:p>
        </w:tc>
        <w:tc>
          <w:tcPr>
            <w:tcW w:w="1250" w:type="pct"/>
          </w:tcPr>
          <w:p w14:paraId="45A0CF86" w14:textId="24F920A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35</w:t>
            </w:r>
          </w:p>
        </w:tc>
        <w:tc>
          <w:tcPr>
            <w:tcW w:w="1250" w:type="pct"/>
          </w:tcPr>
          <w:p w14:paraId="653ED92D" w14:textId="442333F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0EF9151" w14:textId="371E707C" w:rsidTr="00391472">
        <w:trPr>
          <w:trHeight w:val="20"/>
        </w:trPr>
        <w:tc>
          <w:tcPr>
            <w:tcW w:w="1257" w:type="pct"/>
          </w:tcPr>
          <w:p w14:paraId="2FBFCEA2" w14:textId="306F6E3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w:t>
            </w:r>
          </w:p>
        </w:tc>
        <w:tc>
          <w:tcPr>
            <w:tcW w:w="1243" w:type="pct"/>
          </w:tcPr>
          <w:p w14:paraId="6C66F929" w14:textId="1AABABC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43</w:t>
            </w:r>
          </w:p>
        </w:tc>
        <w:tc>
          <w:tcPr>
            <w:tcW w:w="1250" w:type="pct"/>
          </w:tcPr>
          <w:p w14:paraId="457191B4" w14:textId="6F0302D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36</w:t>
            </w:r>
          </w:p>
        </w:tc>
        <w:tc>
          <w:tcPr>
            <w:tcW w:w="1250" w:type="pct"/>
          </w:tcPr>
          <w:p w14:paraId="25CE166C" w14:textId="158E7B0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4966BDF" w14:textId="6E3EEABF" w:rsidTr="00391472">
        <w:trPr>
          <w:trHeight w:val="20"/>
        </w:trPr>
        <w:tc>
          <w:tcPr>
            <w:tcW w:w="1257" w:type="pct"/>
          </w:tcPr>
          <w:p w14:paraId="71A68B9E" w14:textId="3DE3246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w:t>
            </w:r>
          </w:p>
        </w:tc>
        <w:tc>
          <w:tcPr>
            <w:tcW w:w="1243" w:type="pct"/>
          </w:tcPr>
          <w:p w14:paraId="1D471946" w14:textId="31AFFD9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45</w:t>
            </w:r>
          </w:p>
        </w:tc>
        <w:tc>
          <w:tcPr>
            <w:tcW w:w="1250" w:type="pct"/>
          </w:tcPr>
          <w:p w14:paraId="4BA1430F" w14:textId="339B203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38</w:t>
            </w:r>
          </w:p>
        </w:tc>
        <w:tc>
          <w:tcPr>
            <w:tcW w:w="1250" w:type="pct"/>
          </w:tcPr>
          <w:p w14:paraId="7EC0A675" w14:textId="1611A62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B39C3D4" w14:textId="3FBEC71F" w:rsidTr="00391472">
        <w:trPr>
          <w:trHeight w:val="20"/>
        </w:trPr>
        <w:tc>
          <w:tcPr>
            <w:tcW w:w="1257" w:type="pct"/>
          </w:tcPr>
          <w:p w14:paraId="46439928" w14:textId="4DF8F5C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w:t>
            </w:r>
          </w:p>
        </w:tc>
        <w:tc>
          <w:tcPr>
            <w:tcW w:w="1243" w:type="pct"/>
          </w:tcPr>
          <w:p w14:paraId="2A576E7F" w14:textId="181F1D0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46</w:t>
            </w:r>
          </w:p>
        </w:tc>
        <w:tc>
          <w:tcPr>
            <w:tcW w:w="1250" w:type="pct"/>
          </w:tcPr>
          <w:p w14:paraId="7736C53E" w14:textId="575C29B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39</w:t>
            </w:r>
          </w:p>
        </w:tc>
        <w:tc>
          <w:tcPr>
            <w:tcW w:w="1250" w:type="pct"/>
          </w:tcPr>
          <w:p w14:paraId="14E9CA67" w14:textId="3E1F5F3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3CC28D8" w14:textId="68069899" w:rsidTr="00391472">
        <w:trPr>
          <w:trHeight w:val="20"/>
        </w:trPr>
        <w:tc>
          <w:tcPr>
            <w:tcW w:w="1257" w:type="pct"/>
          </w:tcPr>
          <w:p w14:paraId="421A497F" w14:textId="62FAF75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w:t>
            </w:r>
          </w:p>
        </w:tc>
        <w:tc>
          <w:tcPr>
            <w:tcW w:w="1243" w:type="pct"/>
          </w:tcPr>
          <w:p w14:paraId="058270CC" w14:textId="1A90629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48</w:t>
            </w:r>
          </w:p>
        </w:tc>
        <w:tc>
          <w:tcPr>
            <w:tcW w:w="1250" w:type="pct"/>
          </w:tcPr>
          <w:p w14:paraId="782DE58C" w14:textId="43290CD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40</w:t>
            </w:r>
          </w:p>
        </w:tc>
        <w:tc>
          <w:tcPr>
            <w:tcW w:w="1250" w:type="pct"/>
          </w:tcPr>
          <w:p w14:paraId="601914D9" w14:textId="549473E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CBA8AE4" w14:textId="3D41BEEB" w:rsidTr="00391472">
        <w:trPr>
          <w:trHeight w:val="20"/>
        </w:trPr>
        <w:tc>
          <w:tcPr>
            <w:tcW w:w="1257" w:type="pct"/>
          </w:tcPr>
          <w:p w14:paraId="1A47990C" w14:textId="50EFA91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0</w:t>
            </w:r>
          </w:p>
        </w:tc>
        <w:tc>
          <w:tcPr>
            <w:tcW w:w="1243" w:type="pct"/>
          </w:tcPr>
          <w:p w14:paraId="47C72C23" w14:textId="5F7B242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52</w:t>
            </w:r>
          </w:p>
        </w:tc>
        <w:tc>
          <w:tcPr>
            <w:tcW w:w="1250" w:type="pct"/>
          </w:tcPr>
          <w:p w14:paraId="3EF51F32" w14:textId="05C25AF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43</w:t>
            </w:r>
          </w:p>
        </w:tc>
        <w:tc>
          <w:tcPr>
            <w:tcW w:w="1250" w:type="pct"/>
          </w:tcPr>
          <w:p w14:paraId="1E462167" w14:textId="5E305F1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09B20FF" w14:textId="037C32B4" w:rsidTr="00391472">
        <w:trPr>
          <w:trHeight w:val="20"/>
        </w:trPr>
        <w:tc>
          <w:tcPr>
            <w:tcW w:w="1257" w:type="pct"/>
          </w:tcPr>
          <w:p w14:paraId="7B6F42D6" w14:textId="660EDAD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w:t>
            </w:r>
          </w:p>
        </w:tc>
        <w:tc>
          <w:tcPr>
            <w:tcW w:w="1243" w:type="pct"/>
          </w:tcPr>
          <w:p w14:paraId="76640F2A" w14:textId="1E57AAC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53</w:t>
            </w:r>
          </w:p>
        </w:tc>
        <w:tc>
          <w:tcPr>
            <w:tcW w:w="1250" w:type="pct"/>
          </w:tcPr>
          <w:p w14:paraId="77A6AF2C" w14:textId="123433D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44</w:t>
            </w:r>
          </w:p>
        </w:tc>
        <w:tc>
          <w:tcPr>
            <w:tcW w:w="1250" w:type="pct"/>
          </w:tcPr>
          <w:p w14:paraId="4EB1E567" w14:textId="00BC788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593CC6E7" w14:textId="19BA7B3C" w:rsidTr="00391472">
        <w:trPr>
          <w:trHeight w:val="20"/>
        </w:trPr>
        <w:tc>
          <w:tcPr>
            <w:tcW w:w="1257" w:type="pct"/>
          </w:tcPr>
          <w:p w14:paraId="6A4DB3C5" w14:textId="012BFE2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w:t>
            </w:r>
          </w:p>
        </w:tc>
        <w:tc>
          <w:tcPr>
            <w:tcW w:w="1243" w:type="pct"/>
          </w:tcPr>
          <w:p w14:paraId="41F6844D" w14:textId="41655CB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55</w:t>
            </w:r>
          </w:p>
        </w:tc>
        <w:tc>
          <w:tcPr>
            <w:tcW w:w="1250" w:type="pct"/>
          </w:tcPr>
          <w:p w14:paraId="293E61DB" w14:textId="182A69C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45</w:t>
            </w:r>
          </w:p>
        </w:tc>
        <w:tc>
          <w:tcPr>
            <w:tcW w:w="1250" w:type="pct"/>
          </w:tcPr>
          <w:p w14:paraId="221665F8" w14:textId="5967B87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9770608" w14:textId="5052A546" w:rsidTr="00391472">
        <w:trPr>
          <w:trHeight w:val="20"/>
        </w:trPr>
        <w:tc>
          <w:tcPr>
            <w:tcW w:w="1257" w:type="pct"/>
          </w:tcPr>
          <w:p w14:paraId="0BA77C8A" w14:textId="32B2B75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-3</w:t>
            </w:r>
          </w:p>
        </w:tc>
        <w:tc>
          <w:tcPr>
            <w:tcW w:w="1243" w:type="pct"/>
          </w:tcPr>
          <w:p w14:paraId="33616DD6" w14:textId="6B9C047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57</w:t>
            </w:r>
          </w:p>
        </w:tc>
        <w:tc>
          <w:tcPr>
            <w:tcW w:w="1250" w:type="pct"/>
          </w:tcPr>
          <w:p w14:paraId="3BBF6AF5" w14:textId="147266D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46</w:t>
            </w:r>
          </w:p>
        </w:tc>
        <w:tc>
          <w:tcPr>
            <w:tcW w:w="1250" w:type="pct"/>
          </w:tcPr>
          <w:p w14:paraId="0D9B4187" w14:textId="7B1C91A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CAFBD06" w14:textId="182D9C61" w:rsidTr="00391472">
        <w:trPr>
          <w:trHeight w:val="20"/>
        </w:trPr>
        <w:tc>
          <w:tcPr>
            <w:tcW w:w="1257" w:type="pct"/>
          </w:tcPr>
          <w:p w14:paraId="262F3042" w14:textId="6B504D8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w:t>
            </w:r>
          </w:p>
        </w:tc>
        <w:tc>
          <w:tcPr>
            <w:tcW w:w="1243" w:type="pct"/>
          </w:tcPr>
          <w:p w14:paraId="7B5B1529" w14:textId="0940874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59</w:t>
            </w:r>
          </w:p>
        </w:tc>
        <w:tc>
          <w:tcPr>
            <w:tcW w:w="1250" w:type="pct"/>
          </w:tcPr>
          <w:p w14:paraId="7047C725" w14:textId="25A0E6E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47</w:t>
            </w:r>
          </w:p>
        </w:tc>
        <w:tc>
          <w:tcPr>
            <w:tcW w:w="1250" w:type="pct"/>
          </w:tcPr>
          <w:p w14:paraId="28D501E4" w14:textId="120BE87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2CB866A" w14:textId="0EB65AB4" w:rsidTr="00391472">
        <w:trPr>
          <w:trHeight w:val="20"/>
        </w:trPr>
        <w:tc>
          <w:tcPr>
            <w:tcW w:w="1257" w:type="pct"/>
          </w:tcPr>
          <w:p w14:paraId="4CF335EB" w14:textId="0CBEF3A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w:t>
            </w:r>
          </w:p>
        </w:tc>
        <w:tc>
          <w:tcPr>
            <w:tcW w:w="1243" w:type="pct"/>
          </w:tcPr>
          <w:p w14:paraId="29684EB1" w14:textId="15DD17F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60</w:t>
            </w:r>
          </w:p>
        </w:tc>
        <w:tc>
          <w:tcPr>
            <w:tcW w:w="1250" w:type="pct"/>
          </w:tcPr>
          <w:p w14:paraId="219F995F" w14:textId="00D3FAC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48</w:t>
            </w:r>
          </w:p>
        </w:tc>
        <w:tc>
          <w:tcPr>
            <w:tcW w:w="1250" w:type="pct"/>
          </w:tcPr>
          <w:p w14:paraId="04C25AD3" w14:textId="6DE102C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32120B6" w14:textId="2F23034E" w:rsidTr="00391472">
        <w:trPr>
          <w:trHeight w:val="20"/>
        </w:trPr>
        <w:tc>
          <w:tcPr>
            <w:tcW w:w="1257" w:type="pct"/>
          </w:tcPr>
          <w:p w14:paraId="2551013B" w14:textId="3C76C20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w:t>
            </w:r>
          </w:p>
        </w:tc>
        <w:tc>
          <w:tcPr>
            <w:tcW w:w="1243" w:type="pct"/>
          </w:tcPr>
          <w:p w14:paraId="2FA90DAD" w14:textId="7A8A388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62</w:t>
            </w:r>
          </w:p>
        </w:tc>
        <w:tc>
          <w:tcPr>
            <w:tcW w:w="1250" w:type="pct"/>
          </w:tcPr>
          <w:p w14:paraId="037E6624" w14:textId="2576483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49</w:t>
            </w:r>
          </w:p>
        </w:tc>
        <w:tc>
          <w:tcPr>
            <w:tcW w:w="1250" w:type="pct"/>
          </w:tcPr>
          <w:p w14:paraId="6D429915" w14:textId="6C3564D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8A64BD9" w14:textId="2EF79AFD" w:rsidTr="00391472">
        <w:trPr>
          <w:trHeight w:val="20"/>
        </w:trPr>
        <w:tc>
          <w:tcPr>
            <w:tcW w:w="1257" w:type="pct"/>
          </w:tcPr>
          <w:p w14:paraId="48F0B158" w14:textId="3C9B944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p>
        </w:tc>
        <w:tc>
          <w:tcPr>
            <w:tcW w:w="1243" w:type="pct"/>
          </w:tcPr>
          <w:p w14:paraId="54D064E5" w14:textId="5890097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59BB7C8E" w14:textId="7D4DCB4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50</w:t>
            </w:r>
          </w:p>
        </w:tc>
        <w:tc>
          <w:tcPr>
            <w:tcW w:w="1250" w:type="pct"/>
          </w:tcPr>
          <w:p w14:paraId="6C01A629" w14:textId="5769609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B7EAF5F" w14:textId="16507353" w:rsidTr="00391472">
        <w:trPr>
          <w:trHeight w:val="20"/>
        </w:trPr>
        <w:tc>
          <w:tcPr>
            <w:tcW w:w="1257" w:type="pct"/>
          </w:tcPr>
          <w:p w14:paraId="6EB88BC3" w14:textId="33F5DD6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w:t>
            </w:r>
          </w:p>
        </w:tc>
        <w:tc>
          <w:tcPr>
            <w:tcW w:w="1243" w:type="pct"/>
          </w:tcPr>
          <w:p w14:paraId="38D6A011" w14:textId="4579528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c>
          <w:tcPr>
            <w:tcW w:w="1250" w:type="pct"/>
          </w:tcPr>
          <w:p w14:paraId="1CC77921" w14:textId="6893749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51</w:t>
            </w:r>
          </w:p>
        </w:tc>
        <w:tc>
          <w:tcPr>
            <w:tcW w:w="1250" w:type="pct"/>
          </w:tcPr>
          <w:p w14:paraId="2764F784" w14:textId="00AB89C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7E8102CC" w14:textId="67785DEA" w:rsidTr="00391472">
        <w:trPr>
          <w:trHeight w:val="20"/>
        </w:trPr>
        <w:tc>
          <w:tcPr>
            <w:tcW w:w="1257" w:type="pct"/>
          </w:tcPr>
          <w:p w14:paraId="361A94D2" w14:textId="75D243D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w:t>
            </w:r>
          </w:p>
        </w:tc>
        <w:tc>
          <w:tcPr>
            <w:tcW w:w="1243" w:type="pct"/>
          </w:tcPr>
          <w:p w14:paraId="34CC16CE" w14:textId="54EC527B"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67</w:t>
            </w:r>
          </w:p>
        </w:tc>
        <w:tc>
          <w:tcPr>
            <w:tcW w:w="1250" w:type="pct"/>
          </w:tcPr>
          <w:p w14:paraId="1493A080" w14:textId="4CE4EAD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52</w:t>
            </w:r>
          </w:p>
        </w:tc>
        <w:tc>
          <w:tcPr>
            <w:tcW w:w="1250" w:type="pct"/>
          </w:tcPr>
          <w:p w14:paraId="0FB7C77B" w14:textId="4FD05F1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2E22CC0" w14:textId="186C7BA0" w:rsidTr="00391472">
        <w:trPr>
          <w:trHeight w:val="20"/>
        </w:trPr>
        <w:tc>
          <w:tcPr>
            <w:tcW w:w="1257" w:type="pct"/>
          </w:tcPr>
          <w:p w14:paraId="36554412" w14:textId="36588F8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-10</w:t>
            </w:r>
          </w:p>
        </w:tc>
        <w:tc>
          <w:tcPr>
            <w:tcW w:w="1243" w:type="pct"/>
          </w:tcPr>
          <w:p w14:paraId="0021390A" w14:textId="7171EBC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69</w:t>
            </w:r>
          </w:p>
        </w:tc>
        <w:tc>
          <w:tcPr>
            <w:tcW w:w="1250" w:type="pct"/>
          </w:tcPr>
          <w:p w14:paraId="1595E796" w14:textId="0D5825A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54</w:t>
            </w:r>
          </w:p>
        </w:tc>
        <w:tc>
          <w:tcPr>
            <w:tcW w:w="1250" w:type="pct"/>
          </w:tcPr>
          <w:p w14:paraId="14CF569C" w14:textId="07DDEFF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7CF3FEF" w14:textId="713A5BF6" w:rsidTr="00391472">
        <w:trPr>
          <w:trHeight w:val="20"/>
        </w:trPr>
        <w:tc>
          <w:tcPr>
            <w:tcW w:w="1257" w:type="pct"/>
          </w:tcPr>
          <w:p w14:paraId="29DB9FFE" w14:textId="001DE86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-11</w:t>
            </w:r>
          </w:p>
        </w:tc>
        <w:tc>
          <w:tcPr>
            <w:tcW w:w="1243" w:type="pct"/>
          </w:tcPr>
          <w:p w14:paraId="6995A1F2" w14:textId="2C2DF19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71</w:t>
            </w:r>
          </w:p>
        </w:tc>
        <w:tc>
          <w:tcPr>
            <w:tcW w:w="1250" w:type="pct"/>
          </w:tcPr>
          <w:p w14:paraId="2C72B67A" w14:textId="206621F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55</w:t>
            </w:r>
          </w:p>
        </w:tc>
        <w:tc>
          <w:tcPr>
            <w:tcW w:w="1250" w:type="pct"/>
          </w:tcPr>
          <w:p w14:paraId="66E6DC88" w14:textId="684BDBE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11B68CF" w14:textId="41A74A76" w:rsidTr="00391472">
        <w:trPr>
          <w:trHeight w:val="20"/>
        </w:trPr>
        <w:tc>
          <w:tcPr>
            <w:tcW w:w="1257" w:type="pct"/>
          </w:tcPr>
          <w:p w14:paraId="74D496F4" w14:textId="4AF5B23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-12</w:t>
            </w:r>
          </w:p>
        </w:tc>
        <w:tc>
          <w:tcPr>
            <w:tcW w:w="1243" w:type="pct"/>
          </w:tcPr>
          <w:p w14:paraId="1AAFF465" w14:textId="53B804D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w:t>
            </w:r>
            <w:r w:rsidR="00272B7B">
              <w:rPr>
                <w:rFonts w:ascii="Trebuchet MS" w:eastAsia="Times New Roman" w:hAnsi="Trebuchet MS" w:cs="Arial"/>
                <w:sz w:val="18"/>
                <w:szCs w:val="18"/>
              </w:rPr>
              <w:t>3</w:t>
            </w:r>
          </w:p>
        </w:tc>
        <w:tc>
          <w:tcPr>
            <w:tcW w:w="1250" w:type="pct"/>
          </w:tcPr>
          <w:p w14:paraId="6B3F93F1" w14:textId="36672EA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56</w:t>
            </w:r>
          </w:p>
        </w:tc>
        <w:tc>
          <w:tcPr>
            <w:tcW w:w="1250" w:type="pct"/>
          </w:tcPr>
          <w:p w14:paraId="49E070C6" w14:textId="413F17F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ACD6730" w14:textId="425348F3" w:rsidTr="00391472">
        <w:trPr>
          <w:trHeight w:val="20"/>
        </w:trPr>
        <w:tc>
          <w:tcPr>
            <w:tcW w:w="1257" w:type="pct"/>
          </w:tcPr>
          <w:p w14:paraId="1390822D" w14:textId="3A21FF9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-13</w:t>
            </w:r>
          </w:p>
        </w:tc>
        <w:tc>
          <w:tcPr>
            <w:tcW w:w="1243" w:type="pct"/>
          </w:tcPr>
          <w:p w14:paraId="29DEBBF0" w14:textId="270D231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75</w:t>
            </w:r>
          </w:p>
        </w:tc>
        <w:tc>
          <w:tcPr>
            <w:tcW w:w="1250" w:type="pct"/>
          </w:tcPr>
          <w:p w14:paraId="60DC9F05" w14:textId="373C46D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57</w:t>
            </w:r>
          </w:p>
        </w:tc>
        <w:tc>
          <w:tcPr>
            <w:tcW w:w="1250" w:type="pct"/>
          </w:tcPr>
          <w:p w14:paraId="10227722" w14:textId="2C870E5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CE49719" w14:textId="15411990" w:rsidTr="00391472">
        <w:trPr>
          <w:trHeight w:val="20"/>
        </w:trPr>
        <w:tc>
          <w:tcPr>
            <w:tcW w:w="1257" w:type="pct"/>
          </w:tcPr>
          <w:p w14:paraId="04FC4880" w14:textId="321D28F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-14</w:t>
            </w:r>
          </w:p>
        </w:tc>
        <w:tc>
          <w:tcPr>
            <w:tcW w:w="1243" w:type="pct"/>
          </w:tcPr>
          <w:p w14:paraId="5D76027B" w14:textId="7D8AED5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77</w:t>
            </w:r>
          </w:p>
        </w:tc>
        <w:tc>
          <w:tcPr>
            <w:tcW w:w="1250" w:type="pct"/>
          </w:tcPr>
          <w:p w14:paraId="134A1A6E" w14:textId="2D82712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59</w:t>
            </w:r>
          </w:p>
        </w:tc>
        <w:tc>
          <w:tcPr>
            <w:tcW w:w="1250" w:type="pct"/>
          </w:tcPr>
          <w:p w14:paraId="7D7E645A" w14:textId="543CD3A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73C1238" w14:textId="74DCD5FD" w:rsidTr="00391472">
        <w:trPr>
          <w:trHeight w:val="20"/>
        </w:trPr>
        <w:tc>
          <w:tcPr>
            <w:tcW w:w="1257" w:type="pct"/>
          </w:tcPr>
          <w:p w14:paraId="08856936" w14:textId="6CB8D90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-15</w:t>
            </w:r>
          </w:p>
        </w:tc>
        <w:tc>
          <w:tcPr>
            <w:tcW w:w="1243" w:type="pct"/>
          </w:tcPr>
          <w:p w14:paraId="0121E8E7" w14:textId="7361520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79</w:t>
            </w:r>
          </w:p>
        </w:tc>
        <w:tc>
          <w:tcPr>
            <w:tcW w:w="1250" w:type="pct"/>
          </w:tcPr>
          <w:p w14:paraId="0CF0A6CF" w14:textId="0BF6A59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60</w:t>
            </w:r>
          </w:p>
        </w:tc>
        <w:tc>
          <w:tcPr>
            <w:tcW w:w="1250" w:type="pct"/>
          </w:tcPr>
          <w:p w14:paraId="570A5082" w14:textId="3C90772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A2902E3" w14:textId="41BF5FF8" w:rsidTr="00391472">
        <w:trPr>
          <w:trHeight w:val="20"/>
        </w:trPr>
        <w:tc>
          <w:tcPr>
            <w:tcW w:w="1257" w:type="pct"/>
          </w:tcPr>
          <w:p w14:paraId="2693A41B" w14:textId="12E4CDA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-16</w:t>
            </w:r>
          </w:p>
        </w:tc>
        <w:tc>
          <w:tcPr>
            <w:tcW w:w="1243" w:type="pct"/>
          </w:tcPr>
          <w:p w14:paraId="090B7305" w14:textId="461346B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81</w:t>
            </w:r>
          </w:p>
        </w:tc>
        <w:tc>
          <w:tcPr>
            <w:tcW w:w="1250" w:type="pct"/>
          </w:tcPr>
          <w:p w14:paraId="1748426D" w14:textId="6FBFDC3D"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62</w:t>
            </w:r>
          </w:p>
        </w:tc>
        <w:tc>
          <w:tcPr>
            <w:tcW w:w="1250" w:type="pct"/>
          </w:tcPr>
          <w:p w14:paraId="65D197A4" w14:textId="0D38B41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83726EB" w14:textId="34B353A8" w:rsidTr="00391472">
        <w:trPr>
          <w:trHeight w:val="20"/>
        </w:trPr>
        <w:tc>
          <w:tcPr>
            <w:tcW w:w="1257" w:type="pct"/>
          </w:tcPr>
          <w:p w14:paraId="226091E6" w14:textId="227ECB1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-17</w:t>
            </w:r>
          </w:p>
        </w:tc>
        <w:tc>
          <w:tcPr>
            <w:tcW w:w="1243" w:type="pct"/>
          </w:tcPr>
          <w:p w14:paraId="6DC9F506" w14:textId="5D92306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83</w:t>
            </w:r>
          </w:p>
        </w:tc>
        <w:tc>
          <w:tcPr>
            <w:tcW w:w="1250" w:type="pct"/>
          </w:tcPr>
          <w:p w14:paraId="77C9EA87" w14:textId="417B0DD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63</w:t>
            </w:r>
          </w:p>
        </w:tc>
        <w:tc>
          <w:tcPr>
            <w:tcW w:w="1250" w:type="pct"/>
          </w:tcPr>
          <w:p w14:paraId="5E9D2F24" w14:textId="5361BFC7"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A834460" w14:textId="4F26737C" w:rsidTr="00391472">
        <w:trPr>
          <w:trHeight w:val="20"/>
        </w:trPr>
        <w:tc>
          <w:tcPr>
            <w:tcW w:w="1257" w:type="pct"/>
          </w:tcPr>
          <w:p w14:paraId="16DCD22D" w14:textId="08A8EDC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-18</w:t>
            </w:r>
          </w:p>
        </w:tc>
        <w:tc>
          <w:tcPr>
            <w:tcW w:w="1243" w:type="pct"/>
          </w:tcPr>
          <w:p w14:paraId="3077C2CB" w14:textId="399BFB8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84</w:t>
            </w:r>
          </w:p>
        </w:tc>
        <w:tc>
          <w:tcPr>
            <w:tcW w:w="1250" w:type="pct"/>
          </w:tcPr>
          <w:p w14:paraId="7D78B34B" w14:textId="27FD7F0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11293C1C" w14:textId="680724E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5E13EB3" w14:textId="75F3AC66" w:rsidTr="00391472">
        <w:trPr>
          <w:trHeight w:val="20"/>
        </w:trPr>
        <w:tc>
          <w:tcPr>
            <w:tcW w:w="1257" w:type="pct"/>
          </w:tcPr>
          <w:p w14:paraId="38E2E1BB" w14:textId="5AC6775C"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-19</w:t>
            </w:r>
          </w:p>
        </w:tc>
        <w:tc>
          <w:tcPr>
            <w:tcW w:w="1243" w:type="pct"/>
          </w:tcPr>
          <w:p w14:paraId="72FA8804" w14:textId="35EA355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86</w:t>
            </w:r>
          </w:p>
        </w:tc>
        <w:tc>
          <w:tcPr>
            <w:tcW w:w="1250" w:type="pct"/>
          </w:tcPr>
          <w:p w14:paraId="1040ED6E" w14:textId="216CDD39"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64</w:t>
            </w:r>
          </w:p>
        </w:tc>
        <w:tc>
          <w:tcPr>
            <w:tcW w:w="1250" w:type="pct"/>
          </w:tcPr>
          <w:p w14:paraId="2029C808" w14:textId="7520D76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19B8242B" w14:textId="7DEBA1DC" w:rsidTr="00391472">
        <w:trPr>
          <w:trHeight w:val="20"/>
        </w:trPr>
        <w:tc>
          <w:tcPr>
            <w:tcW w:w="1257" w:type="pct"/>
          </w:tcPr>
          <w:p w14:paraId="4D2F132C" w14:textId="65A9E5E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-20</w:t>
            </w:r>
          </w:p>
        </w:tc>
        <w:tc>
          <w:tcPr>
            <w:tcW w:w="1243" w:type="pct"/>
          </w:tcPr>
          <w:p w14:paraId="21FF5707" w14:textId="6D28BD2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88</w:t>
            </w:r>
          </w:p>
        </w:tc>
        <w:tc>
          <w:tcPr>
            <w:tcW w:w="1250" w:type="pct"/>
          </w:tcPr>
          <w:p w14:paraId="5BBA6B6D" w14:textId="1DF495F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c>
          <w:tcPr>
            <w:tcW w:w="1250" w:type="pct"/>
          </w:tcPr>
          <w:p w14:paraId="53AD75A6" w14:textId="07F3E6C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359B2125" w14:textId="40873D8B" w:rsidTr="00391472">
        <w:trPr>
          <w:trHeight w:val="20"/>
        </w:trPr>
        <w:tc>
          <w:tcPr>
            <w:tcW w:w="1257" w:type="pct"/>
          </w:tcPr>
          <w:p w14:paraId="48504ADB" w14:textId="3F9350F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-21</w:t>
            </w:r>
          </w:p>
        </w:tc>
        <w:tc>
          <w:tcPr>
            <w:tcW w:w="1243" w:type="pct"/>
          </w:tcPr>
          <w:p w14:paraId="4B54871A" w14:textId="7081800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89</w:t>
            </w:r>
          </w:p>
        </w:tc>
        <w:tc>
          <w:tcPr>
            <w:tcW w:w="1250" w:type="pct"/>
          </w:tcPr>
          <w:p w14:paraId="04CFDE98" w14:textId="1779359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66</w:t>
            </w:r>
          </w:p>
        </w:tc>
        <w:tc>
          <w:tcPr>
            <w:tcW w:w="1250" w:type="pct"/>
          </w:tcPr>
          <w:p w14:paraId="1F50C7FA" w14:textId="32E84245"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46C5D50D" w14:textId="79148A6C" w:rsidTr="00391472">
        <w:trPr>
          <w:trHeight w:val="20"/>
        </w:trPr>
        <w:tc>
          <w:tcPr>
            <w:tcW w:w="1257" w:type="pct"/>
          </w:tcPr>
          <w:p w14:paraId="2EF99896" w14:textId="210B0AFA"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-22</w:t>
            </w:r>
          </w:p>
        </w:tc>
        <w:tc>
          <w:tcPr>
            <w:tcW w:w="1243" w:type="pct"/>
          </w:tcPr>
          <w:p w14:paraId="385F8C08" w14:textId="5F87F29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90</w:t>
            </w:r>
          </w:p>
        </w:tc>
        <w:tc>
          <w:tcPr>
            <w:tcW w:w="1250" w:type="pct"/>
          </w:tcPr>
          <w:p w14:paraId="448BEB11" w14:textId="269F3E7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67</w:t>
            </w:r>
          </w:p>
        </w:tc>
        <w:tc>
          <w:tcPr>
            <w:tcW w:w="1250" w:type="pct"/>
          </w:tcPr>
          <w:p w14:paraId="240F51D0" w14:textId="134327D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0702CBEF" w14:textId="7AC266B6" w:rsidTr="00391472">
        <w:trPr>
          <w:trHeight w:val="20"/>
        </w:trPr>
        <w:tc>
          <w:tcPr>
            <w:tcW w:w="1257" w:type="pct"/>
          </w:tcPr>
          <w:p w14:paraId="2E8B2073" w14:textId="3C73792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-23</w:t>
            </w:r>
          </w:p>
        </w:tc>
        <w:tc>
          <w:tcPr>
            <w:tcW w:w="1243" w:type="pct"/>
          </w:tcPr>
          <w:p w14:paraId="2A68B59E" w14:textId="1426DD5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92</w:t>
            </w:r>
          </w:p>
        </w:tc>
        <w:tc>
          <w:tcPr>
            <w:tcW w:w="1250" w:type="pct"/>
          </w:tcPr>
          <w:p w14:paraId="0E0C4013" w14:textId="56E0D4A8"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68</w:t>
            </w:r>
          </w:p>
        </w:tc>
        <w:tc>
          <w:tcPr>
            <w:tcW w:w="1250" w:type="pct"/>
          </w:tcPr>
          <w:p w14:paraId="0EEB3F45" w14:textId="125BFD42"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26B324AD" w14:textId="71E6E3F3" w:rsidTr="00391472">
        <w:trPr>
          <w:trHeight w:val="20"/>
        </w:trPr>
        <w:tc>
          <w:tcPr>
            <w:tcW w:w="1257" w:type="pct"/>
          </w:tcPr>
          <w:p w14:paraId="115637B0" w14:textId="40EA35B0"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-24</w:t>
            </w:r>
          </w:p>
        </w:tc>
        <w:tc>
          <w:tcPr>
            <w:tcW w:w="1243" w:type="pct"/>
          </w:tcPr>
          <w:p w14:paraId="33A326B1" w14:textId="1627E286"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93</w:t>
            </w:r>
          </w:p>
        </w:tc>
        <w:tc>
          <w:tcPr>
            <w:tcW w:w="1250" w:type="pct"/>
          </w:tcPr>
          <w:p w14:paraId="15102048" w14:textId="4FCC0834"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69</w:t>
            </w:r>
          </w:p>
        </w:tc>
        <w:tc>
          <w:tcPr>
            <w:tcW w:w="1250" w:type="pct"/>
          </w:tcPr>
          <w:p w14:paraId="41C3CFB9" w14:textId="6E0F8F83"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r w:rsidR="00391472" w:rsidRPr="009C4B3F" w14:paraId="6DCAC2A4" w14:textId="1004BC29" w:rsidTr="00391472">
        <w:trPr>
          <w:trHeight w:val="20"/>
        </w:trPr>
        <w:tc>
          <w:tcPr>
            <w:tcW w:w="1257" w:type="pct"/>
          </w:tcPr>
          <w:p w14:paraId="4192D55E" w14:textId="10778B8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-25</w:t>
            </w:r>
          </w:p>
        </w:tc>
        <w:tc>
          <w:tcPr>
            <w:tcW w:w="1243" w:type="pct"/>
          </w:tcPr>
          <w:p w14:paraId="39104CCB" w14:textId="4AAD54FE"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95</w:t>
            </w:r>
          </w:p>
        </w:tc>
        <w:tc>
          <w:tcPr>
            <w:tcW w:w="1250" w:type="pct"/>
          </w:tcPr>
          <w:p w14:paraId="415ED2D3" w14:textId="46790CCF"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70</w:t>
            </w:r>
          </w:p>
        </w:tc>
        <w:tc>
          <w:tcPr>
            <w:tcW w:w="1250" w:type="pct"/>
          </w:tcPr>
          <w:p w14:paraId="20B31D1B" w14:textId="660179D1" w:rsidR="00391472" w:rsidRPr="009C4B3F" w:rsidRDefault="00391472" w:rsidP="00391472">
            <w:pPr>
              <w:autoSpaceDE w:val="0"/>
              <w:autoSpaceDN w:val="0"/>
              <w:spacing w:after="0" w:line="240" w:lineRule="auto"/>
              <w:jc w:val="center"/>
              <w:rPr>
                <w:rFonts w:ascii="Trebuchet MS" w:eastAsia="Times New Roman" w:hAnsi="Trebuchet MS" w:cs="Arial"/>
                <w:sz w:val="18"/>
                <w:szCs w:val="18"/>
              </w:rPr>
            </w:pPr>
            <w:r w:rsidRPr="009C4B3F">
              <w:rPr>
                <w:rFonts w:ascii="Trebuchet MS" w:eastAsia="Times New Roman" w:hAnsi="Trebuchet MS" w:cs="Arial"/>
                <w:sz w:val="18"/>
                <w:szCs w:val="18"/>
              </w:rPr>
              <w:t>65</w:t>
            </w:r>
          </w:p>
        </w:tc>
      </w:tr>
    </w:tbl>
    <w:p w14:paraId="4E1155D1" w14:textId="77777777" w:rsidR="00F9297F" w:rsidRPr="00AE1DA8" w:rsidRDefault="00F9297F" w:rsidP="009E5A36">
      <w:pPr>
        <w:widowControl w:val="0"/>
        <w:tabs>
          <w:tab w:val="left" w:pos="426"/>
        </w:tabs>
        <w:adjustRightInd w:val="0"/>
        <w:spacing w:after="0" w:line="276" w:lineRule="auto"/>
        <w:jc w:val="both"/>
        <w:rPr>
          <w:rFonts w:ascii="Trebuchet MS" w:eastAsia="Times New Roman" w:hAnsi="Trebuchet MS" w:cs="Times New Roman"/>
          <w:b/>
          <w:spacing w:val="-5"/>
          <w:sz w:val="12"/>
          <w:szCs w:val="12"/>
          <w:lang w:eastAsia="ru-RU"/>
        </w:rPr>
      </w:pPr>
    </w:p>
    <w:p w14:paraId="1E66D3F4" w14:textId="0A160BDF" w:rsidR="009E5A36" w:rsidRPr="002A5049" w:rsidRDefault="009E5A36" w:rsidP="009E5A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существующей загрузке систем теплоснабжения и пропускной способности тепловых сетей указанные температурные графики способны обеспечить поддержание комфортной температуры и влажности воздуха в отапливаемых помещениях.</w:t>
      </w:r>
    </w:p>
    <w:p w14:paraId="51ADC6E3" w14:textId="77777777" w:rsidR="00063672" w:rsidRDefault="00063672" w:rsidP="009E5A36">
      <w:pPr>
        <w:spacing w:after="0" w:line="276" w:lineRule="auto"/>
        <w:ind w:firstLine="567"/>
        <w:jc w:val="both"/>
        <w:rPr>
          <w:rFonts w:ascii="Trebuchet MS" w:eastAsia="Times New Roman" w:hAnsi="Trebuchet MS" w:cs="Times New Roman"/>
          <w:lang w:eastAsia="ru-RU"/>
        </w:rPr>
      </w:pPr>
    </w:p>
    <w:p w14:paraId="779A8A8F" w14:textId="05D39102"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14" w:name="_Toc113981195"/>
      <w:r w:rsidRPr="002A5049">
        <w:rPr>
          <w:rFonts w:ascii="Trebuchet MS" w:eastAsia="Times New Roman" w:hAnsi="Trebuchet MS" w:cs="Times New Roman"/>
          <w:b/>
          <w:lang w:eastAsia="ru-RU"/>
        </w:rPr>
        <w:t>1.2.</w:t>
      </w:r>
      <w:r w:rsidR="00255315" w:rsidRPr="002A5049">
        <w:rPr>
          <w:rFonts w:ascii="Trebuchet MS" w:eastAsia="Times New Roman" w:hAnsi="Trebuchet MS" w:cs="Times New Roman"/>
          <w:b/>
          <w:lang w:eastAsia="ru-RU"/>
        </w:rPr>
        <w:t>6</w:t>
      </w:r>
      <w:r w:rsidRPr="002A5049">
        <w:rPr>
          <w:rFonts w:ascii="Trebuchet MS" w:eastAsia="Times New Roman" w:hAnsi="Trebuchet MS" w:cs="Times New Roman"/>
          <w:b/>
          <w:lang w:eastAsia="ru-RU"/>
        </w:rPr>
        <w:t xml:space="preserve"> Среднегодовая загрузка оборудования</w:t>
      </w:r>
      <w:bookmarkEnd w:id="14"/>
    </w:p>
    <w:p w14:paraId="7EC299BD" w14:textId="49FCFA1B" w:rsidR="001C101D" w:rsidRPr="002A5049" w:rsidRDefault="001C101D" w:rsidP="009C19AF">
      <w:pPr>
        <w:widowControl w:val="0"/>
        <w:tabs>
          <w:tab w:val="left" w:pos="426"/>
        </w:tabs>
        <w:adjustRightInd w:val="0"/>
        <w:spacing w:after="0" w:line="276" w:lineRule="auto"/>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1.2.6.1 – Среднегодовая загрузка оборудования котельных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977"/>
        <w:gridCol w:w="2268"/>
        <w:gridCol w:w="1418"/>
        <w:gridCol w:w="2686"/>
      </w:tblGrid>
      <w:tr w:rsidR="00630F75" w:rsidRPr="0026335A" w14:paraId="7F7EC014" w14:textId="77777777" w:rsidTr="0026335A">
        <w:trPr>
          <w:trHeight w:val="20"/>
        </w:trPr>
        <w:tc>
          <w:tcPr>
            <w:tcW w:w="562" w:type="dxa"/>
            <w:vMerge w:val="restart"/>
            <w:shd w:val="clear" w:color="000000" w:fill="CCFF99"/>
            <w:vAlign w:val="center"/>
            <w:hideMark/>
          </w:tcPr>
          <w:p w14:paraId="510B5F83" w14:textId="77777777"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r w:rsidRPr="0026335A">
              <w:rPr>
                <w:rFonts w:ascii="Trebuchet MS" w:eastAsia="Times New Roman" w:hAnsi="Trebuchet MS" w:cs="Calibri"/>
                <w:b/>
                <w:bCs/>
                <w:color w:val="000000"/>
                <w:sz w:val="20"/>
                <w:szCs w:val="20"/>
                <w:lang w:eastAsia="ru-RU"/>
              </w:rPr>
              <w:t>N п/п</w:t>
            </w:r>
          </w:p>
        </w:tc>
        <w:tc>
          <w:tcPr>
            <w:tcW w:w="2977" w:type="dxa"/>
            <w:vMerge w:val="restart"/>
            <w:shd w:val="clear" w:color="000000" w:fill="CCFF99"/>
            <w:vAlign w:val="center"/>
            <w:hideMark/>
          </w:tcPr>
          <w:p w14:paraId="3C5BF729" w14:textId="77777777"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r w:rsidRPr="0026335A">
              <w:rPr>
                <w:rFonts w:ascii="Trebuchet MS" w:eastAsia="Times New Roman" w:hAnsi="Trebuchet MS" w:cs="Calibri"/>
                <w:b/>
                <w:bCs/>
                <w:color w:val="000000"/>
                <w:sz w:val="20"/>
                <w:szCs w:val="20"/>
                <w:lang w:eastAsia="ru-RU"/>
              </w:rPr>
              <w:t>Наименование котельной</w:t>
            </w:r>
          </w:p>
        </w:tc>
        <w:tc>
          <w:tcPr>
            <w:tcW w:w="2268" w:type="dxa"/>
            <w:vMerge w:val="restart"/>
            <w:shd w:val="clear" w:color="000000" w:fill="CCFF99"/>
            <w:vAlign w:val="center"/>
            <w:hideMark/>
          </w:tcPr>
          <w:p w14:paraId="6F48C09A" w14:textId="7D1E18F3" w:rsidR="00630F75" w:rsidRPr="0026335A" w:rsidRDefault="0026335A" w:rsidP="0026335A">
            <w:pPr>
              <w:spacing w:after="0" w:line="240" w:lineRule="auto"/>
              <w:jc w:val="center"/>
              <w:rPr>
                <w:rFonts w:ascii="Trebuchet MS" w:eastAsia="Times New Roman" w:hAnsi="Trebuchet MS" w:cs="Calibri"/>
                <w:b/>
                <w:bCs/>
                <w:color w:val="000000"/>
                <w:sz w:val="20"/>
                <w:szCs w:val="20"/>
                <w:lang w:eastAsia="ru-RU"/>
              </w:rPr>
            </w:pPr>
            <w:r w:rsidRPr="0026335A">
              <w:rPr>
                <w:rFonts w:ascii="Trebuchet MS" w:eastAsia="Times New Roman" w:hAnsi="Trebuchet MS" w:cs="Calibri"/>
                <w:b/>
                <w:bCs/>
                <w:color w:val="000000"/>
                <w:sz w:val="20"/>
                <w:szCs w:val="20"/>
                <w:lang w:eastAsia="ru-RU"/>
              </w:rPr>
              <w:t xml:space="preserve">Установленная </w:t>
            </w:r>
            <w:r w:rsidR="00630F75" w:rsidRPr="0026335A">
              <w:rPr>
                <w:rFonts w:ascii="Trebuchet MS" w:eastAsia="Times New Roman" w:hAnsi="Trebuchet MS" w:cs="Calibri"/>
                <w:b/>
                <w:bCs/>
                <w:color w:val="000000"/>
                <w:sz w:val="20"/>
                <w:szCs w:val="20"/>
                <w:lang w:eastAsia="ru-RU"/>
              </w:rPr>
              <w:t>тепловая мощность,</w:t>
            </w:r>
          </w:p>
          <w:p w14:paraId="2F25C02E" w14:textId="5511D319"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r w:rsidRPr="0026335A">
              <w:rPr>
                <w:rFonts w:ascii="Trebuchet MS" w:eastAsia="Times New Roman" w:hAnsi="Trebuchet MS" w:cs="Calibri"/>
                <w:b/>
                <w:bCs/>
                <w:color w:val="000000"/>
                <w:sz w:val="20"/>
                <w:szCs w:val="20"/>
                <w:lang w:eastAsia="ru-RU"/>
              </w:rPr>
              <w:t>Гкал/ч</w:t>
            </w:r>
          </w:p>
        </w:tc>
        <w:tc>
          <w:tcPr>
            <w:tcW w:w="4104" w:type="dxa"/>
            <w:gridSpan w:val="2"/>
            <w:shd w:val="clear" w:color="000000" w:fill="CCFF99"/>
            <w:vAlign w:val="center"/>
            <w:hideMark/>
          </w:tcPr>
          <w:p w14:paraId="564A67D8" w14:textId="7638E061"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r w:rsidRPr="0026335A">
              <w:rPr>
                <w:rFonts w:ascii="Trebuchet MS" w:eastAsia="Times New Roman" w:hAnsi="Trebuchet MS" w:cs="Calibri"/>
                <w:b/>
                <w:bCs/>
                <w:color w:val="000000"/>
                <w:sz w:val="20"/>
                <w:szCs w:val="20"/>
                <w:lang w:eastAsia="ru-RU"/>
              </w:rPr>
              <w:t>202</w:t>
            </w:r>
            <w:r w:rsidR="00DA7762">
              <w:rPr>
                <w:rFonts w:ascii="Trebuchet MS" w:eastAsia="Times New Roman" w:hAnsi="Trebuchet MS" w:cs="Calibri"/>
                <w:b/>
                <w:bCs/>
                <w:color w:val="000000"/>
                <w:sz w:val="20"/>
                <w:szCs w:val="20"/>
                <w:lang w:eastAsia="ru-RU"/>
              </w:rPr>
              <w:t>3</w:t>
            </w:r>
            <w:r w:rsidRPr="0026335A">
              <w:rPr>
                <w:rFonts w:ascii="Trebuchet MS" w:eastAsia="Times New Roman" w:hAnsi="Trebuchet MS" w:cs="Calibri"/>
                <w:b/>
                <w:bCs/>
                <w:color w:val="000000"/>
                <w:sz w:val="20"/>
                <w:szCs w:val="20"/>
                <w:lang w:eastAsia="ru-RU"/>
              </w:rPr>
              <w:t xml:space="preserve"> год</w:t>
            </w:r>
          </w:p>
        </w:tc>
      </w:tr>
      <w:tr w:rsidR="00630F75" w:rsidRPr="0026335A" w14:paraId="7C4E1502" w14:textId="77777777" w:rsidTr="000332BB">
        <w:trPr>
          <w:trHeight w:val="20"/>
        </w:trPr>
        <w:tc>
          <w:tcPr>
            <w:tcW w:w="562" w:type="dxa"/>
            <w:vMerge/>
            <w:vAlign w:val="center"/>
            <w:hideMark/>
          </w:tcPr>
          <w:p w14:paraId="3C9BADB6" w14:textId="77777777"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p>
        </w:tc>
        <w:tc>
          <w:tcPr>
            <w:tcW w:w="2977" w:type="dxa"/>
            <w:vMerge/>
            <w:vAlign w:val="center"/>
            <w:hideMark/>
          </w:tcPr>
          <w:p w14:paraId="3B63EF11" w14:textId="77777777"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p>
        </w:tc>
        <w:tc>
          <w:tcPr>
            <w:tcW w:w="2268" w:type="dxa"/>
            <w:vMerge/>
            <w:tcBorders>
              <w:bottom w:val="single" w:sz="4" w:space="0" w:color="auto"/>
            </w:tcBorders>
            <w:shd w:val="clear" w:color="000000" w:fill="CCFF99"/>
            <w:vAlign w:val="center"/>
            <w:hideMark/>
          </w:tcPr>
          <w:p w14:paraId="03D731C0" w14:textId="3E5F7643"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p>
        </w:tc>
        <w:tc>
          <w:tcPr>
            <w:tcW w:w="1418" w:type="dxa"/>
            <w:tcBorders>
              <w:bottom w:val="single" w:sz="4" w:space="0" w:color="auto"/>
            </w:tcBorders>
            <w:shd w:val="clear" w:color="000000" w:fill="CCFF99"/>
            <w:vAlign w:val="center"/>
            <w:hideMark/>
          </w:tcPr>
          <w:p w14:paraId="719C4CAB" w14:textId="77777777"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r w:rsidRPr="0026335A">
              <w:rPr>
                <w:rFonts w:ascii="Trebuchet MS" w:eastAsia="Times New Roman" w:hAnsi="Trebuchet MS" w:cs="Calibri"/>
                <w:b/>
                <w:bCs/>
                <w:color w:val="000000"/>
                <w:sz w:val="20"/>
                <w:szCs w:val="20"/>
                <w:lang w:eastAsia="ru-RU"/>
              </w:rPr>
              <w:t>Выработка тепла, Гкал</w:t>
            </w:r>
          </w:p>
        </w:tc>
        <w:tc>
          <w:tcPr>
            <w:tcW w:w="2686" w:type="dxa"/>
            <w:tcBorders>
              <w:bottom w:val="single" w:sz="4" w:space="0" w:color="auto"/>
            </w:tcBorders>
            <w:shd w:val="clear" w:color="000000" w:fill="CCFF99"/>
            <w:vAlign w:val="center"/>
            <w:hideMark/>
          </w:tcPr>
          <w:p w14:paraId="143625A0" w14:textId="77777777" w:rsidR="00630F75" w:rsidRPr="0026335A" w:rsidRDefault="00630F75" w:rsidP="0026335A">
            <w:pPr>
              <w:spacing w:after="0" w:line="240" w:lineRule="auto"/>
              <w:jc w:val="center"/>
              <w:rPr>
                <w:rFonts w:ascii="Trebuchet MS" w:eastAsia="Times New Roman" w:hAnsi="Trebuchet MS" w:cs="Calibri"/>
                <w:b/>
                <w:bCs/>
                <w:color w:val="000000"/>
                <w:sz w:val="20"/>
                <w:szCs w:val="20"/>
                <w:lang w:eastAsia="ru-RU"/>
              </w:rPr>
            </w:pPr>
            <w:r w:rsidRPr="0026335A">
              <w:rPr>
                <w:rFonts w:ascii="Trebuchet MS" w:eastAsia="Times New Roman" w:hAnsi="Trebuchet MS" w:cs="Calibri"/>
                <w:b/>
                <w:bCs/>
                <w:color w:val="000000"/>
                <w:sz w:val="20"/>
                <w:szCs w:val="20"/>
                <w:lang w:eastAsia="ru-RU"/>
              </w:rPr>
              <w:t>Число часов использования УТМ, час.</w:t>
            </w:r>
          </w:p>
        </w:tc>
      </w:tr>
      <w:tr w:rsidR="000332BB" w:rsidRPr="0026335A" w14:paraId="163E8D77" w14:textId="77777777" w:rsidTr="000332BB">
        <w:trPr>
          <w:trHeight w:val="20"/>
        </w:trPr>
        <w:tc>
          <w:tcPr>
            <w:tcW w:w="562" w:type="dxa"/>
            <w:shd w:val="clear" w:color="auto" w:fill="auto"/>
            <w:vAlign w:val="center"/>
            <w:hideMark/>
          </w:tcPr>
          <w:p w14:paraId="1667CA66" w14:textId="77777777" w:rsidR="000332BB" w:rsidRPr="0026335A" w:rsidRDefault="000332BB" w:rsidP="000332BB">
            <w:pPr>
              <w:spacing w:after="0" w:line="240" w:lineRule="auto"/>
              <w:jc w:val="center"/>
              <w:rPr>
                <w:rFonts w:ascii="Trebuchet MS" w:eastAsia="Times New Roman" w:hAnsi="Trebuchet MS" w:cs="Calibri"/>
                <w:color w:val="000000"/>
                <w:sz w:val="20"/>
                <w:szCs w:val="20"/>
                <w:lang w:eastAsia="ru-RU"/>
              </w:rPr>
            </w:pPr>
            <w:r w:rsidRPr="0026335A">
              <w:rPr>
                <w:rFonts w:ascii="Trebuchet MS" w:eastAsia="Times New Roman" w:hAnsi="Trebuchet MS" w:cs="Calibri"/>
                <w:color w:val="000000"/>
                <w:sz w:val="20"/>
                <w:szCs w:val="20"/>
                <w:lang w:eastAsia="ru-RU"/>
              </w:rPr>
              <w:t>1</w:t>
            </w:r>
          </w:p>
        </w:tc>
        <w:tc>
          <w:tcPr>
            <w:tcW w:w="2977" w:type="dxa"/>
            <w:shd w:val="clear" w:color="auto" w:fill="auto"/>
            <w:vAlign w:val="center"/>
            <w:hideMark/>
          </w:tcPr>
          <w:p w14:paraId="26CC64FA" w14:textId="7EFD563E" w:rsidR="000332BB" w:rsidRPr="0026335A" w:rsidRDefault="000332BB" w:rsidP="000332B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0A4A8DF6" w14:textId="2F746B24" w:rsidR="000332BB" w:rsidRPr="000332BB" w:rsidRDefault="000332BB" w:rsidP="000332BB">
            <w:pPr>
              <w:spacing w:after="0" w:line="240" w:lineRule="auto"/>
              <w:jc w:val="center"/>
              <w:rPr>
                <w:rFonts w:ascii="Trebuchet MS" w:eastAsia="Times New Roman" w:hAnsi="Trebuchet MS" w:cs="Calibri"/>
                <w:color w:val="000000"/>
                <w:sz w:val="20"/>
                <w:szCs w:val="20"/>
                <w:lang w:eastAsia="ru-RU"/>
              </w:rPr>
            </w:pPr>
            <w:r w:rsidRPr="000332BB">
              <w:rPr>
                <w:rFonts w:ascii="Trebuchet MS" w:hAnsi="Trebuchet MS" w:cs="Calibri"/>
                <w:color w:val="000000"/>
                <w:sz w:val="20"/>
                <w:szCs w:val="20"/>
              </w:rPr>
              <w:t>0,34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4C040" w14:textId="313D689A" w:rsidR="000332BB" w:rsidRPr="000332BB" w:rsidRDefault="000332BB" w:rsidP="000332BB">
            <w:pPr>
              <w:spacing w:after="0" w:line="240" w:lineRule="auto"/>
              <w:jc w:val="center"/>
              <w:rPr>
                <w:rFonts w:ascii="Trebuchet MS" w:eastAsia="Times New Roman" w:hAnsi="Trebuchet MS" w:cs="Calibri"/>
                <w:color w:val="000000"/>
                <w:sz w:val="20"/>
                <w:szCs w:val="20"/>
                <w:highlight w:val="red"/>
                <w:lang w:eastAsia="ru-RU"/>
              </w:rPr>
            </w:pPr>
            <w:r w:rsidRPr="000332BB">
              <w:rPr>
                <w:rFonts w:ascii="Trebuchet MS" w:hAnsi="Trebuchet MS" w:cs="Calibri"/>
                <w:color w:val="000000"/>
                <w:sz w:val="20"/>
                <w:szCs w:val="20"/>
              </w:rPr>
              <w:t>686,48</w:t>
            </w:r>
          </w:p>
        </w:tc>
        <w:tc>
          <w:tcPr>
            <w:tcW w:w="2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045B2" w14:textId="643C47FD" w:rsidR="000332BB" w:rsidRPr="000332BB" w:rsidRDefault="000332BB" w:rsidP="000332BB">
            <w:pPr>
              <w:spacing w:after="0" w:line="240" w:lineRule="auto"/>
              <w:jc w:val="center"/>
              <w:rPr>
                <w:rFonts w:ascii="Trebuchet MS" w:eastAsia="Times New Roman" w:hAnsi="Trebuchet MS" w:cs="Calibri"/>
                <w:color w:val="000000"/>
                <w:sz w:val="20"/>
                <w:szCs w:val="20"/>
                <w:highlight w:val="red"/>
                <w:lang w:eastAsia="ru-RU"/>
              </w:rPr>
            </w:pPr>
            <w:r w:rsidRPr="000332BB">
              <w:rPr>
                <w:rFonts w:ascii="Trebuchet MS" w:hAnsi="Trebuchet MS" w:cs="Calibri"/>
                <w:color w:val="000000"/>
                <w:sz w:val="20"/>
                <w:szCs w:val="20"/>
              </w:rPr>
              <w:t>1 995,58</w:t>
            </w:r>
          </w:p>
        </w:tc>
      </w:tr>
    </w:tbl>
    <w:p w14:paraId="7F63D7FB" w14:textId="06B015BF" w:rsidR="00DE3B85" w:rsidRPr="00405203" w:rsidRDefault="00CB6B57" w:rsidP="00CB6B5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Число часов использования установленной тепловой мощности (УТМ) </w:t>
      </w:r>
      <w:r w:rsidR="00A020AA" w:rsidRPr="002A5049">
        <w:rPr>
          <w:rFonts w:ascii="Trebuchet MS" w:eastAsia="Times New Roman" w:hAnsi="Trebuchet MS" w:cs="Times New Roman"/>
          <w:lang w:eastAsia="ru-RU"/>
        </w:rPr>
        <w:t xml:space="preserve">рассчитывается исходя из </w:t>
      </w:r>
      <w:r w:rsidRPr="002A5049">
        <w:rPr>
          <w:rFonts w:ascii="Trebuchet MS" w:eastAsia="Times New Roman" w:hAnsi="Trebuchet MS" w:cs="Times New Roman"/>
          <w:lang w:eastAsia="ru-RU"/>
        </w:rPr>
        <w:t>фактического годового объема выработки тепловой энергии и установленной</w:t>
      </w:r>
      <w:r w:rsidR="00630F75">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тепловой мощности источников, согласно п. 14. Приказа Минэнерго России от 05.03.</w:t>
      </w:r>
      <w:r w:rsidRPr="00405203">
        <w:rPr>
          <w:rFonts w:ascii="Trebuchet MS" w:eastAsia="Times New Roman" w:hAnsi="Trebuchet MS" w:cs="Times New Roman"/>
          <w:lang w:eastAsia="ru-RU"/>
        </w:rPr>
        <w:t>2019 г. №212</w:t>
      </w:r>
      <w:r w:rsidR="00A020AA" w:rsidRPr="00405203">
        <w:rPr>
          <w:rFonts w:ascii="Trebuchet MS" w:eastAsia="Times New Roman" w:hAnsi="Trebuchet MS" w:cs="Times New Roman"/>
          <w:lang w:eastAsia="ru-RU"/>
        </w:rPr>
        <w:t>.</w:t>
      </w:r>
      <w:r w:rsidR="004376A1" w:rsidRPr="00405203">
        <w:rPr>
          <w:rFonts w:ascii="Trebuchet MS" w:eastAsia="Times New Roman" w:hAnsi="Trebuchet MS" w:cs="Times New Roman"/>
          <w:lang w:eastAsia="ru-RU"/>
        </w:rPr>
        <w:t xml:space="preserve"> </w:t>
      </w:r>
    </w:p>
    <w:p w14:paraId="690A7B2B" w14:textId="200BEC53" w:rsidR="002A5049" w:rsidRPr="00405203" w:rsidRDefault="00F21044" w:rsidP="002A5049">
      <w:pPr>
        <w:spacing w:after="0" w:line="276" w:lineRule="auto"/>
        <w:ind w:firstLine="567"/>
        <w:jc w:val="both"/>
        <w:rPr>
          <w:rFonts w:ascii="Trebuchet MS" w:eastAsia="Times New Roman" w:hAnsi="Trebuchet MS" w:cs="Times New Roman"/>
          <w:lang w:eastAsia="ru-RU"/>
        </w:rPr>
      </w:pPr>
      <w:r w:rsidRPr="00FB4C9F">
        <w:rPr>
          <w:rFonts w:ascii="Trebuchet MS" w:eastAsia="Times New Roman" w:hAnsi="Trebuchet MS" w:cs="Times New Roman"/>
          <w:lang w:eastAsia="ru-RU"/>
        </w:rPr>
        <w:lastRenderedPageBreak/>
        <w:t>С</w:t>
      </w:r>
      <w:r w:rsidR="00DE3B85" w:rsidRPr="00FB4C9F">
        <w:rPr>
          <w:rFonts w:ascii="Trebuchet MS" w:eastAsia="Times New Roman" w:hAnsi="Trebuchet MS" w:cs="Times New Roman"/>
          <w:lang w:eastAsia="ru-RU"/>
        </w:rPr>
        <w:t>реднегодовая загрузка котельн</w:t>
      </w:r>
      <w:r w:rsidRPr="00FB4C9F">
        <w:rPr>
          <w:rFonts w:ascii="Trebuchet MS" w:eastAsia="Times New Roman" w:hAnsi="Trebuchet MS" w:cs="Times New Roman"/>
          <w:lang w:eastAsia="ru-RU"/>
        </w:rPr>
        <w:t>ой</w:t>
      </w:r>
      <w:r w:rsidR="00DE3B85" w:rsidRPr="00FB4C9F">
        <w:rPr>
          <w:rFonts w:ascii="Trebuchet MS" w:eastAsia="Times New Roman" w:hAnsi="Trebuchet MS" w:cs="Times New Roman"/>
          <w:lang w:eastAsia="ru-RU"/>
        </w:rPr>
        <w:t xml:space="preserve"> в течение отопительного сезона составляет </w:t>
      </w:r>
      <w:r w:rsidR="000332BB">
        <w:rPr>
          <w:rFonts w:ascii="Trebuchet MS" w:eastAsia="Times New Roman" w:hAnsi="Trebuchet MS" w:cs="Times New Roman"/>
          <w:lang w:eastAsia="ru-RU"/>
        </w:rPr>
        <w:t>35</w:t>
      </w:r>
      <w:r w:rsidR="00DE3B85" w:rsidRPr="00FB4C9F">
        <w:rPr>
          <w:rFonts w:ascii="Trebuchet MS" w:eastAsia="Times New Roman" w:hAnsi="Trebuchet MS" w:cs="Times New Roman"/>
          <w:lang w:eastAsia="ru-RU"/>
        </w:rPr>
        <w:t xml:space="preserve">% от </w:t>
      </w:r>
      <w:r w:rsidR="00FB4C9F" w:rsidRPr="00FB4C9F">
        <w:rPr>
          <w:rFonts w:ascii="Trebuchet MS" w:eastAsia="Times New Roman" w:hAnsi="Trebuchet MS" w:cs="Times New Roman"/>
          <w:lang w:eastAsia="ru-RU"/>
        </w:rPr>
        <w:t>установленной</w:t>
      </w:r>
      <w:r w:rsidR="00DE3B85" w:rsidRPr="00FB4C9F">
        <w:rPr>
          <w:rFonts w:ascii="Trebuchet MS" w:eastAsia="Times New Roman" w:hAnsi="Trebuchet MS" w:cs="Times New Roman"/>
          <w:lang w:eastAsia="ru-RU"/>
        </w:rPr>
        <w:t xml:space="preserve"> мощности источник</w:t>
      </w:r>
      <w:r w:rsidRPr="00FB4C9F">
        <w:rPr>
          <w:rFonts w:ascii="Trebuchet MS" w:eastAsia="Times New Roman" w:hAnsi="Trebuchet MS" w:cs="Times New Roman"/>
          <w:lang w:eastAsia="ru-RU"/>
        </w:rPr>
        <w:t>а</w:t>
      </w:r>
      <w:r w:rsidR="004376A1" w:rsidRPr="00FB4C9F">
        <w:rPr>
          <w:rFonts w:ascii="Trebuchet MS" w:eastAsia="Times New Roman" w:hAnsi="Trebuchet MS" w:cs="Times New Roman"/>
          <w:lang w:eastAsia="ru-RU"/>
        </w:rPr>
        <w:t>.</w:t>
      </w:r>
      <w:r w:rsidR="002A5049" w:rsidRPr="00405203">
        <w:rPr>
          <w:rFonts w:ascii="Trebuchet MS" w:eastAsia="Times New Roman" w:hAnsi="Trebuchet MS" w:cs="Times New Roman"/>
          <w:lang w:eastAsia="ru-RU"/>
        </w:rPr>
        <w:t xml:space="preserve"> </w:t>
      </w:r>
    </w:p>
    <w:p w14:paraId="295DC032" w14:textId="77777777" w:rsidR="00444245" w:rsidRPr="002A5049" w:rsidRDefault="00444245" w:rsidP="00382EF0">
      <w:pPr>
        <w:autoSpaceDE w:val="0"/>
        <w:autoSpaceDN w:val="0"/>
        <w:adjustRightInd w:val="0"/>
        <w:spacing w:after="0" w:line="240" w:lineRule="auto"/>
        <w:jc w:val="both"/>
        <w:rPr>
          <w:rFonts w:ascii="Trebuchet MS" w:eastAsia="Times New Roman" w:hAnsi="Trebuchet MS" w:cs="Times New Roman"/>
          <w:lang w:eastAsia="ru-RU"/>
        </w:rPr>
      </w:pPr>
    </w:p>
    <w:p w14:paraId="7D4A1C92" w14:textId="75CCDB5C"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15" w:name="_Toc113981196"/>
      <w:r w:rsidRPr="002A5049">
        <w:rPr>
          <w:rFonts w:ascii="Trebuchet MS" w:eastAsia="Times New Roman" w:hAnsi="Trebuchet MS" w:cs="Times New Roman"/>
          <w:b/>
          <w:lang w:eastAsia="ru-RU"/>
        </w:rPr>
        <w:t>1.2.</w:t>
      </w:r>
      <w:r w:rsidR="00255315"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Способы учета тепла, отпущенного в тепловые сети</w:t>
      </w:r>
      <w:bookmarkEnd w:id="15"/>
    </w:p>
    <w:p w14:paraId="1F3718C8" w14:textId="796D48B6" w:rsidR="002E19C6" w:rsidRDefault="00F21044" w:rsidP="0034609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Информация о наличии </w:t>
      </w:r>
      <w:r w:rsidRPr="00F21044">
        <w:rPr>
          <w:rFonts w:ascii="Trebuchet MS" w:eastAsia="Times New Roman" w:hAnsi="Trebuchet MS" w:cs="Times New Roman"/>
          <w:lang w:eastAsia="ru-RU"/>
        </w:rPr>
        <w:t>установленных приборов учета отпущенной тепловой энергии</w:t>
      </w:r>
      <w:r>
        <w:rPr>
          <w:rFonts w:ascii="Trebuchet MS" w:eastAsia="Times New Roman" w:hAnsi="Trebuchet MS" w:cs="Times New Roman"/>
          <w:lang w:eastAsia="ru-RU"/>
        </w:rPr>
        <w:t xml:space="preserve"> на источниках тепловой энергии муниципального образования пос. </w:t>
      </w:r>
      <w:r w:rsidR="00B45EDB">
        <w:rPr>
          <w:rFonts w:ascii="Trebuchet MS" w:eastAsia="Times New Roman" w:hAnsi="Trebuchet MS" w:cs="Times New Roman"/>
          <w:lang w:eastAsia="ru-RU"/>
        </w:rPr>
        <w:t>Иванищи</w:t>
      </w:r>
      <w:r>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7F0F9A" w:rsidRPr="002A5049">
        <w:rPr>
          <w:rFonts w:ascii="Trebuchet MS" w:eastAsia="Times New Roman" w:hAnsi="Trebuchet MS" w:cs="Times New Roman"/>
          <w:lang w:eastAsia="ru-RU"/>
        </w:rPr>
        <w:t xml:space="preserve"> </w:t>
      </w:r>
      <w:r w:rsidR="00A020AA" w:rsidRPr="002A5049">
        <w:rPr>
          <w:rFonts w:ascii="Trebuchet MS" w:eastAsia="Times New Roman" w:hAnsi="Trebuchet MS" w:cs="Times New Roman"/>
          <w:lang w:eastAsia="ru-RU"/>
        </w:rPr>
        <w:t>и рекомендаци</w:t>
      </w:r>
      <w:r w:rsidR="00DE3B85" w:rsidRPr="002A5049">
        <w:rPr>
          <w:rFonts w:ascii="Trebuchet MS" w:eastAsia="Times New Roman" w:hAnsi="Trebuchet MS" w:cs="Times New Roman"/>
          <w:lang w:eastAsia="ru-RU"/>
        </w:rPr>
        <w:t>й</w:t>
      </w:r>
      <w:r w:rsidR="00A020AA" w:rsidRPr="002A5049">
        <w:rPr>
          <w:rFonts w:ascii="Trebuchet MS" w:eastAsia="Times New Roman" w:hAnsi="Trebuchet MS" w:cs="Times New Roman"/>
          <w:lang w:eastAsia="ru-RU"/>
        </w:rPr>
        <w:t xml:space="preserve"> о необходимости установки дополнительных приборов у</w:t>
      </w:r>
      <w:r w:rsidR="002E19C6" w:rsidRPr="002A5049">
        <w:rPr>
          <w:rFonts w:ascii="Trebuchet MS" w:eastAsia="Times New Roman" w:hAnsi="Trebuchet MS" w:cs="Times New Roman"/>
          <w:lang w:eastAsia="ru-RU"/>
        </w:rPr>
        <w:t>чета представлен в таблице 1.2.7</w:t>
      </w:r>
      <w:r w:rsidR="001C101D" w:rsidRPr="002A5049">
        <w:rPr>
          <w:rFonts w:ascii="Trebuchet MS" w:eastAsia="Times New Roman" w:hAnsi="Trebuchet MS" w:cs="Times New Roman"/>
          <w:lang w:eastAsia="ru-RU"/>
        </w:rPr>
        <w:t>.</w:t>
      </w:r>
    </w:p>
    <w:p w14:paraId="026B0902" w14:textId="33743D90" w:rsidR="00346096" w:rsidRPr="002A5049" w:rsidRDefault="001C101D" w:rsidP="00F4045D">
      <w:pPr>
        <w:widowControl w:val="0"/>
        <w:tabs>
          <w:tab w:val="left" w:pos="426"/>
        </w:tabs>
        <w:adjustRightInd w:val="0"/>
        <w:spacing w:before="120" w:after="0" w:line="276" w:lineRule="auto"/>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1.2.7 – Прибор</w:t>
      </w:r>
      <w:r w:rsidR="00DE3B85" w:rsidRPr="002A5049">
        <w:rPr>
          <w:rFonts w:ascii="Trebuchet MS" w:eastAsia="Times New Roman" w:hAnsi="Trebuchet MS" w:cs="Times New Roman"/>
          <w:b/>
          <w:spacing w:val="-5"/>
          <w:lang w:eastAsia="ru-RU"/>
        </w:rPr>
        <w:t>ы</w:t>
      </w:r>
      <w:r w:rsidRPr="002A5049">
        <w:rPr>
          <w:rFonts w:ascii="Trebuchet MS" w:eastAsia="Times New Roman" w:hAnsi="Trebuchet MS" w:cs="Times New Roman"/>
          <w:b/>
          <w:spacing w:val="-5"/>
          <w:lang w:eastAsia="ru-RU"/>
        </w:rPr>
        <w:t xml:space="preserve"> учета тепловой энергии на котельных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2126"/>
        <w:gridCol w:w="4246"/>
      </w:tblGrid>
      <w:tr w:rsidR="009F11CF" w:rsidRPr="00E31E42" w14:paraId="30A32CCD" w14:textId="77777777" w:rsidTr="009C4B3F">
        <w:trPr>
          <w:trHeight w:val="20"/>
          <w:tblHeader/>
        </w:trPr>
        <w:tc>
          <w:tcPr>
            <w:tcW w:w="3539" w:type="dxa"/>
            <w:shd w:val="clear" w:color="auto" w:fill="CCFF99"/>
            <w:noWrap/>
            <w:vAlign w:val="center"/>
          </w:tcPr>
          <w:p w14:paraId="3FA445D9" w14:textId="77777777" w:rsidR="009F11CF" w:rsidRPr="00E31E42" w:rsidRDefault="009F11CF" w:rsidP="009F11CF">
            <w:pPr>
              <w:spacing w:after="0" w:line="240" w:lineRule="auto"/>
              <w:jc w:val="center"/>
              <w:rPr>
                <w:rFonts w:ascii="Trebuchet MS" w:eastAsia="Times New Roman" w:hAnsi="Trebuchet MS" w:cstheme="majorHAnsi"/>
                <w:b/>
                <w:bCs/>
                <w:color w:val="000000"/>
                <w:sz w:val="20"/>
                <w:szCs w:val="20"/>
                <w:lang w:eastAsia="ru-RU"/>
              </w:rPr>
            </w:pPr>
            <w:bookmarkStart w:id="16" w:name="_Hlk69074617"/>
            <w:r w:rsidRPr="00E31E42">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2126" w:type="dxa"/>
            <w:shd w:val="clear" w:color="auto" w:fill="CCFF99"/>
            <w:vAlign w:val="center"/>
          </w:tcPr>
          <w:p w14:paraId="1C18590C" w14:textId="4CA5F18A" w:rsidR="009F11CF" w:rsidRPr="00E31E42" w:rsidRDefault="009F11CF" w:rsidP="009F11CF">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eastAsia="Times New Roman" w:hAnsi="Trebuchet MS" w:cs="Arial"/>
                <w:b/>
                <w:bCs/>
                <w:color w:val="000000"/>
                <w:sz w:val="20"/>
                <w:szCs w:val="20"/>
                <w:lang w:eastAsia="ru-RU"/>
              </w:rPr>
              <w:t>Наличие приборов учета отпускаемой тепловой энергии</w:t>
            </w:r>
          </w:p>
        </w:tc>
        <w:tc>
          <w:tcPr>
            <w:tcW w:w="4246" w:type="dxa"/>
            <w:shd w:val="clear" w:color="auto" w:fill="CCFF99"/>
            <w:vAlign w:val="center"/>
          </w:tcPr>
          <w:p w14:paraId="05B94BF2" w14:textId="6E6B1F9B" w:rsidR="009F11CF" w:rsidRPr="00E31E42" w:rsidRDefault="009F11CF" w:rsidP="009F11CF">
            <w:pPr>
              <w:spacing w:after="0" w:line="240" w:lineRule="auto"/>
              <w:jc w:val="center"/>
              <w:rPr>
                <w:rFonts w:ascii="Trebuchet MS" w:eastAsia="Times New Roman" w:hAnsi="Trebuchet MS" w:cstheme="majorHAnsi"/>
                <w:b/>
                <w:bCs/>
                <w:color w:val="000000"/>
                <w:sz w:val="20"/>
                <w:szCs w:val="20"/>
                <w:lang w:eastAsia="ru-RU"/>
              </w:rPr>
            </w:pPr>
            <w:r w:rsidRPr="00E31E42">
              <w:rPr>
                <w:rFonts w:ascii="Trebuchet MS" w:eastAsia="Times New Roman" w:hAnsi="Trebuchet MS" w:cs="Arial"/>
                <w:b/>
                <w:bCs/>
                <w:color w:val="000000"/>
                <w:sz w:val="20"/>
                <w:szCs w:val="20"/>
                <w:lang w:eastAsia="ru-RU"/>
              </w:rPr>
              <w:t>Необходимость в установке приборов учета тепловой энергии</w:t>
            </w:r>
          </w:p>
        </w:tc>
      </w:tr>
      <w:tr w:rsidR="009F11CF" w:rsidRPr="00E31E42" w14:paraId="72D4D471" w14:textId="77777777" w:rsidTr="009C4B3F">
        <w:trPr>
          <w:trHeight w:val="402"/>
        </w:trPr>
        <w:tc>
          <w:tcPr>
            <w:tcW w:w="3539" w:type="dxa"/>
            <w:shd w:val="clear" w:color="auto" w:fill="auto"/>
            <w:noWrap/>
            <w:vAlign w:val="center"/>
          </w:tcPr>
          <w:p w14:paraId="2A1F51AD" w14:textId="262E39B4" w:rsidR="009F11CF" w:rsidRPr="00E31E42" w:rsidRDefault="00B45EDB" w:rsidP="00EC7BE1">
            <w:pPr>
              <w:spacing w:after="0" w:line="240" w:lineRule="auto"/>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Котельная пос. Иванищи</w:t>
            </w:r>
          </w:p>
        </w:tc>
        <w:tc>
          <w:tcPr>
            <w:tcW w:w="2126" w:type="dxa"/>
            <w:shd w:val="clear" w:color="auto" w:fill="auto"/>
            <w:vAlign w:val="center"/>
          </w:tcPr>
          <w:p w14:paraId="0E8D22FB" w14:textId="0CE8A610" w:rsidR="009F11CF" w:rsidRPr="00E31E42" w:rsidRDefault="009C4B3F" w:rsidP="009F11CF">
            <w:pPr>
              <w:spacing w:after="0" w:line="240" w:lineRule="auto"/>
              <w:jc w:val="center"/>
              <w:rPr>
                <w:rFonts w:ascii="Trebuchet MS" w:eastAsia="Times New Roman" w:hAnsi="Trebuchet MS" w:cstheme="majorHAnsi"/>
                <w:color w:val="000000"/>
                <w:sz w:val="20"/>
                <w:szCs w:val="20"/>
                <w:lang w:eastAsia="ru-RU"/>
              </w:rPr>
            </w:pPr>
            <w:r w:rsidRPr="009E560B">
              <w:rPr>
                <w:rFonts w:ascii="Trebuchet MS" w:eastAsia="Times New Roman" w:hAnsi="Trebuchet MS" w:cstheme="majorHAnsi"/>
                <w:color w:val="000000"/>
                <w:sz w:val="20"/>
                <w:szCs w:val="20"/>
                <w:lang w:eastAsia="ru-RU"/>
              </w:rPr>
              <w:t>―</w:t>
            </w:r>
          </w:p>
        </w:tc>
        <w:tc>
          <w:tcPr>
            <w:tcW w:w="4246" w:type="dxa"/>
            <w:vAlign w:val="center"/>
          </w:tcPr>
          <w:p w14:paraId="5783B573" w14:textId="0BC347C3" w:rsidR="009F11CF" w:rsidRPr="00E31E42" w:rsidRDefault="009C4B3F" w:rsidP="00F21044">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Схемой теплоснабжения предусматривается мероприятие по установке прибора учета тепловой энергии в котельной</w:t>
            </w:r>
          </w:p>
        </w:tc>
      </w:tr>
      <w:bookmarkEnd w:id="16"/>
    </w:tbl>
    <w:p w14:paraId="539C30BE" w14:textId="77777777" w:rsidR="00E31E42" w:rsidRPr="00F9297F" w:rsidRDefault="00E31E42" w:rsidP="009F11CF">
      <w:pPr>
        <w:spacing w:after="0" w:line="276" w:lineRule="auto"/>
        <w:ind w:firstLine="567"/>
        <w:jc w:val="both"/>
        <w:rPr>
          <w:rFonts w:ascii="Trebuchet MS" w:eastAsia="Times New Roman" w:hAnsi="Trebuchet MS" w:cs="Times New Roman"/>
          <w:sz w:val="24"/>
          <w:szCs w:val="24"/>
          <w:lang w:eastAsia="ru-RU"/>
        </w:rPr>
      </w:pPr>
    </w:p>
    <w:p w14:paraId="08601318" w14:textId="0417FA3D" w:rsidR="00A020AA" w:rsidRPr="002A5049" w:rsidRDefault="00A020A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7" w:name="_Toc113981197"/>
      <w:r w:rsidRPr="002A5049">
        <w:rPr>
          <w:rFonts w:ascii="Trebuchet MS" w:eastAsia="Times New Roman" w:hAnsi="Trebuchet MS" w:cs="Times New Roman"/>
          <w:b/>
          <w:lang w:eastAsia="ru-RU"/>
        </w:rPr>
        <w:t>1.2.</w:t>
      </w:r>
      <w:r w:rsidR="002E19C6" w:rsidRPr="002A5049">
        <w:rPr>
          <w:rFonts w:ascii="Trebuchet MS" w:eastAsia="Times New Roman" w:hAnsi="Trebuchet MS" w:cs="Times New Roman"/>
          <w:b/>
          <w:lang w:eastAsia="ru-RU"/>
        </w:rPr>
        <w:t>8</w:t>
      </w:r>
      <w:r w:rsidRPr="002A5049">
        <w:rPr>
          <w:rFonts w:ascii="Trebuchet MS" w:eastAsia="Times New Roman" w:hAnsi="Trebuchet MS" w:cs="Times New Roman"/>
          <w:b/>
          <w:lang w:eastAsia="ru-RU"/>
        </w:rPr>
        <w:t xml:space="preserve"> Статистика отказов и восстановлений оборудования источников тепловой энергии</w:t>
      </w:r>
      <w:bookmarkEnd w:id="17"/>
    </w:p>
    <w:p w14:paraId="09740450" w14:textId="797111E6" w:rsidR="00F669F6" w:rsidRDefault="00F669F6" w:rsidP="00F669F6">
      <w:pPr>
        <w:spacing w:after="0" w:line="276" w:lineRule="auto"/>
        <w:ind w:firstLine="567"/>
        <w:jc w:val="both"/>
        <w:rPr>
          <w:rFonts w:ascii="Trebuchet MS" w:eastAsia="Times New Roman" w:hAnsi="Trebuchet MS" w:cs="Times New Roman"/>
          <w:lang w:eastAsia="ru-RU"/>
        </w:rPr>
      </w:pPr>
      <w:r w:rsidRPr="005533CB">
        <w:rPr>
          <w:rFonts w:ascii="Trebuchet MS" w:eastAsia="Times New Roman" w:hAnsi="Trebuchet MS" w:cs="Times New Roman"/>
          <w:lang w:eastAsia="ru-RU"/>
        </w:rPr>
        <w:t>Согласно данным теплоснабжающ</w:t>
      </w:r>
      <w:r>
        <w:rPr>
          <w:rFonts w:ascii="Trebuchet MS" w:eastAsia="Times New Roman" w:hAnsi="Trebuchet MS" w:cs="Times New Roman"/>
          <w:lang w:eastAsia="ru-RU"/>
        </w:rPr>
        <w:t>ей</w:t>
      </w:r>
      <w:r w:rsidRPr="005533CB">
        <w:rPr>
          <w:rFonts w:ascii="Trebuchet MS" w:eastAsia="Times New Roman" w:hAnsi="Trebuchet MS" w:cs="Times New Roman"/>
          <w:lang w:eastAsia="ru-RU"/>
        </w:rPr>
        <w:t xml:space="preserve"> организаци</w:t>
      </w:r>
      <w:r>
        <w:rPr>
          <w:rFonts w:ascii="Trebuchet MS" w:eastAsia="Times New Roman" w:hAnsi="Trebuchet MS" w:cs="Times New Roman"/>
          <w:lang w:eastAsia="ru-RU"/>
        </w:rPr>
        <w:t>и</w:t>
      </w:r>
      <w:r w:rsidRPr="005533CB">
        <w:rPr>
          <w:rFonts w:ascii="Trebuchet MS" w:eastAsia="Times New Roman" w:hAnsi="Trebuchet MS" w:cs="Times New Roman"/>
          <w:lang w:eastAsia="ru-RU"/>
        </w:rPr>
        <w:t xml:space="preserve"> аварии и инциденты, связанные с техническим состоянием оборудования источников теплоснабжения в течение 202</w:t>
      </w:r>
      <w:r w:rsidR="00DA7762">
        <w:rPr>
          <w:rFonts w:ascii="Trebuchet MS" w:eastAsia="Times New Roman" w:hAnsi="Trebuchet MS" w:cs="Times New Roman"/>
          <w:lang w:eastAsia="ru-RU"/>
        </w:rPr>
        <w:t>3</w:t>
      </w:r>
      <w:r w:rsidRPr="005533CB">
        <w:rPr>
          <w:rFonts w:ascii="Trebuchet MS" w:eastAsia="Times New Roman" w:hAnsi="Trebuchet MS" w:cs="Times New Roman"/>
          <w:lang w:eastAsia="ru-RU"/>
        </w:rPr>
        <w:t xml:space="preserve"> </w:t>
      </w:r>
      <w:proofErr w:type="gramStart"/>
      <w:r w:rsidRPr="005533CB">
        <w:rPr>
          <w:rFonts w:ascii="Trebuchet MS" w:eastAsia="Times New Roman" w:hAnsi="Trebuchet MS" w:cs="Times New Roman"/>
          <w:lang w:eastAsia="ru-RU"/>
        </w:rPr>
        <w:t>года</w:t>
      </w:r>
      <w:proofErr w:type="gramEnd"/>
      <w:r w:rsidRPr="005533CB">
        <w:rPr>
          <w:rFonts w:ascii="Trebuchet MS" w:eastAsia="Times New Roman" w:hAnsi="Trebuchet MS" w:cs="Times New Roman"/>
          <w:lang w:eastAsia="ru-RU"/>
        </w:rPr>
        <w:t xml:space="preserve"> отсутствовали (таблица 1.2.8).</w:t>
      </w:r>
    </w:p>
    <w:p w14:paraId="1A395145" w14:textId="57327C3A" w:rsidR="00F669F6" w:rsidRDefault="00F669F6" w:rsidP="00F669F6">
      <w:pPr>
        <w:autoSpaceDE w:val="0"/>
        <w:autoSpaceDN w:val="0"/>
        <w:adjustRightInd w:val="0"/>
        <w:spacing w:after="0" w:line="240" w:lineRule="auto"/>
        <w:jc w:val="both"/>
        <w:rPr>
          <w:rFonts w:ascii="Trebuchet MS" w:eastAsia="Times New Roman" w:hAnsi="Trebuchet MS" w:cs="Times New Roman"/>
          <w:lang w:eastAsia="ru-RU"/>
        </w:rPr>
      </w:pPr>
      <w:r w:rsidRPr="005533CB">
        <w:rPr>
          <w:rFonts w:ascii="Trebuchet MS" w:eastAsia="Times New Roman" w:hAnsi="Trebuchet MS" w:cs="Times New Roman"/>
          <w:b/>
          <w:spacing w:val="-5"/>
          <w:lang w:eastAsia="ru-RU"/>
        </w:rPr>
        <w:t>Таблица 1.2.8 – Информация об отказах и инцидентах на источниках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118"/>
        <w:gridCol w:w="2552"/>
        <w:gridCol w:w="1552"/>
      </w:tblGrid>
      <w:tr w:rsidR="003D70FD" w:rsidRPr="00BF3F9F" w14:paraId="7A68AA32" w14:textId="2724B0A2" w:rsidTr="009C4B3F">
        <w:trPr>
          <w:trHeight w:val="20"/>
          <w:tblHeader/>
        </w:trPr>
        <w:tc>
          <w:tcPr>
            <w:tcW w:w="2689" w:type="dxa"/>
            <w:shd w:val="clear" w:color="auto" w:fill="CCFF99"/>
            <w:noWrap/>
            <w:vAlign w:val="center"/>
          </w:tcPr>
          <w:p w14:paraId="5A813AF1" w14:textId="77777777"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3118" w:type="dxa"/>
            <w:shd w:val="clear" w:color="auto" w:fill="CCFF99"/>
            <w:vAlign w:val="center"/>
          </w:tcPr>
          <w:p w14:paraId="2ABF2231" w14:textId="7A61F251"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Arial"/>
                <w:b/>
                <w:bCs/>
                <w:color w:val="000000"/>
                <w:sz w:val="20"/>
                <w:szCs w:val="20"/>
                <w:lang w:eastAsia="ru-RU"/>
              </w:rPr>
              <w:t>Количество аварий и инцидентов, связанный с техническим состоянием оборудования, за 202</w:t>
            </w:r>
            <w:r w:rsidR="00FE3127">
              <w:rPr>
                <w:rFonts w:ascii="Trebuchet MS" w:eastAsia="Times New Roman" w:hAnsi="Trebuchet MS" w:cs="Arial"/>
                <w:b/>
                <w:bCs/>
                <w:color w:val="000000"/>
                <w:sz w:val="20"/>
                <w:szCs w:val="20"/>
                <w:lang w:eastAsia="ru-RU"/>
              </w:rPr>
              <w:t>4</w:t>
            </w:r>
            <w:r w:rsidRPr="00BF3F9F">
              <w:rPr>
                <w:rFonts w:ascii="Trebuchet MS" w:eastAsia="Times New Roman" w:hAnsi="Trebuchet MS" w:cs="Arial"/>
                <w:b/>
                <w:bCs/>
                <w:color w:val="000000"/>
                <w:sz w:val="20"/>
                <w:szCs w:val="20"/>
                <w:lang w:eastAsia="ru-RU"/>
              </w:rPr>
              <w:t xml:space="preserve"> год</w:t>
            </w:r>
          </w:p>
        </w:tc>
        <w:tc>
          <w:tcPr>
            <w:tcW w:w="2552" w:type="dxa"/>
            <w:shd w:val="clear" w:color="auto" w:fill="CCFF99"/>
            <w:vAlign w:val="center"/>
          </w:tcPr>
          <w:p w14:paraId="018F8832" w14:textId="0DEFE89A" w:rsidR="003D70FD" w:rsidRPr="00BF3F9F" w:rsidRDefault="003D70FD" w:rsidP="003D70FD">
            <w:pPr>
              <w:spacing w:after="0" w:line="240" w:lineRule="auto"/>
              <w:jc w:val="center"/>
              <w:rPr>
                <w:rFonts w:ascii="Trebuchet MS" w:eastAsia="Times New Roman" w:hAnsi="Trebuchet MS" w:cstheme="majorHAnsi"/>
                <w:b/>
                <w:bCs/>
                <w:color w:val="000000"/>
                <w:sz w:val="20"/>
                <w:szCs w:val="20"/>
                <w:lang w:eastAsia="ru-RU"/>
              </w:rPr>
            </w:pPr>
            <w:r w:rsidRPr="00BF3F9F">
              <w:rPr>
                <w:rFonts w:ascii="Trebuchet MS" w:eastAsia="Times New Roman" w:hAnsi="Trebuchet MS" w:cs="Arial"/>
                <w:b/>
                <w:bCs/>
                <w:color w:val="000000"/>
                <w:sz w:val="20"/>
                <w:szCs w:val="20"/>
                <w:lang w:eastAsia="ru-RU"/>
              </w:rPr>
              <w:t>Средняя продолжительность устранения аварийной ситуации, ч.</w:t>
            </w:r>
          </w:p>
        </w:tc>
        <w:tc>
          <w:tcPr>
            <w:tcW w:w="1552" w:type="dxa"/>
            <w:shd w:val="clear" w:color="auto" w:fill="CCFF99"/>
            <w:vAlign w:val="center"/>
          </w:tcPr>
          <w:p w14:paraId="459900CE" w14:textId="0E3644CC" w:rsidR="003D70FD" w:rsidRPr="00BF3F9F" w:rsidRDefault="003D70FD" w:rsidP="003D70FD">
            <w:pPr>
              <w:spacing w:after="0" w:line="240" w:lineRule="auto"/>
              <w:jc w:val="center"/>
              <w:rPr>
                <w:rFonts w:ascii="Trebuchet MS" w:eastAsia="Times New Roman" w:hAnsi="Trebuchet MS" w:cs="Arial"/>
                <w:b/>
                <w:bCs/>
                <w:color w:val="000000"/>
                <w:sz w:val="20"/>
                <w:szCs w:val="20"/>
                <w:lang w:eastAsia="ru-RU"/>
              </w:rPr>
            </w:pPr>
            <w:r w:rsidRPr="00BF3F9F">
              <w:rPr>
                <w:rFonts w:ascii="Trebuchet MS" w:eastAsia="Times New Roman" w:hAnsi="Trebuchet MS" w:cs="Arial"/>
                <w:b/>
                <w:bCs/>
                <w:color w:val="000000"/>
                <w:sz w:val="20"/>
                <w:szCs w:val="20"/>
                <w:lang w:eastAsia="ru-RU"/>
              </w:rPr>
              <w:t>Причина (ы) повреждения</w:t>
            </w:r>
          </w:p>
        </w:tc>
      </w:tr>
      <w:tr w:rsidR="003D70FD" w:rsidRPr="00BF3F9F" w14:paraId="635F9197" w14:textId="19E56C13" w:rsidTr="009C4B3F">
        <w:trPr>
          <w:trHeight w:val="20"/>
        </w:trPr>
        <w:tc>
          <w:tcPr>
            <w:tcW w:w="2689" w:type="dxa"/>
            <w:shd w:val="clear" w:color="auto" w:fill="auto"/>
            <w:noWrap/>
            <w:vAlign w:val="center"/>
          </w:tcPr>
          <w:p w14:paraId="1F0B2492" w14:textId="0C2ECC4B" w:rsidR="003D70FD" w:rsidRPr="00BF3F9F" w:rsidRDefault="00B45EDB" w:rsidP="00955A0B">
            <w:pPr>
              <w:spacing w:after="0" w:line="240" w:lineRule="auto"/>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Котельная пос. Иванищи</w:t>
            </w:r>
          </w:p>
        </w:tc>
        <w:tc>
          <w:tcPr>
            <w:tcW w:w="3118" w:type="dxa"/>
            <w:shd w:val="clear" w:color="auto" w:fill="auto"/>
            <w:vAlign w:val="center"/>
          </w:tcPr>
          <w:p w14:paraId="0986C331" w14:textId="43CD2095" w:rsidR="003D70FD" w:rsidRPr="00BF3F9F" w:rsidRDefault="003D70FD" w:rsidP="00955A0B">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0</w:t>
            </w:r>
          </w:p>
        </w:tc>
        <w:tc>
          <w:tcPr>
            <w:tcW w:w="2552" w:type="dxa"/>
            <w:vAlign w:val="center"/>
          </w:tcPr>
          <w:p w14:paraId="11FAF397" w14:textId="212A5200" w:rsidR="003D70FD" w:rsidRPr="00BF3F9F" w:rsidRDefault="003D70FD" w:rsidP="003A136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c>
          <w:tcPr>
            <w:tcW w:w="1552" w:type="dxa"/>
            <w:vAlign w:val="center"/>
          </w:tcPr>
          <w:p w14:paraId="116FCBFA" w14:textId="26D8C9AA" w:rsidR="003D70FD" w:rsidRPr="00BF3F9F" w:rsidRDefault="003D70FD" w:rsidP="003A1360">
            <w:pPr>
              <w:spacing w:after="0" w:line="240" w:lineRule="auto"/>
              <w:jc w:val="center"/>
              <w:rPr>
                <w:rFonts w:ascii="Trebuchet MS" w:eastAsia="Times New Roman" w:hAnsi="Trebuchet MS" w:cstheme="majorHAnsi"/>
                <w:color w:val="000000"/>
                <w:sz w:val="20"/>
                <w:szCs w:val="20"/>
                <w:lang w:eastAsia="ru-RU"/>
              </w:rPr>
            </w:pPr>
            <w:r w:rsidRPr="00BF3F9F">
              <w:rPr>
                <w:rFonts w:ascii="Trebuchet MS" w:eastAsia="Times New Roman" w:hAnsi="Trebuchet MS" w:cstheme="majorHAnsi"/>
                <w:color w:val="000000"/>
                <w:sz w:val="20"/>
                <w:szCs w:val="20"/>
                <w:lang w:eastAsia="ru-RU"/>
              </w:rPr>
              <w:t>−</w:t>
            </w:r>
          </w:p>
        </w:tc>
      </w:tr>
    </w:tbl>
    <w:p w14:paraId="7DBBCA3B" w14:textId="77777777" w:rsidR="00382EF0" w:rsidRDefault="00382EF0" w:rsidP="00382EF0">
      <w:pPr>
        <w:spacing w:after="0" w:line="276" w:lineRule="auto"/>
        <w:ind w:firstLine="567"/>
        <w:jc w:val="both"/>
        <w:rPr>
          <w:rFonts w:ascii="Trebuchet MS" w:eastAsia="Times New Roman" w:hAnsi="Trebuchet MS" w:cs="Times New Roman"/>
          <w:b/>
          <w:lang w:eastAsia="ru-RU"/>
        </w:rPr>
      </w:pPr>
      <w:bookmarkStart w:id="18" w:name="_Toc113981198"/>
    </w:p>
    <w:p w14:paraId="09F75441" w14:textId="345EBF45" w:rsidR="00A020AA" w:rsidRPr="002A5049" w:rsidRDefault="00A020AA"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r w:rsidRPr="002A5049">
        <w:rPr>
          <w:rFonts w:ascii="Trebuchet MS" w:eastAsia="Times New Roman" w:hAnsi="Trebuchet MS" w:cs="Times New Roman"/>
          <w:b/>
          <w:lang w:eastAsia="ru-RU"/>
        </w:rPr>
        <w:t>1.2.</w:t>
      </w:r>
      <w:r w:rsidR="002E19C6" w:rsidRPr="002A5049">
        <w:rPr>
          <w:rFonts w:ascii="Trebuchet MS" w:eastAsia="Times New Roman" w:hAnsi="Trebuchet MS" w:cs="Times New Roman"/>
          <w:b/>
          <w:lang w:eastAsia="ru-RU"/>
        </w:rPr>
        <w:t>9</w:t>
      </w:r>
      <w:r w:rsidR="009C4B3F">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Предписания надзорных органов по запрещению дальнейшей эксплуатации источников тепловой энергии</w:t>
      </w:r>
      <w:bookmarkEnd w:id="18"/>
    </w:p>
    <w:p w14:paraId="0BB04BCD" w14:textId="2A5B1326" w:rsidR="00F669F6" w:rsidRPr="00F669F6" w:rsidRDefault="00F669F6" w:rsidP="00F669F6">
      <w:pPr>
        <w:spacing w:after="0" w:line="276" w:lineRule="auto"/>
        <w:ind w:firstLine="567"/>
        <w:jc w:val="both"/>
        <w:rPr>
          <w:rFonts w:ascii="Trebuchet MS" w:eastAsia="Times New Roman" w:hAnsi="Trebuchet MS" w:cs="Times New Roman"/>
          <w:lang w:eastAsia="ru-RU"/>
        </w:rPr>
      </w:pPr>
      <w:r w:rsidRPr="00F669F6">
        <w:rPr>
          <w:rFonts w:ascii="Trebuchet MS" w:eastAsia="Times New Roman" w:hAnsi="Trebuchet MS" w:cs="Times New Roman"/>
          <w:lang w:eastAsia="ru-RU"/>
        </w:rPr>
        <w:t xml:space="preserve">Не выполненные предписания надзорных органов по запрещению дальнейшей эксплуатации источников тепловой энергии 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Pr="00F669F6">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F669F6">
        <w:rPr>
          <w:rFonts w:ascii="Trebuchet MS" w:eastAsia="Times New Roman" w:hAnsi="Trebuchet MS" w:cs="Times New Roman"/>
          <w:lang w:eastAsia="ru-RU"/>
        </w:rPr>
        <w:t xml:space="preserve"> района отсутствуют (таблица 1.2.9).</w:t>
      </w:r>
    </w:p>
    <w:p w14:paraId="639F2068" w14:textId="05589E84" w:rsidR="00F669F6" w:rsidRPr="00F669F6" w:rsidRDefault="00F669F6" w:rsidP="00F669F6">
      <w:pPr>
        <w:spacing w:after="0" w:line="276" w:lineRule="auto"/>
        <w:jc w:val="both"/>
        <w:rPr>
          <w:rFonts w:ascii="Trebuchet MS" w:eastAsia="Times New Roman" w:hAnsi="Trebuchet MS" w:cs="Times New Roman"/>
          <w:b/>
          <w:bCs/>
          <w:lang w:eastAsia="ru-RU"/>
        </w:rPr>
      </w:pPr>
      <w:r w:rsidRPr="00F669F6">
        <w:rPr>
          <w:rFonts w:ascii="Trebuchet MS" w:eastAsia="Times New Roman" w:hAnsi="Trebuchet MS" w:cs="Times New Roman"/>
          <w:b/>
          <w:bCs/>
          <w:lang w:eastAsia="ru-RU"/>
        </w:rPr>
        <w:t>Таблица 1.2.9 – Предписания надзорных органов по запрещению дальнейшей эксплуатации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5"/>
        <w:gridCol w:w="2755"/>
        <w:gridCol w:w="1425"/>
        <w:gridCol w:w="2414"/>
        <w:gridCol w:w="2702"/>
      </w:tblGrid>
      <w:tr w:rsidR="00F669F6" w:rsidRPr="00BF3F9F" w14:paraId="192A6769" w14:textId="77777777" w:rsidTr="00955A0B">
        <w:trPr>
          <w:trHeight w:val="20"/>
          <w:tblHeader/>
        </w:trPr>
        <w:tc>
          <w:tcPr>
            <w:tcW w:w="5000" w:type="pct"/>
            <w:gridSpan w:val="5"/>
            <w:shd w:val="clear" w:color="auto" w:fill="FFFF99"/>
            <w:vAlign w:val="center"/>
          </w:tcPr>
          <w:p w14:paraId="03095C66" w14:textId="200FED95"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по состоянию на 01.0</w:t>
            </w:r>
            <w:r w:rsidR="00DA7762">
              <w:rPr>
                <w:rFonts w:ascii="Trebuchet MS" w:eastAsia="Times New Roman" w:hAnsi="Trebuchet MS" w:cs="Times New Roman"/>
                <w:b/>
                <w:bCs/>
                <w:sz w:val="20"/>
                <w:szCs w:val="20"/>
                <w:lang w:eastAsia="ru-RU"/>
              </w:rPr>
              <w:t>6.</w:t>
            </w:r>
            <w:r w:rsidRPr="00BF3F9F">
              <w:rPr>
                <w:rFonts w:ascii="Trebuchet MS" w:eastAsia="Times New Roman" w:hAnsi="Trebuchet MS" w:cs="Times New Roman"/>
                <w:b/>
                <w:bCs/>
                <w:sz w:val="20"/>
                <w:szCs w:val="20"/>
                <w:lang w:eastAsia="ru-RU"/>
              </w:rPr>
              <w:t>202</w:t>
            </w:r>
            <w:r w:rsidR="00FE3127">
              <w:rPr>
                <w:rFonts w:ascii="Trebuchet MS" w:eastAsia="Times New Roman" w:hAnsi="Trebuchet MS" w:cs="Times New Roman"/>
                <w:b/>
                <w:bCs/>
                <w:sz w:val="20"/>
                <w:szCs w:val="20"/>
                <w:lang w:eastAsia="ru-RU"/>
              </w:rPr>
              <w:t>5</w:t>
            </w:r>
          </w:p>
        </w:tc>
      </w:tr>
      <w:tr w:rsidR="00F669F6" w:rsidRPr="00BF3F9F" w14:paraId="2C06BBA1" w14:textId="77777777" w:rsidTr="00955A0B">
        <w:trPr>
          <w:trHeight w:val="20"/>
          <w:tblHeader/>
        </w:trPr>
        <w:tc>
          <w:tcPr>
            <w:tcW w:w="310" w:type="pct"/>
            <w:vMerge w:val="restart"/>
            <w:shd w:val="clear" w:color="auto" w:fill="CCFF99"/>
            <w:vAlign w:val="center"/>
          </w:tcPr>
          <w:p w14:paraId="0ACDDD06"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 xml:space="preserve">№ </w:t>
            </w:r>
            <w:proofErr w:type="spellStart"/>
            <w:r w:rsidRPr="00BF3F9F">
              <w:rPr>
                <w:rFonts w:ascii="Trebuchet MS" w:eastAsia="Times New Roman" w:hAnsi="Trebuchet MS" w:cs="Times New Roman"/>
                <w:b/>
                <w:bCs/>
                <w:sz w:val="20"/>
                <w:szCs w:val="20"/>
                <w:lang w:eastAsia="ru-RU"/>
              </w:rPr>
              <w:t>п.п</w:t>
            </w:r>
            <w:proofErr w:type="spellEnd"/>
            <w:r w:rsidRPr="00BF3F9F">
              <w:rPr>
                <w:rFonts w:ascii="Trebuchet MS" w:eastAsia="Times New Roman" w:hAnsi="Trebuchet MS" w:cs="Times New Roman"/>
                <w:b/>
                <w:bCs/>
                <w:sz w:val="20"/>
                <w:szCs w:val="20"/>
                <w:lang w:eastAsia="ru-RU"/>
              </w:rPr>
              <w:t>.</w:t>
            </w:r>
          </w:p>
        </w:tc>
        <w:tc>
          <w:tcPr>
            <w:tcW w:w="1390" w:type="pct"/>
            <w:vMerge w:val="restart"/>
            <w:shd w:val="clear" w:color="auto" w:fill="CCFF99"/>
            <w:vAlign w:val="center"/>
          </w:tcPr>
          <w:p w14:paraId="16A4EA4D"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Наименование котельной</w:t>
            </w:r>
          </w:p>
        </w:tc>
        <w:tc>
          <w:tcPr>
            <w:tcW w:w="3300" w:type="pct"/>
            <w:gridSpan w:val="3"/>
            <w:shd w:val="clear" w:color="auto" w:fill="CCFF99"/>
            <w:vAlign w:val="center"/>
          </w:tcPr>
          <w:p w14:paraId="4FBD4B83"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Наличие предписаний надзорных органов по запрещению дальнейшей эксплуатации источников тепловой энергии</w:t>
            </w:r>
          </w:p>
        </w:tc>
      </w:tr>
      <w:tr w:rsidR="00F669F6" w:rsidRPr="00BF3F9F" w14:paraId="26242B6A" w14:textId="77777777" w:rsidTr="00955A0B">
        <w:trPr>
          <w:trHeight w:val="20"/>
          <w:tblHeader/>
        </w:trPr>
        <w:tc>
          <w:tcPr>
            <w:tcW w:w="310" w:type="pct"/>
            <w:vMerge/>
            <w:shd w:val="clear" w:color="auto" w:fill="CCFF99"/>
            <w:vAlign w:val="center"/>
          </w:tcPr>
          <w:p w14:paraId="1958DD91"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p>
        </w:tc>
        <w:tc>
          <w:tcPr>
            <w:tcW w:w="1390" w:type="pct"/>
            <w:vMerge/>
            <w:shd w:val="clear" w:color="auto" w:fill="CCFF99"/>
            <w:vAlign w:val="center"/>
          </w:tcPr>
          <w:p w14:paraId="0138C17F"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p>
        </w:tc>
        <w:tc>
          <w:tcPr>
            <w:tcW w:w="719" w:type="pct"/>
            <w:shd w:val="clear" w:color="auto" w:fill="CCFF99"/>
            <w:vAlign w:val="center"/>
          </w:tcPr>
          <w:p w14:paraId="7963D2FD"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да/нет; дата, №</w:t>
            </w:r>
          </w:p>
        </w:tc>
        <w:tc>
          <w:tcPr>
            <w:tcW w:w="1218" w:type="pct"/>
            <w:shd w:val="clear" w:color="auto" w:fill="CCFF99"/>
            <w:vAlign w:val="center"/>
          </w:tcPr>
          <w:p w14:paraId="05A23A69"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Перечень замечаний</w:t>
            </w:r>
          </w:p>
        </w:tc>
        <w:tc>
          <w:tcPr>
            <w:tcW w:w="1363" w:type="pct"/>
            <w:shd w:val="clear" w:color="auto" w:fill="CCFF99"/>
            <w:vAlign w:val="center"/>
          </w:tcPr>
          <w:p w14:paraId="3BA78EF5" w14:textId="77777777" w:rsidR="00F669F6" w:rsidRPr="00BF3F9F" w:rsidRDefault="00F669F6" w:rsidP="00955A0B">
            <w:pPr>
              <w:spacing w:after="0" w:line="240" w:lineRule="auto"/>
              <w:jc w:val="center"/>
              <w:rPr>
                <w:rFonts w:ascii="Trebuchet MS" w:eastAsia="Times New Roman" w:hAnsi="Trebuchet MS" w:cs="Times New Roman"/>
                <w:b/>
                <w:bCs/>
                <w:sz w:val="20"/>
                <w:szCs w:val="20"/>
                <w:lang w:eastAsia="ru-RU"/>
              </w:rPr>
            </w:pPr>
            <w:r w:rsidRPr="00BF3F9F">
              <w:rPr>
                <w:rFonts w:ascii="Trebuchet MS" w:eastAsia="Times New Roman" w:hAnsi="Trebuchet MS" w:cs="Times New Roman"/>
                <w:b/>
                <w:bCs/>
                <w:sz w:val="20"/>
                <w:szCs w:val="20"/>
                <w:lang w:eastAsia="ru-RU"/>
              </w:rPr>
              <w:t>наименование надзорного органа</w:t>
            </w:r>
          </w:p>
        </w:tc>
      </w:tr>
      <w:tr w:rsidR="00BF3F9F" w:rsidRPr="00BF3F9F" w14:paraId="7648A084" w14:textId="77777777" w:rsidTr="00955A0B">
        <w:tblPrEx>
          <w:tblLook w:val="04A0" w:firstRow="1" w:lastRow="0" w:firstColumn="1" w:lastColumn="0" w:noHBand="0" w:noVBand="1"/>
        </w:tblPrEx>
        <w:trPr>
          <w:trHeight w:val="20"/>
        </w:trPr>
        <w:tc>
          <w:tcPr>
            <w:tcW w:w="5000" w:type="pct"/>
            <w:gridSpan w:val="5"/>
            <w:shd w:val="clear" w:color="000000" w:fill="FFFF99"/>
            <w:vAlign w:val="center"/>
            <w:hideMark/>
          </w:tcPr>
          <w:p w14:paraId="387186AE" w14:textId="76F72329" w:rsidR="00BF3F9F" w:rsidRPr="00BF3F9F" w:rsidRDefault="00B45EDB" w:rsidP="00955A0B">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0E34B2">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BF3F9F" w:rsidRPr="00BF3F9F" w14:paraId="40315F29" w14:textId="77777777" w:rsidTr="009C4B3F">
        <w:trPr>
          <w:trHeight w:val="424"/>
        </w:trPr>
        <w:tc>
          <w:tcPr>
            <w:tcW w:w="310" w:type="pct"/>
            <w:noWrap/>
            <w:vAlign w:val="center"/>
          </w:tcPr>
          <w:p w14:paraId="5B42E9F4" w14:textId="77777777" w:rsidR="00BF3F9F" w:rsidRPr="00BF3F9F" w:rsidRDefault="00BF3F9F" w:rsidP="00955A0B">
            <w:pPr>
              <w:spacing w:after="0" w:line="240" w:lineRule="auto"/>
              <w:jc w:val="center"/>
              <w:rPr>
                <w:rFonts w:ascii="Trebuchet MS" w:eastAsia="Times New Roman" w:hAnsi="Trebuchet MS" w:cs="Times New Roman"/>
                <w:sz w:val="20"/>
                <w:szCs w:val="20"/>
                <w:lang w:eastAsia="ru-RU"/>
              </w:rPr>
            </w:pPr>
            <w:r w:rsidRPr="00BF3F9F">
              <w:rPr>
                <w:rFonts w:ascii="Trebuchet MS" w:eastAsia="Times New Roman" w:hAnsi="Trebuchet MS" w:cs="Times New Roman"/>
                <w:sz w:val="20"/>
                <w:szCs w:val="20"/>
                <w:lang w:eastAsia="ru-RU"/>
              </w:rPr>
              <w:t>1</w:t>
            </w:r>
          </w:p>
        </w:tc>
        <w:tc>
          <w:tcPr>
            <w:tcW w:w="1390" w:type="pct"/>
            <w:vAlign w:val="center"/>
          </w:tcPr>
          <w:p w14:paraId="3116152D" w14:textId="536FF462" w:rsidR="00BF3F9F" w:rsidRPr="00BF3F9F" w:rsidRDefault="00B45EDB" w:rsidP="00955A0B">
            <w:pPr>
              <w:spacing w:after="0" w:line="240" w:lineRule="auto"/>
              <w:rPr>
                <w:rFonts w:ascii="Trebuchet MS" w:eastAsia="Times New Roman" w:hAnsi="Trebuchet MS" w:cs="Times New Roman"/>
                <w:sz w:val="20"/>
                <w:szCs w:val="20"/>
                <w:lang w:eastAsia="ru-RU"/>
              </w:rPr>
            </w:pPr>
            <w:r>
              <w:rPr>
                <w:rFonts w:ascii="Trebuchet MS" w:eastAsia="Times New Roman" w:hAnsi="Trebuchet MS" w:cstheme="majorHAnsi"/>
                <w:color w:val="000000"/>
                <w:sz w:val="20"/>
                <w:szCs w:val="20"/>
                <w:lang w:eastAsia="ru-RU"/>
              </w:rPr>
              <w:t>Котельная пос. Иванищи</w:t>
            </w:r>
          </w:p>
        </w:tc>
        <w:tc>
          <w:tcPr>
            <w:tcW w:w="719" w:type="pct"/>
            <w:vAlign w:val="center"/>
          </w:tcPr>
          <w:p w14:paraId="37372987" w14:textId="77777777" w:rsidR="00BF3F9F" w:rsidRPr="00BF3F9F" w:rsidRDefault="00BF3F9F" w:rsidP="00955A0B">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нет</w:t>
            </w:r>
          </w:p>
        </w:tc>
        <w:tc>
          <w:tcPr>
            <w:tcW w:w="1218" w:type="pct"/>
            <w:vAlign w:val="center"/>
          </w:tcPr>
          <w:p w14:paraId="5A40F323" w14:textId="77777777" w:rsidR="00BF3F9F" w:rsidRPr="00BF3F9F" w:rsidRDefault="00BF3F9F" w:rsidP="00955A0B">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c>
          <w:tcPr>
            <w:tcW w:w="1363" w:type="pct"/>
            <w:vAlign w:val="center"/>
          </w:tcPr>
          <w:p w14:paraId="08BC706B" w14:textId="77777777" w:rsidR="00BF3F9F" w:rsidRPr="00BF3F9F" w:rsidRDefault="00BF3F9F" w:rsidP="00955A0B">
            <w:pPr>
              <w:spacing w:after="0" w:line="240" w:lineRule="auto"/>
              <w:jc w:val="center"/>
              <w:rPr>
                <w:rFonts w:ascii="Trebuchet MS" w:eastAsia="Times New Roman" w:hAnsi="Trebuchet MS" w:cs="Times New Roman"/>
                <w:bCs/>
                <w:sz w:val="20"/>
                <w:szCs w:val="20"/>
                <w:lang w:eastAsia="ru-RU"/>
              </w:rPr>
            </w:pPr>
            <w:r w:rsidRPr="00BF3F9F">
              <w:rPr>
                <w:rFonts w:ascii="Trebuchet MS" w:eastAsia="Times New Roman" w:hAnsi="Trebuchet MS" w:cs="Times New Roman"/>
                <w:bCs/>
                <w:sz w:val="20"/>
                <w:szCs w:val="20"/>
                <w:lang w:eastAsia="ru-RU"/>
              </w:rPr>
              <w:t>-</w:t>
            </w:r>
          </w:p>
        </w:tc>
      </w:tr>
    </w:tbl>
    <w:p w14:paraId="413804C7" w14:textId="5DA4B2AB" w:rsidR="00F669F6" w:rsidRDefault="00F669F6" w:rsidP="00F669F6">
      <w:pPr>
        <w:spacing w:after="0" w:line="276" w:lineRule="auto"/>
        <w:jc w:val="both"/>
        <w:rPr>
          <w:rFonts w:ascii="Trebuchet MS" w:eastAsia="Times New Roman" w:hAnsi="Trebuchet MS" w:cs="Times New Roman"/>
          <w:lang w:eastAsia="ru-RU"/>
        </w:rPr>
      </w:pPr>
    </w:p>
    <w:p w14:paraId="5E468FA1" w14:textId="77777777" w:rsidR="002E19C6" w:rsidRPr="002A5049" w:rsidRDefault="002E19C6" w:rsidP="0034609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9" w:name="_Toc113981199"/>
      <w:r w:rsidRPr="002A5049">
        <w:rPr>
          <w:rFonts w:ascii="Trebuchet MS" w:eastAsia="Times New Roman" w:hAnsi="Trebuchet MS" w:cs="Times New Roman"/>
          <w:b/>
          <w:lang w:eastAsia="ru-RU"/>
        </w:rPr>
        <w:t>1.2.10.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9"/>
    </w:p>
    <w:p w14:paraId="04AFD5C1" w14:textId="70FF0F5A" w:rsidR="00C41B8A" w:rsidRPr="00C41B8A" w:rsidRDefault="002E19C6" w:rsidP="00A53D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Источники тепловой энергии, функционирующие в режиме комбинированной выработки электрической и тепловой энергии, электрическая мощность которых поставляется в вынужденном режиме в целях обеспечения надежного теплоснабжения потребителей, 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7E4F0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E4F0F" w:rsidRPr="002A5049">
        <w:rPr>
          <w:rFonts w:ascii="Trebuchet MS" w:eastAsia="Times New Roman" w:hAnsi="Trebuchet MS" w:cs="Times New Roman"/>
          <w:lang w:eastAsia="ru-RU"/>
        </w:rPr>
        <w:t xml:space="preserve"> района</w:t>
      </w:r>
      <w:r w:rsidR="005F1738" w:rsidRPr="002A5049">
        <w:rPr>
          <w:rFonts w:ascii="Trebuchet MS" w:eastAsia="Times New Roman" w:hAnsi="Trebuchet MS" w:cs="Times New Roman"/>
          <w:lang w:eastAsia="ru-RU"/>
        </w:rPr>
        <w:t xml:space="preserve"> </w:t>
      </w:r>
      <w:r w:rsidR="001C101D" w:rsidRPr="002A5049">
        <w:rPr>
          <w:rFonts w:ascii="Trebuchet MS" w:eastAsia="Times New Roman" w:hAnsi="Trebuchet MS" w:cs="Times New Roman"/>
          <w:lang w:eastAsia="ru-RU"/>
        </w:rPr>
        <w:t>о</w:t>
      </w:r>
      <w:r w:rsidRPr="002A5049">
        <w:rPr>
          <w:rFonts w:ascii="Trebuchet MS" w:eastAsia="Times New Roman" w:hAnsi="Trebuchet MS" w:cs="Times New Roman"/>
          <w:lang w:eastAsia="ru-RU"/>
        </w:rPr>
        <w:t>тсутствуют.</w:t>
      </w:r>
    </w:p>
    <w:p w14:paraId="6FAAAB37" w14:textId="77777777" w:rsidR="00A020AA" w:rsidRPr="002A5049" w:rsidRDefault="008F0A67" w:rsidP="002A5049">
      <w:pPr>
        <w:pageBreakBefore/>
        <w:widowControl w:val="0"/>
        <w:tabs>
          <w:tab w:val="left" w:pos="-142"/>
          <w:tab w:val="left" w:pos="0"/>
          <w:tab w:val="left" w:pos="851"/>
          <w:tab w:val="left" w:pos="1134"/>
        </w:tabs>
        <w:suppressAutoHyphens/>
        <w:spacing w:after="0" w:line="360" w:lineRule="auto"/>
        <w:jc w:val="both"/>
        <w:textAlignment w:val="baseline"/>
        <w:outlineLvl w:val="0"/>
        <w:rPr>
          <w:rFonts w:ascii="Trebuchet MS" w:eastAsia="Times New Roman" w:hAnsi="Trebuchet MS" w:cs="Times New Roman"/>
          <w:b/>
          <w:lang w:eastAsia="ru-RU"/>
        </w:rPr>
      </w:pPr>
      <w:bookmarkStart w:id="20" w:name="_Toc113981200"/>
      <w:r w:rsidRPr="002A5049">
        <w:rPr>
          <w:rFonts w:ascii="Trebuchet MS" w:eastAsia="Times New Roman" w:hAnsi="Trebuchet MS" w:cs="Times New Roman"/>
          <w:b/>
          <w:lang w:eastAsia="ru-RU"/>
        </w:rPr>
        <w:lastRenderedPageBreak/>
        <w:t xml:space="preserve">1.3. </w:t>
      </w:r>
      <w:r w:rsidR="00A020AA" w:rsidRPr="002A5049">
        <w:rPr>
          <w:rFonts w:ascii="Trebuchet MS" w:eastAsia="Times New Roman" w:hAnsi="Trebuchet MS" w:cs="Times New Roman"/>
          <w:b/>
          <w:lang w:eastAsia="ru-RU"/>
        </w:rPr>
        <w:t>Тепловые сети, сооружения на них и тепловые пункты.</w:t>
      </w:r>
      <w:bookmarkEnd w:id="20"/>
    </w:p>
    <w:p w14:paraId="017750F9" w14:textId="77777777"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21" w:name="_Toc113981201"/>
      <w:r w:rsidRPr="002A5049">
        <w:rPr>
          <w:rFonts w:ascii="Trebuchet MS" w:eastAsia="Times New Roman" w:hAnsi="Trebuchet MS" w:cs="Times New Roman"/>
          <w:b/>
          <w:lang w:eastAsia="ru-RU"/>
        </w:rPr>
        <w:t>1.3.1. Схемы тепловых сетей в зонах действия источников тепловой энергии.</w:t>
      </w:r>
      <w:bookmarkEnd w:id="21"/>
    </w:p>
    <w:p w14:paraId="2F32E00F" w14:textId="393B60F4" w:rsidR="00CB2099" w:rsidRDefault="00CB2099" w:rsidP="00FC51F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На рисунке 1.3.1.1 представлена схема тепловых сетей пос. </w:t>
      </w:r>
      <w:r w:rsidR="00B45EDB">
        <w:rPr>
          <w:rFonts w:ascii="Trebuchet MS" w:eastAsia="Times New Roman" w:hAnsi="Trebuchet MS" w:cs="Times New Roman"/>
          <w:lang w:eastAsia="ru-RU"/>
        </w:rPr>
        <w:t>Иванищи</w:t>
      </w:r>
      <w:r>
        <w:rPr>
          <w:rFonts w:ascii="Trebuchet MS" w:eastAsia="Times New Roman" w:hAnsi="Trebuchet MS" w:cs="Times New Roman"/>
          <w:lang w:eastAsia="ru-RU"/>
        </w:rPr>
        <w:t xml:space="preserve"> с указанием диаметров, протяженности и способов прокладки участков тепловых сетей.</w:t>
      </w:r>
    </w:p>
    <w:p w14:paraId="68182608" w14:textId="77777777" w:rsidR="00CB2099" w:rsidRDefault="00CB2099" w:rsidP="00FC51F6">
      <w:pPr>
        <w:spacing w:after="0" w:line="276" w:lineRule="auto"/>
        <w:ind w:firstLine="567"/>
        <w:jc w:val="both"/>
        <w:rPr>
          <w:rFonts w:ascii="Trebuchet MS" w:eastAsia="Times New Roman" w:hAnsi="Trebuchet MS" w:cs="Times New Roman"/>
          <w:lang w:eastAsia="ru-RU"/>
        </w:rPr>
      </w:pPr>
    </w:p>
    <w:p w14:paraId="2AE972A4" w14:textId="77777777" w:rsidR="00CB2099" w:rsidRPr="002A5049" w:rsidRDefault="00CB2099" w:rsidP="00CB209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2" w:name="_Toc113981202"/>
      <w:r w:rsidRPr="002A5049">
        <w:rPr>
          <w:rFonts w:ascii="Trebuchet MS" w:eastAsia="Times New Roman" w:hAnsi="Trebuchet MS" w:cs="Times New Roman"/>
          <w:b/>
          <w:lang w:eastAsia="ru-RU"/>
        </w:rPr>
        <w:t>1.3.2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2"/>
    </w:p>
    <w:p w14:paraId="58DFD89D" w14:textId="74186203" w:rsidR="00425D0A" w:rsidRDefault="00CB2099" w:rsidP="00425D0A">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Общая протяженность тепловых сетей в </w:t>
      </w:r>
      <w:r>
        <w:rPr>
          <w:rFonts w:ascii="Trebuchet MS" w:eastAsia="Times New Roman" w:hAnsi="Trebuchet MS" w:cs="Times New Roman"/>
          <w:lang w:eastAsia="ru-RU"/>
        </w:rPr>
        <w:t>однотрубном</w:t>
      </w:r>
      <w:r w:rsidRPr="002A5049">
        <w:rPr>
          <w:rFonts w:ascii="Trebuchet MS" w:eastAsia="Times New Roman" w:hAnsi="Trebuchet MS" w:cs="Times New Roman"/>
          <w:lang w:eastAsia="ru-RU"/>
        </w:rPr>
        <w:t xml:space="preserve"> исчислении на территории </w:t>
      </w:r>
      <w:r>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составляет </w:t>
      </w:r>
      <w:r w:rsidR="008C40E9">
        <w:rPr>
          <w:rFonts w:ascii="Trebuchet MS" w:eastAsia="Times New Roman" w:hAnsi="Trebuchet MS" w:cs="Times New Roman"/>
          <w:lang w:eastAsia="ru-RU"/>
        </w:rPr>
        <w:t>670 п.</w:t>
      </w:r>
      <w:r w:rsidRPr="002A5049">
        <w:rPr>
          <w:rFonts w:ascii="Trebuchet MS" w:eastAsia="Times New Roman" w:hAnsi="Trebuchet MS" w:cs="Times New Roman"/>
          <w:lang w:eastAsia="ru-RU"/>
        </w:rPr>
        <w:t xml:space="preserve"> м.</w:t>
      </w:r>
      <w:r>
        <w:rPr>
          <w:rFonts w:ascii="Trebuchet MS" w:eastAsia="Times New Roman" w:hAnsi="Trebuchet MS" w:cs="Times New Roman"/>
          <w:lang w:eastAsia="ru-RU"/>
        </w:rPr>
        <w:t xml:space="preserve"> в однотрубном исчислении</w:t>
      </w:r>
      <w:r w:rsidR="008C40E9">
        <w:rPr>
          <w:rFonts w:ascii="Trebuchet MS" w:eastAsia="Times New Roman" w:hAnsi="Trebuchet MS" w:cs="Times New Roman"/>
          <w:lang w:eastAsia="ru-RU"/>
        </w:rPr>
        <w:t xml:space="preserve">, в </w:t>
      </w:r>
      <w:proofErr w:type="spellStart"/>
      <w:r w:rsidR="008C40E9">
        <w:rPr>
          <w:rFonts w:ascii="Trebuchet MS" w:eastAsia="Times New Roman" w:hAnsi="Trebuchet MS" w:cs="Times New Roman"/>
          <w:lang w:eastAsia="ru-RU"/>
        </w:rPr>
        <w:t>т.ч</w:t>
      </w:r>
      <w:proofErr w:type="spellEnd"/>
      <w:r w:rsidR="008C40E9">
        <w:rPr>
          <w:rFonts w:ascii="Trebuchet MS" w:eastAsia="Times New Roman" w:hAnsi="Trebuchet MS" w:cs="Times New Roman"/>
          <w:lang w:eastAsia="ru-RU"/>
        </w:rPr>
        <w:t xml:space="preserve">. сети отопления – 430 </w:t>
      </w:r>
      <w:proofErr w:type="spellStart"/>
      <w:r w:rsidR="008C40E9">
        <w:rPr>
          <w:rFonts w:ascii="Trebuchet MS" w:eastAsia="Times New Roman" w:hAnsi="Trebuchet MS" w:cs="Times New Roman"/>
          <w:lang w:eastAsia="ru-RU"/>
        </w:rPr>
        <w:t>п.м</w:t>
      </w:r>
      <w:proofErr w:type="spellEnd"/>
      <w:r w:rsidR="008C40E9">
        <w:rPr>
          <w:rFonts w:ascii="Trebuchet MS" w:eastAsia="Times New Roman" w:hAnsi="Trebuchet MS" w:cs="Times New Roman"/>
          <w:lang w:eastAsia="ru-RU"/>
        </w:rPr>
        <w:t xml:space="preserve">., сети горячего водоснабжения – 240 </w:t>
      </w:r>
      <w:proofErr w:type="spellStart"/>
      <w:r w:rsidR="008C40E9">
        <w:rPr>
          <w:rFonts w:ascii="Trebuchet MS" w:eastAsia="Times New Roman" w:hAnsi="Trebuchet MS" w:cs="Times New Roman"/>
          <w:lang w:eastAsia="ru-RU"/>
        </w:rPr>
        <w:t>п.м</w:t>
      </w:r>
      <w:proofErr w:type="spellEnd"/>
      <w:r w:rsidR="008C40E9">
        <w:rPr>
          <w:rFonts w:ascii="Trebuchet MS" w:eastAsia="Times New Roman" w:hAnsi="Trebuchet MS" w:cs="Times New Roman"/>
          <w:lang w:eastAsia="ru-RU"/>
        </w:rPr>
        <w:t>.</w:t>
      </w:r>
    </w:p>
    <w:p w14:paraId="22E72592" w14:textId="400A59D9"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Сводные параметры участков систем теплоснабжения </w:t>
      </w:r>
      <w:r>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Pr>
          <w:rFonts w:ascii="Trebuchet MS" w:eastAsia="Times New Roman" w:hAnsi="Trebuchet MS" w:cs="Times New Roman"/>
          <w:lang w:eastAsia="ru-RU"/>
        </w:rPr>
        <w:t xml:space="preserve"> Гусь-Хрустального</w:t>
      </w:r>
      <w:r w:rsidRPr="002A5049">
        <w:rPr>
          <w:rFonts w:ascii="Trebuchet MS" w:eastAsia="Times New Roman" w:hAnsi="Trebuchet MS" w:cs="Times New Roman"/>
          <w:lang w:eastAsia="ru-RU"/>
        </w:rPr>
        <w:t xml:space="preserve"> района представлены в таблице 1.3.2.</w:t>
      </w:r>
      <w:r>
        <w:rPr>
          <w:rFonts w:ascii="Trebuchet MS" w:eastAsia="Times New Roman" w:hAnsi="Trebuchet MS" w:cs="Times New Roman"/>
          <w:lang w:eastAsia="ru-RU"/>
        </w:rPr>
        <w:t>1</w:t>
      </w:r>
      <w:r w:rsidRPr="002A5049">
        <w:rPr>
          <w:rFonts w:ascii="Trebuchet MS" w:eastAsia="Times New Roman" w:hAnsi="Trebuchet MS" w:cs="Times New Roman"/>
          <w:lang w:eastAsia="ru-RU"/>
        </w:rPr>
        <w:t>.</w:t>
      </w:r>
    </w:p>
    <w:p w14:paraId="1899042B" w14:textId="77777777"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Детальные параметры участков тепловых сетей и тип прокладки приведены на рисунках раздела 1.3.1 Обосновывающих материалов.</w:t>
      </w:r>
    </w:p>
    <w:p w14:paraId="763981A0" w14:textId="77777777" w:rsidR="00CB2099" w:rsidRDefault="00CB2099" w:rsidP="00CF0EFE">
      <w:pPr>
        <w:spacing w:after="0" w:line="240" w:lineRule="auto"/>
        <w:jc w:val="center"/>
        <w:rPr>
          <w:rFonts w:ascii="Trebuchet MS" w:eastAsia="Times New Roman" w:hAnsi="Trebuchet MS" w:cs="Times New Roman"/>
          <w:b/>
          <w:lang w:eastAsia="ru-RU"/>
        </w:rPr>
      </w:pPr>
    </w:p>
    <w:p w14:paraId="172EBE74" w14:textId="77777777" w:rsidR="00CB2099" w:rsidRPr="002A5049" w:rsidRDefault="00CB2099" w:rsidP="00CB209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3" w:name="_Toc113981203"/>
      <w:r w:rsidRPr="002A5049">
        <w:rPr>
          <w:rFonts w:ascii="Trebuchet MS" w:eastAsia="Times New Roman" w:hAnsi="Trebuchet MS" w:cs="Times New Roman"/>
          <w:b/>
          <w:lang w:eastAsia="ru-RU"/>
        </w:rPr>
        <w:t>1.3.3 Описание типов и количества секционирующей и регулирующей арматуры на тепловых сетях</w:t>
      </w:r>
      <w:bookmarkEnd w:id="23"/>
    </w:p>
    <w:p w14:paraId="774D2E32" w14:textId="77777777"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Преимущественно в качестве секционирующей арматуры на тепловых сетях выступают стальные клиновые литые задвижки с выдвижным шпинделем.</w:t>
      </w:r>
    </w:p>
    <w:p w14:paraId="66F22DFF" w14:textId="06DB3CA5"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запорной арматуре, установленной на тепловых сетях </w:t>
      </w:r>
      <w:r>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приведена в таблице 1.3.3. </w:t>
      </w:r>
    </w:p>
    <w:p w14:paraId="73DB76F6" w14:textId="77777777" w:rsidR="00CB2099" w:rsidRPr="002A5049" w:rsidRDefault="00CB2099" w:rsidP="00CB2099">
      <w:pPr>
        <w:spacing w:after="0" w:line="276" w:lineRule="auto"/>
        <w:jc w:val="both"/>
        <w:rPr>
          <w:rFonts w:ascii="Trebuchet MS" w:eastAsia="Times New Roman" w:hAnsi="Trebuchet MS" w:cs="Times New Roman"/>
          <w:lang w:eastAsia="ru-RU"/>
        </w:rPr>
      </w:pPr>
    </w:p>
    <w:p w14:paraId="456FA7B7" w14:textId="77777777" w:rsidR="00CB2099" w:rsidRPr="002A5049" w:rsidRDefault="00CB2099" w:rsidP="00CB209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4" w:name="_Toc113981204"/>
      <w:r w:rsidRPr="002A5049">
        <w:rPr>
          <w:rFonts w:ascii="Trebuchet MS" w:eastAsia="Times New Roman" w:hAnsi="Trebuchet MS" w:cs="Times New Roman"/>
          <w:b/>
          <w:lang w:eastAsia="ru-RU"/>
        </w:rPr>
        <w:t>1.3.4 Описание типов и строительных особенностей тепловых камер и павильонов.</w:t>
      </w:r>
      <w:bookmarkEnd w:id="24"/>
    </w:p>
    <w:p w14:paraId="5E311F92" w14:textId="03EF5239" w:rsidR="00CB2099" w:rsidRPr="002A5049" w:rsidRDefault="00CB2099" w:rsidP="00CB209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Тепловые камеры </w:t>
      </w:r>
      <w:r w:rsidR="008C40E9">
        <w:rPr>
          <w:rFonts w:ascii="Trebuchet MS" w:eastAsia="Times New Roman" w:hAnsi="Trebuchet MS" w:cs="Times New Roman"/>
          <w:lang w:eastAsia="ru-RU"/>
        </w:rPr>
        <w:t>на участках тепловых сетей пос. Иванищи отсутствуют. Способ прокладки тепловых сетей – надземный.</w:t>
      </w:r>
    </w:p>
    <w:p w14:paraId="1D950047" w14:textId="77777777" w:rsidR="00CB2099" w:rsidRDefault="00CB2099" w:rsidP="00CB2099">
      <w:pPr>
        <w:spacing w:after="0" w:line="276" w:lineRule="auto"/>
        <w:jc w:val="both"/>
        <w:rPr>
          <w:rFonts w:ascii="Trebuchet MS" w:eastAsia="Times New Roman" w:hAnsi="Trebuchet MS" w:cs="Times New Roman"/>
          <w:lang w:eastAsia="ru-RU"/>
        </w:rPr>
      </w:pPr>
    </w:p>
    <w:p w14:paraId="10D9DD7E" w14:textId="23971626" w:rsidR="00CB2099" w:rsidRPr="002A5049" w:rsidRDefault="00CB2099" w:rsidP="00CF0EFE">
      <w:pPr>
        <w:spacing w:after="0" w:line="240" w:lineRule="auto"/>
        <w:jc w:val="center"/>
        <w:rPr>
          <w:rFonts w:ascii="Trebuchet MS" w:eastAsia="Times New Roman" w:hAnsi="Trebuchet MS" w:cs="Times New Roman"/>
          <w:b/>
          <w:lang w:eastAsia="ru-RU"/>
        </w:rPr>
        <w:sectPr w:rsidR="00CB2099" w:rsidRPr="002A5049" w:rsidSect="00CB2099">
          <w:headerReference w:type="first" r:id="rId20"/>
          <w:pgSz w:w="11906" w:h="16838"/>
          <w:pgMar w:top="1134" w:right="851" w:bottom="1134" w:left="1134" w:header="454" w:footer="454" w:gutter="0"/>
          <w:cols w:space="720"/>
          <w:titlePg/>
          <w:docGrid w:linePitch="299"/>
        </w:sectPr>
      </w:pPr>
    </w:p>
    <w:p w14:paraId="30AAE573" w14:textId="076E8A8F" w:rsidR="003879FE" w:rsidRDefault="00063672" w:rsidP="00CF0EFE">
      <w:pPr>
        <w:spacing w:after="0" w:line="240" w:lineRule="auto"/>
        <w:jc w:val="center"/>
        <w:rPr>
          <w:rFonts w:ascii="Trebuchet MS" w:eastAsia="Times New Roman" w:hAnsi="Trebuchet MS" w:cs="Times New Roman"/>
          <w:b/>
          <w:lang w:eastAsia="ru-RU"/>
        </w:rPr>
      </w:pPr>
      <w:r>
        <w:rPr>
          <w:noProof/>
          <w:lang w:eastAsia="ru-RU"/>
        </w:rPr>
        <w:lastRenderedPageBreak/>
        <w:drawing>
          <wp:inline distT="0" distB="0" distL="0" distR="0" wp14:anchorId="5E82092F" wp14:editId="6A076ED0">
            <wp:extent cx="8219284" cy="581754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225457" cy="5821910"/>
                    </a:xfrm>
                    <a:prstGeom prst="rect">
                      <a:avLst/>
                    </a:prstGeom>
                    <a:noFill/>
                    <a:ln>
                      <a:noFill/>
                    </a:ln>
                  </pic:spPr>
                </pic:pic>
              </a:graphicData>
            </a:graphic>
          </wp:inline>
        </w:drawing>
      </w:r>
    </w:p>
    <w:p w14:paraId="2D2F3313" w14:textId="0A14AFBB" w:rsidR="003879FE" w:rsidRPr="002A5049" w:rsidRDefault="003879FE" w:rsidP="003879FE">
      <w:pPr>
        <w:spacing w:after="0" w:line="240" w:lineRule="auto"/>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1.3.1.</w:t>
      </w:r>
      <w:r w:rsidR="00CB209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Схема тепловых сетей </w:t>
      </w:r>
      <w:r w:rsidR="00CB2099">
        <w:rPr>
          <w:rFonts w:ascii="Trebuchet MS" w:eastAsia="Times New Roman" w:hAnsi="Trebuchet MS" w:cs="Times New Roman"/>
          <w:b/>
          <w:lang w:eastAsia="ru-RU"/>
        </w:rPr>
        <w:t xml:space="preserve">отопительной котельной пос. </w:t>
      </w:r>
      <w:r w:rsidR="00B45EDB">
        <w:rPr>
          <w:rFonts w:ascii="Trebuchet MS" w:eastAsia="Times New Roman" w:hAnsi="Trebuchet MS" w:cs="Times New Roman"/>
          <w:b/>
          <w:lang w:eastAsia="ru-RU"/>
        </w:rPr>
        <w:t>Иванищи</w:t>
      </w:r>
    </w:p>
    <w:p w14:paraId="04F9B372" w14:textId="35FAD201" w:rsidR="003879FE" w:rsidRPr="002A5049" w:rsidRDefault="003879FE" w:rsidP="003F0675">
      <w:pPr>
        <w:keepNext/>
        <w:keepLines/>
        <w:spacing w:after="0" w:line="360" w:lineRule="auto"/>
        <w:outlineLvl w:val="0"/>
        <w:rPr>
          <w:rFonts w:ascii="Trebuchet MS" w:eastAsia="Times New Roman" w:hAnsi="Trebuchet MS" w:cs="Times New Roman"/>
          <w:lang w:eastAsia="ru-RU"/>
        </w:rPr>
        <w:sectPr w:rsidR="003879FE" w:rsidRPr="002A5049" w:rsidSect="00F37601">
          <w:pgSz w:w="16838" w:h="11906" w:orient="landscape"/>
          <w:pgMar w:top="1134" w:right="851" w:bottom="1134" w:left="1134" w:header="454" w:footer="454" w:gutter="0"/>
          <w:cols w:space="720"/>
          <w:titlePg/>
          <w:docGrid w:linePitch="299"/>
        </w:sectPr>
      </w:pPr>
    </w:p>
    <w:p w14:paraId="227E6D77" w14:textId="673A3C3B" w:rsidR="006F64E9" w:rsidRDefault="006F64E9" w:rsidP="0058408A">
      <w:pPr>
        <w:spacing w:after="0" w:line="360" w:lineRule="auto"/>
        <w:jc w:val="both"/>
        <w:rPr>
          <w:rFonts w:ascii="Times New Roman" w:eastAsia="Times New Roman" w:hAnsi="Times New Roman" w:cs="Times New Roman"/>
          <w:lang w:eastAsia="ru-RU"/>
        </w:rPr>
      </w:pPr>
    </w:p>
    <w:p w14:paraId="536D2150" w14:textId="480A0492" w:rsidR="009C0C07" w:rsidRPr="002A5049" w:rsidRDefault="009C0C07" w:rsidP="009C0C07">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1.3.2.</w:t>
      </w:r>
      <w:r w:rsidR="00003BED">
        <w:rPr>
          <w:rFonts w:ascii="Trebuchet MS" w:eastAsia="Times New Roman" w:hAnsi="Trebuchet MS" w:cs="Times New Roman"/>
          <w:b/>
          <w:spacing w:val="-5"/>
          <w:lang w:eastAsia="ru-RU"/>
        </w:rPr>
        <w:t>1</w:t>
      </w:r>
      <w:r w:rsidRPr="002A5049">
        <w:rPr>
          <w:rFonts w:ascii="Trebuchet MS" w:eastAsia="Times New Roman" w:hAnsi="Trebuchet MS" w:cs="Times New Roman"/>
          <w:b/>
          <w:spacing w:val="-5"/>
          <w:lang w:eastAsia="ru-RU"/>
        </w:rPr>
        <w:t xml:space="preserve"> - Характеристика систем транспорта и распределения тепловой энергии </w:t>
      </w:r>
      <w:r w:rsidR="00966699">
        <w:rPr>
          <w:rFonts w:ascii="Trebuchet MS" w:eastAsia="Times New Roman" w:hAnsi="Trebuchet MS" w:cs="Times New Roman"/>
          <w:b/>
          <w:spacing w:val="-5"/>
          <w:lang w:eastAsia="ru-RU"/>
        </w:rPr>
        <w:t xml:space="preserve">пос. </w:t>
      </w:r>
      <w:r w:rsidR="00B45EDB">
        <w:rPr>
          <w:rFonts w:ascii="Trebuchet MS" w:eastAsia="Times New Roman" w:hAnsi="Trebuchet MS" w:cs="Times New Roman"/>
          <w:b/>
          <w:spacing w:val="-5"/>
          <w:lang w:eastAsia="ru-RU"/>
        </w:rPr>
        <w:t>Иванищи</w:t>
      </w:r>
      <w:r w:rsidR="00966699">
        <w:rPr>
          <w:rFonts w:ascii="Trebuchet MS" w:eastAsia="Times New Roman" w:hAnsi="Trebuchet MS" w:cs="Times New Roman"/>
          <w:b/>
          <w:spacing w:val="-5"/>
          <w:lang w:eastAsia="ru-RU"/>
        </w:rPr>
        <w:t xml:space="preserve"> (сельское поселение)</w:t>
      </w:r>
      <w:r w:rsidR="00C946EF" w:rsidRPr="002A5049">
        <w:rPr>
          <w:rFonts w:ascii="Trebuchet MS" w:eastAsia="Times New Roman" w:hAnsi="Trebuchet MS" w:cs="Times New Roman"/>
          <w:b/>
          <w:spacing w:val="-5"/>
          <w:lang w:eastAsia="ru-RU"/>
        </w:rPr>
        <w:t xml:space="preserve"> </w:t>
      </w:r>
      <w:r w:rsidR="00966699">
        <w:rPr>
          <w:rFonts w:ascii="Trebuchet MS" w:eastAsia="Times New Roman" w:hAnsi="Trebuchet MS" w:cs="Times New Roman"/>
          <w:b/>
          <w:spacing w:val="-5"/>
          <w:lang w:eastAsia="ru-RU"/>
        </w:rPr>
        <w:t>Гусь-Хрустального</w:t>
      </w:r>
      <w:r w:rsidR="00C946EF" w:rsidRPr="002A5049">
        <w:rPr>
          <w:rFonts w:ascii="Trebuchet MS" w:eastAsia="Times New Roman" w:hAnsi="Trebuchet MS" w:cs="Times New Roman"/>
          <w:b/>
          <w:spacing w:val="-5"/>
          <w:lang w:eastAsia="ru-RU"/>
        </w:rPr>
        <w:t xml:space="preserve"> района</w:t>
      </w:r>
    </w:p>
    <w:tbl>
      <w:tblPr>
        <w:tblStyle w:val="af8"/>
        <w:tblW w:w="5000" w:type="pct"/>
        <w:tblLook w:val="04A0" w:firstRow="1" w:lastRow="0" w:firstColumn="1" w:lastColumn="0" w:noHBand="0" w:noVBand="1"/>
      </w:tblPr>
      <w:tblGrid>
        <w:gridCol w:w="733"/>
        <w:gridCol w:w="2391"/>
        <w:gridCol w:w="2260"/>
        <w:gridCol w:w="1948"/>
        <w:gridCol w:w="1794"/>
        <w:gridCol w:w="1855"/>
        <w:gridCol w:w="1800"/>
        <w:gridCol w:w="958"/>
        <w:gridCol w:w="821"/>
      </w:tblGrid>
      <w:tr w:rsidR="004315B7" w:rsidRPr="006F64E9" w14:paraId="6EBABFF8" w14:textId="77777777" w:rsidTr="00CE657D">
        <w:trPr>
          <w:tblHeader/>
        </w:trPr>
        <w:tc>
          <w:tcPr>
            <w:tcW w:w="252" w:type="pct"/>
            <w:vMerge w:val="restart"/>
            <w:shd w:val="clear" w:color="auto" w:fill="CCFF99"/>
            <w:vAlign w:val="center"/>
          </w:tcPr>
          <w:p w14:paraId="36EDE444" w14:textId="77777777" w:rsidR="004315B7" w:rsidRPr="006F64E9" w:rsidRDefault="004315B7" w:rsidP="00C946EF">
            <w:pPr>
              <w:jc w:val="center"/>
              <w:rPr>
                <w:rFonts w:ascii="Trebuchet MS" w:eastAsia="Times New Roman" w:hAnsi="Trebuchet MS" w:cs="Arial"/>
                <w:b/>
                <w:sz w:val="20"/>
                <w:szCs w:val="20"/>
                <w:lang w:eastAsia="ru-RU"/>
              </w:rPr>
            </w:pPr>
            <w:bookmarkStart w:id="25" w:name="_Hlk113613297"/>
            <w:r w:rsidRPr="006F64E9">
              <w:rPr>
                <w:rFonts w:ascii="Trebuchet MS" w:eastAsia="Times New Roman" w:hAnsi="Trebuchet MS" w:cs="Arial"/>
                <w:b/>
                <w:sz w:val="20"/>
                <w:szCs w:val="20"/>
                <w:lang w:eastAsia="ru-RU"/>
              </w:rPr>
              <w:t>№</w:t>
            </w:r>
          </w:p>
          <w:p w14:paraId="3E73C5D3" w14:textId="4F061203"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п/п</w:t>
            </w:r>
          </w:p>
        </w:tc>
        <w:tc>
          <w:tcPr>
            <w:tcW w:w="821" w:type="pct"/>
            <w:vMerge w:val="restart"/>
            <w:shd w:val="clear" w:color="auto" w:fill="CCFF99"/>
            <w:vAlign w:val="center"/>
          </w:tcPr>
          <w:p w14:paraId="7A790345" w14:textId="2D568F62"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Наименование</w:t>
            </w:r>
            <w:r>
              <w:rPr>
                <w:rFonts w:ascii="Trebuchet MS" w:eastAsia="Times New Roman" w:hAnsi="Trebuchet MS" w:cs="Arial"/>
                <w:b/>
                <w:sz w:val="20"/>
                <w:szCs w:val="20"/>
                <w:lang w:eastAsia="ru-RU"/>
              </w:rPr>
              <w:t xml:space="preserve"> тепловых сетей</w:t>
            </w:r>
          </w:p>
        </w:tc>
        <w:tc>
          <w:tcPr>
            <w:tcW w:w="776" w:type="pct"/>
            <w:vMerge w:val="restart"/>
            <w:shd w:val="clear" w:color="auto" w:fill="CCFF99"/>
            <w:vAlign w:val="center"/>
          </w:tcPr>
          <w:p w14:paraId="0F7F632F"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Тип системы теплоснабжения (открытая/закрытая; 2-х/4-х трубная)</w:t>
            </w:r>
          </w:p>
        </w:tc>
        <w:tc>
          <w:tcPr>
            <w:tcW w:w="669" w:type="pct"/>
            <w:vMerge w:val="restart"/>
            <w:shd w:val="clear" w:color="auto" w:fill="CCFF99"/>
            <w:vAlign w:val="center"/>
          </w:tcPr>
          <w:p w14:paraId="250CB1F5"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Тип теплоносителя и его параметры</w:t>
            </w:r>
          </w:p>
        </w:tc>
        <w:tc>
          <w:tcPr>
            <w:tcW w:w="616" w:type="pct"/>
            <w:vMerge w:val="restart"/>
            <w:shd w:val="clear" w:color="auto" w:fill="CCFF99"/>
            <w:vAlign w:val="center"/>
          </w:tcPr>
          <w:p w14:paraId="7313BA19"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Протяженность трубопроводов тепловых сетей в однотрубном исчислении, м</w:t>
            </w:r>
          </w:p>
        </w:tc>
        <w:tc>
          <w:tcPr>
            <w:tcW w:w="637" w:type="pct"/>
            <w:vMerge w:val="restart"/>
            <w:shd w:val="clear" w:color="auto" w:fill="CCFF99"/>
            <w:vAlign w:val="center"/>
          </w:tcPr>
          <w:p w14:paraId="56D756D4" w14:textId="7777777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Средний (по материальной характеристике) наружный диаметр трубопроводов тепловых сетей, м</w:t>
            </w:r>
          </w:p>
        </w:tc>
        <w:tc>
          <w:tcPr>
            <w:tcW w:w="618" w:type="pct"/>
            <w:vMerge w:val="restart"/>
            <w:shd w:val="clear" w:color="auto" w:fill="CCFF99"/>
            <w:vAlign w:val="center"/>
          </w:tcPr>
          <w:p w14:paraId="4A705455" w14:textId="7D41FC95" w:rsidR="004315B7" w:rsidRPr="006F64E9" w:rsidRDefault="004315B7" w:rsidP="004315B7">
            <w:pPr>
              <w:jc w:val="center"/>
              <w:rPr>
                <w:rFonts w:ascii="Trebuchet MS" w:eastAsia="Times New Roman" w:hAnsi="Trebuchet MS" w:cs="Arial"/>
                <w:b/>
                <w:sz w:val="20"/>
                <w:szCs w:val="20"/>
                <w:lang w:eastAsia="ru-RU"/>
              </w:rPr>
            </w:pPr>
            <w:r>
              <w:rPr>
                <w:rFonts w:ascii="Trebuchet MS" w:eastAsia="Times New Roman" w:hAnsi="Trebuchet MS" w:cs="Arial"/>
                <w:b/>
                <w:sz w:val="20"/>
                <w:szCs w:val="20"/>
                <w:lang w:eastAsia="ru-RU"/>
              </w:rPr>
              <w:t>Материальная характеристика тепловых сетей, м</w:t>
            </w:r>
            <w:r w:rsidRPr="004315B7">
              <w:rPr>
                <w:rFonts w:ascii="Trebuchet MS" w:eastAsia="Times New Roman" w:hAnsi="Trebuchet MS" w:cs="Arial"/>
                <w:b/>
                <w:sz w:val="20"/>
                <w:szCs w:val="20"/>
                <w:vertAlign w:val="superscript"/>
                <w:lang w:eastAsia="ru-RU"/>
              </w:rPr>
              <w:t>2</w:t>
            </w:r>
          </w:p>
        </w:tc>
        <w:tc>
          <w:tcPr>
            <w:tcW w:w="611" w:type="pct"/>
            <w:gridSpan w:val="2"/>
            <w:shd w:val="clear" w:color="auto" w:fill="CCFF99"/>
            <w:vAlign w:val="center"/>
          </w:tcPr>
          <w:p w14:paraId="1E2AE5B3" w14:textId="527AC1F9"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Объем трубопроводов тепловых сетей, м. куб.</w:t>
            </w:r>
          </w:p>
        </w:tc>
      </w:tr>
      <w:tr w:rsidR="004315B7" w:rsidRPr="006F64E9" w14:paraId="65E4DF32" w14:textId="77777777" w:rsidTr="00CE657D">
        <w:trPr>
          <w:trHeight w:val="139"/>
          <w:tblHeader/>
        </w:trPr>
        <w:tc>
          <w:tcPr>
            <w:tcW w:w="252" w:type="pct"/>
            <w:vMerge/>
            <w:shd w:val="clear" w:color="auto" w:fill="CCFF99"/>
            <w:vAlign w:val="center"/>
          </w:tcPr>
          <w:p w14:paraId="0D6372ED" w14:textId="77777777" w:rsidR="004315B7" w:rsidRPr="006F64E9" w:rsidRDefault="004315B7" w:rsidP="00C946EF">
            <w:pPr>
              <w:jc w:val="center"/>
              <w:rPr>
                <w:rFonts w:ascii="Trebuchet MS" w:eastAsia="Times New Roman" w:hAnsi="Trebuchet MS" w:cs="Arial"/>
                <w:b/>
                <w:sz w:val="20"/>
                <w:szCs w:val="20"/>
                <w:lang w:eastAsia="ru-RU"/>
              </w:rPr>
            </w:pPr>
          </w:p>
        </w:tc>
        <w:tc>
          <w:tcPr>
            <w:tcW w:w="821" w:type="pct"/>
            <w:vMerge/>
            <w:shd w:val="clear" w:color="auto" w:fill="CCFF99"/>
            <w:vAlign w:val="center"/>
          </w:tcPr>
          <w:p w14:paraId="3B3C9BE1" w14:textId="77777777" w:rsidR="004315B7" w:rsidRPr="006F64E9" w:rsidRDefault="004315B7" w:rsidP="00C946EF">
            <w:pPr>
              <w:jc w:val="center"/>
              <w:rPr>
                <w:rFonts w:ascii="Trebuchet MS" w:eastAsia="Times New Roman" w:hAnsi="Trebuchet MS" w:cs="Arial"/>
                <w:b/>
                <w:sz w:val="20"/>
                <w:szCs w:val="20"/>
                <w:lang w:eastAsia="ru-RU"/>
              </w:rPr>
            </w:pPr>
          </w:p>
        </w:tc>
        <w:tc>
          <w:tcPr>
            <w:tcW w:w="776" w:type="pct"/>
            <w:vMerge/>
            <w:shd w:val="clear" w:color="auto" w:fill="CCFF99"/>
            <w:vAlign w:val="center"/>
          </w:tcPr>
          <w:p w14:paraId="1F34DFE8" w14:textId="77777777" w:rsidR="004315B7" w:rsidRPr="006F64E9" w:rsidRDefault="004315B7" w:rsidP="00C946EF">
            <w:pPr>
              <w:jc w:val="center"/>
              <w:rPr>
                <w:rFonts w:ascii="Trebuchet MS" w:eastAsia="Times New Roman" w:hAnsi="Trebuchet MS" w:cs="Arial"/>
                <w:b/>
                <w:sz w:val="20"/>
                <w:szCs w:val="20"/>
                <w:lang w:eastAsia="ru-RU"/>
              </w:rPr>
            </w:pPr>
          </w:p>
        </w:tc>
        <w:tc>
          <w:tcPr>
            <w:tcW w:w="669" w:type="pct"/>
            <w:vMerge/>
            <w:shd w:val="clear" w:color="auto" w:fill="CCFF99"/>
            <w:vAlign w:val="center"/>
          </w:tcPr>
          <w:p w14:paraId="4A7E809A" w14:textId="77777777" w:rsidR="004315B7" w:rsidRPr="006F64E9" w:rsidRDefault="004315B7" w:rsidP="00C946EF">
            <w:pPr>
              <w:jc w:val="center"/>
              <w:rPr>
                <w:rFonts w:ascii="Trebuchet MS" w:eastAsia="Times New Roman" w:hAnsi="Trebuchet MS" w:cs="Arial"/>
                <w:b/>
                <w:sz w:val="20"/>
                <w:szCs w:val="20"/>
                <w:lang w:eastAsia="ru-RU"/>
              </w:rPr>
            </w:pPr>
          </w:p>
        </w:tc>
        <w:tc>
          <w:tcPr>
            <w:tcW w:w="616" w:type="pct"/>
            <w:vMerge/>
            <w:shd w:val="clear" w:color="auto" w:fill="CCFF99"/>
            <w:vAlign w:val="center"/>
          </w:tcPr>
          <w:p w14:paraId="72186C0F" w14:textId="77777777" w:rsidR="004315B7" w:rsidRPr="006F64E9" w:rsidRDefault="004315B7" w:rsidP="00C946EF">
            <w:pPr>
              <w:jc w:val="center"/>
              <w:rPr>
                <w:rFonts w:ascii="Trebuchet MS" w:eastAsia="Times New Roman" w:hAnsi="Trebuchet MS" w:cs="Arial"/>
                <w:b/>
                <w:sz w:val="20"/>
                <w:szCs w:val="20"/>
                <w:lang w:eastAsia="ru-RU"/>
              </w:rPr>
            </w:pPr>
          </w:p>
        </w:tc>
        <w:tc>
          <w:tcPr>
            <w:tcW w:w="637" w:type="pct"/>
            <w:vMerge/>
            <w:shd w:val="clear" w:color="auto" w:fill="CCFF99"/>
            <w:vAlign w:val="center"/>
          </w:tcPr>
          <w:p w14:paraId="2DF66CAB" w14:textId="77777777" w:rsidR="004315B7" w:rsidRPr="006F64E9" w:rsidRDefault="004315B7" w:rsidP="00C946EF">
            <w:pPr>
              <w:jc w:val="center"/>
              <w:rPr>
                <w:rFonts w:ascii="Trebuchet MS" w:eastAsia="Times New Roman" w:hAnsi="Trebuchet MS" w:cs="Arial"/>
                <w:b/>
                <w:sz w:val="20"/>
                <w:szCs w:val="20"/>
                <w:lang w:eastAsia="ru-RU"/>
              </w:rPr>
            </w:pPr>
          </w:p>
        </w:tc>
        <w:tc>
          <w:tcPr>
            <w:tcW w:w="618" w:type="pct"/>
            <w:vMerge/>
            <w:shd w:val="clear" w:color="auto" w:fill="CCFF99"/>
          </w:tcPr>
          <w:p w14:paraId="4E2F9C85" w14:textId="77777777" w:rsidR="004315B7" w:rsidRPr="006F64E9" w:rsidRDefault="004315B7" w:rsidP="00C946EF">
            <w:pPr>
              <w:jc w:val="center"/>
              <w:rPr>
                <w:rFonts w:ascii="Trebuchet MS" w:eastAsia="Times New Roman" w:hAnsi="Trebuchet MS" w:cs="Arial"/>
                <w:b/>
                <w:sz w:val="20"/>
                <w:szCs w:val="20"/>
                <w:lang w:eastAsia="ru-RU"/>
              </w:rPr>
            </w:pPr>
          </w:p>
        </w:tc>
        <w:tc>
          <w:tcPr>
            <w:tcW w:w="329" w:type="pct"/>
            <w:shd w:val="clear" w:color="auto" w:fill="CCFF99"/>
            <w:vAlign w:val="center"/>
          </w:tcPr>
          <w:p w14:paraId="61B3A147" w14:textId="526029C7" w:rsidR="004315B7" w:rsidRPr="006F64E9" w:rsidRDefault="004315B7" w:rsidP="00C946EF">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отопит.</w:t>
            </w:r>
          </w:p>
        </w:tc>
        <w:tc>
          <w:tcPr>
            <w:tcW w:w="282" w:type="pct"/>
            <w:shd w:val="clear" w:color="auto" w:fill="CCFF99"/>
            <w:vAlign w:val="center"/>
          </w:tcPr>
          <w:p w14:paraId="433F13BC" w14:textId="77777777" w:rsidR="004315B7" w:rsidRPr="006F64E9" w:rsidRDefault="004315B7" w:rsidP="00C946EF">
            <w:pPr>
              <w:jc w:val="center"/>
              <w:rPr>
                <w:rFonts w:ascii="Trebuchet MS" w:eastAsia="Times New Roman" w:hAnsi="Trebuchet MS" w:cs="Arial"/>
                <w:b/>
                <w:sz w:val="20"/>
                <w:szCs w:val="20"/>
                <w:lang w:eastAsia="ru-RU"/>
              </w:rPr>
            </w:pPr>
            <w:proofErr w:type="spellStart"/>
            <w:r w:rsidRPr="006F64E9">
              <w:rPr>
                <w:rFonts w:ascii="Trebuchet MS" w:eastAsia="Times New Roman" w:hAnsi="Trebuchet MS" w:cs="Arial"/>
                <w:b/>
                <w:sz w:val="20"/>
                <w:szCs w:val="20"/>
                <w:lang w:eastAsia="ru-RU"/>
              </w:rPr>
              <w:t>летн</w:t>
            </w:r>
            <w:proofErr w:type="spellEnd"/>
            <w:r w:rsidRPr="006F64E9">
              <w:rPr>
                <w:rFonts w:ascii="Trebuchet MS" w:eastAsia="Times New Roman" w:hAnsi="Trebuchet MS" w:cs="Arial"/>
                <w:b/>
                <w:sz w:val="20"/>
                <w:szCs w:val="20"/>
                <w:lang w:eastAsia="ru-RU"/>
              </w:rPr>
              <w:t>.</w:t>
            </w:r>
          </w:p>
        </w:tc>
      </w:tr>
      <w:tr w:rsidR="004315B7" w:rsidRPr="006F64E9" w14:paraId="6870CA7B" w14:textId="77777777" w:rsidTr="00CE657D">
        <w:tc>
          <w:tcPr>
            <w:tcW w:w="252" w:type="pct"/>
            <w:vAlign w:val="center"/>
          </w:tcPr>
          <w:p w14:paraId="0DDC3B82" w14:textId="6CC777F1" w:rsidR="004315B7" w:rsidRPr="006F64E9" w:rsidRDefault="004315B7"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1</w:t>
            </w:r>
          </w:p>
        </w:tc>
        <w:tc>
          <w:tcPr>
            <w:tcW w:w="821" w:type="pct"/>
            <w:vAlign w:val="center"/>
          </w:tcPr>
          <w:p w14:paraId="54E3AA24" w14:textId="625E9481" w:rsidR="004315B7" w:rsidRPr="001435DC" w:rsidRDefault="004315B7" w:rsidP="00CB4CC2">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 xml:space="preserve">Тепловые сети </w:t>
            </w:r>
            <w:r w:rsidR="008C40E9">
              <w:rPr>
                <w:rFonts w:ascii="Trebuchet MS" w:eastAsia="Times New Roman" w:hAnsi="Trebuchet MS" w:cs="Arial"/>
                <w:bCs/>
                <w:sz w:val="20"/>
                <w:szCs w:val="20"/>
                <w:lang w:eastAsia="ru-RU"/>
              </w:rPr>
              <w:t>от котельной пос. Иванищи</w:t>
            </w:r>
          </w:p>
        </w:tc>
        <w:tc>
          <w:tcPr>
            <w:tcW w:w="776" w:type="pct"/>
            <w:vAlign w:val="center"/>
          </w:tcPr>
          <w:p w14:paraId="3D02FE98" w14:textId="36F5C8CE" w:rsidR="004315B7" w:rsidRPr="001435DC" w:rsidRDefault="008C40E9" w:rsidP="00D910BC">
            <w:pPr>
              <w:jc w:val="center"/>
              <w:rPr>
                <w:rFonts w:ascii="Trebuchet MS" w:eastAsia="Times New Roman" w:hAnsi="Trebuchet MS" w:cs="Arial"/>
                <w:bCs/>
                <w:sz w:val="20"/>
                <w:szCs w:val="20"/>
                <w:lang w:eastAsia="ru-RU"/>
              </w:rPr>
            </w:pPr>
            <w:r w:rsidRPr="008C40E9">
              <w:rPr>
                <w:rFonts w:ascii="Trebuchet MS" w:eastAsia="Times New Roman" w:hAnsi="Trebuchet MS" w:cs="Arial"/>
                <w:bCs/>
                <w:sz w:val="20"/>
                <w:szCs w:val="20"/>
                <w:lang w:eastAsia="ru-RU"/>
              </w:rPr>
              <w:t>4-х трубная система теплоснабжения (закрытая 2-х- трубная система отопления, централизованная система горячего водоснабжения 2-трубная)</w:t>
            </w:r>
          </w:p>
        </w:tc>
        <w:tc>
          <w:tcPr>
            <w:tcW w:w="669" w:type="pct"/>
            <w:vAlign w:val="center"/>
          </w:tcPr>
          <w:p w14:paraId="36EDED0E" w14:textId="0FA767CD" w:rsidR="004315B7" w:rsidRPr="001435DC" w:rsidRDefault="004315B7" w:rsidP="003879FE">
            <w:pPr>
              <w:jc w:val="center"/>
              <w:rPr>
                <w:rFonts w:ascii="Trebuchet MS" w:eastAsia="Times New Roman" w:hAnsi="Trebuchet MS" w:cs="Arial"/>
                <w:bCs/>
                <w:sz w:val="20"/>
                <w:szCs w:val="20"/>
                <w:lang w:eastAsia="ru-RU"/>
              </w:rPr>
            </w:pPr>
            <w:r w:rsidRPr="001435DC">
              <w:rPr>
                <w:rFonts w:ascii="Trebuchet MS" w:eastAsia="Times New Roman" w:hAnsi="Trebuchet MS" w:cs="Arial"/>
                <w:bCs/>
                <w:sz w:val="20"/>
                <w:szCs w:val="20"/>
                <w:lang w:eastAsia="ru-RU"/>
              </w:rPr>
              <w:t>Вода, 95/70 °С</w:t>
            </w:r>
          </w:p>
        </w:tc>
        <w:tc>
          <w:tcPr>
            <w:tcW w:w="616" w:type="pct"/>
            <w:vAlign w:val="center"/>
          </w:tcPr>
          <w:p w14:paraId="5BE93AAB" w14:textId="4E34AC7D" w:rsidR="004315B7" w:rsidRDefault="008C40E9"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отопление – 430</w:t>
            </w:r>
          </w:p>
          <w:p w14:paraId="60ABF1C6" w14:textId="15B152B7" w:rsidR="008C40E9" w:rsidRPr="001435DC" w:rsidRDefault="008C40E9"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ГВС - 240</w:t>
            </w:r>
          </w:p>
        </w:tc>
        <w:tc>
          <w:tcPr>
            <w:tcW w:w="637" w:type="pct"/>
            <w:vAlign w:val="center"/>
          </w:tcPr>
          <w:p w14:paraId="5BE99F1E" w14:textId="77777777" w:rsidR="004315B7" w:rsidRDefault="008C40E9"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отопление – 0,068</w:t>
            </w:r>
          </w:p>
          <w:p w14:paraId="3F6721E8" w14:textId="5C4ECCC9" w:rsidR="008C40E9" w:rsidRPr="001435DC" w:rsidRDefault="008C40E9"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ГВС – 0,051</w:t>
            </w:r>
          </w:p>
        </w:tc>
        <w:tc>
          <w:tcPr>
            <w:tcW w:w="618" w:type="pct"/>
            <w:vAlign w:val="center"/>
          </w:tcPr>
          <w:p w14:paraId="04EA3E3E" w14:textId="77777777" w:rsidR="004315B7" w:rsidRDefault="008C40E9" w:rsidP="004315B7">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отопление 29,24</w:t>
            </w:r>
          </w:p>
          <w:p w14:paraId="438079F3" w14:textId="0610184F" w:rsidR="008C40E9" w:rsidRDefault="008C40E9" w:rsidP="004315B7">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ГВС – 12,24</w:t>
            </w:r>
          </w:p>
        </w:tc>
        <w:tc>
          <w:tcPr>
            <w:tcW w:w="329" w:type="pct"/>
            <w:vAlign w:val="center"/>
          </w:tcPr>
          <w:p w14:paraId="728C871D" w14:textId="4B977202" w:rsidR="004315B7" w:rsidRPr="00BE13AA" w:rsidRDefault="000C2510"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2,05</w:t>
            </w:r>
          </w:p>
        </w:tc>
        <w:tc>
          <w:tcPr>
            <w:tcW w:w="282" w:type="pct"/>
            <w:vAlign w:val="center"/>
          </w:tcPr>
          <w:p w14:paraId="14284877" w14:textId="56FC90D3" w:rsidR="004315B7" w:rsidRPr="001435DC" w:rsidRDefault="004315B7" w:rsidP="003879FE">
            <w:pPr>
              <w:jc w:val="center"/>
              <w:rPr>
                <w:rFonts w:ascii="Trebuchet MS" w:eastAsia="Times New Roman" w:hAnsi="Trebuchet MS" w:cs="Arial"/>
                <w:bCs/>
                <w:sz w:val="20"/>
                <w:szCs w:val="20"/>
                <w:lang w:eastAsia="ru-RU"/>
              </w:rPr>
            </w:pPr>
            <w:r>
              <w:rPr>
                <w:rFonts w:ascii="Trebuchet MS" w:eastAsia="Times New Roman" w:hAnsi="Trebuchet MS" w:cs="Arial"/>
                <w:bCs/>
                <w:sz w:val="20"/>
                <w:szCs w:val="20"/>
                <w:lang w:eastAsia="ru-RU"/>
              </w:rPr>
              <w:t>−</w:t>
            </w:r>
          </w:p>
        </w:tc>
      </w:tr>
      <w:bookmarkEnd w:id="25"/>
    </w:tbl>
    <w:p w14:paraId="6582222E" w14:textId="355EA407" w:rsidR="00C946EF" w:rsidRPr="00425D0A" w:rsidRDefault="00C946EF" w:rsidP="009C0C07">
      <w:pPr>
        <w:widowControl w:val="0"/>
        <w:tabs>
          <w:tab w:val="left" w:pos="426"/>
        </w:tabs>
        <w:adjustRightInd w:val="0"/>
        <w:spacing w:after="0" w:line="360" w:lineRule="auto"/>
        <w:rPr>
          <w:rFonts w:ascii="Trebuchet MS" w:eastAsia="Times New Roman" w:hAnsi="Trebuchet MS" w:cs="Times New Roman"/>
          <w:b/>
          <w:spacing w:val="-5"/>
          <w:lang w:val="en-US" w:eastAsia="ru-RU"/>
        </w:rPr>
      </w:pPr>
    </w:p>
    <w:p w14:paraId="30CE6969" w14:textId="0F83FC0D" w:rsidR="009C0C07" w:rsidRDefault="009C0C07" w:rsidP="009C0C07">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Таблица 1.3.</w:t>
      </w:r>
      <w:r w:rsidR="00C946EF" w:rsidRPr="002A5049">
        <w:rPr>
          <w:rFonts w:ascii="Trebuchet MS" w:eastAsia="Times New Roman" w:hAnsi="Trebuchet MS" w:cs="Times New Roman"/>
          <w:b/>
          <w:spacing w:val="-5"/>
          <w:lang w:eastAsia="ru-RU"/>
        </w:rPr>
        <w:t>3</w:t>
      </w:r>
      <w:r w:rsidRPr="002A5049">
        <w:rPr>
          <w:rFonts w:ascii="Trebuchet MS" w:eastAsia="Times New Roman" w:hAnsi="Trebuchet MS" w:cs="Times New Roman"/>
          <w:b/>
          <w:spacing w:val="-5"/>
          <w:lang w:eastAsia="ru-RU"/>
        </w:rPr>
        <w:t xml:space="preserve"> – </w:t>
      </w:r>
      <w:r w:rsidR="00C946EF" w:rsidRPr="002A5049">
        <w:rPr>
          <w:rFonts w:ascii="Trebuchet MS" w:eastAsia="Times New Roman" w:hAnsi="Trebuchet MS" w:cs="Times New Roman"/>
          <w:b/>
          <w:spacing w:val="-5"/>
          <w:lang w:eastAsia="ru-RU"/>
        </w:rPr>
        <w:t xml:space="preserve">Информация о запорной арматуре на тепловых сетях </w:t>
      </w:r>
      <w:r w:rsidR="00966699">
        <w:rPr>
          <w:rFonts w:ascii="Trebuchet MS" w:eastAsia="Times New Roman" w:hAnsi="Trebuchet MS" w:cs="Times New Roman"/>
          <w:b/>
          <w:spacing w:val="-5"/>
          <w:lang w:eastAsia="ru-RU"/>
        </w:rPr>
        <w:t xml:space="preserve">пос. </w:t>
      </w:r>
      <w:r w:rsidR="00B45EDB">
        <w:rPr>
          <w:rFonts w:ascii="Trebuchet MS" w:eastAsia="Times New Roman" w:hAnsi="Trebuchet MS" w:cs="Times New Roman"/>
          <w:b/>
          <w:spacing w:val="-5"/>
          <w:lang w:eastAsia="ru-RU"/>
        </w:rPr>
        <w:t>Иванищи</w:t>
      </w:r>
      <w:r w:rsidR="00966699">
        <w:rPr>
          <w:rFonts w:ascii="Trebuchet MS" w:eastAsia="Times New Roman" w:hAnsi="Trebuchet MS" w:cs="Times New Roman"/>
          <w:b/>
          <w:spacing w:val="-5"/>
          <w:lang w:eastAsia="ru-RU"/>
        </w:rPr>
        <w:t xml:space="preserve"> (сельское поселение)</w:t>
      </w:r>
      <w:r w:rsidR="00C6375F">
        <w:rPr>
          <w:rFonts w:ascii="Trebuchet MS" w:eastAsia="Times New Roman" w:hAnsi="Trebuchet MS" w:cs="Times New Roman"/>
          <w:b/>
          <w:spacing w:val="-5"/>
          <w:lang w:eastAsia="ru-RU"/>
        </w:rPr>
        <w:t xml:space="preserve"> </w:t>
      </w:r>
      <w:r w:rsidR="00966699">
        <w:rPr>
          <w:rFonts w:ascii="Trebuchet MS" w:eastAsia="Times New Roman" w:hAnsi="Trebuchet MS" w:cs="Times New Roman"/>
          <w:b/>
          <w:spacing w:val="-5"/>
          <w:lang w:eastAsia="ru-RU"/>
        </w:rPr>
        <w:t>Гусь-Хрустального</w:t>
      </w:r>
      <w:r w:rsidR="00C6375F">
        <w:rPr>
          <w:rFonts w:ascii="Trebuchet MS" w:eastAsia="Times New Roman" w:hAnsi="Trebuchet MS" w:cs="Times New Roman"/>
          <w:b/>
          <w:spacing w:val="-5"/>
          <w:lang w:eastAsia="ru-RU"/>
        </w:rPr>
        <w:t xml:space="preserve"> района</w:t>
      </w:r>
    </w:p>
    <w:tbl>
      <w:tblPr>
        <w:tblStyle w:val="af8"/>
        <w:tblW w:w="5000" w:type="pct"/>
        <w:tblLook w:val="04A0" w:firstRow="1" w:lastRow="0" w:firstColumn="1" w:lastColumn="0" w:noHBand="0" w:noVBand="1"/>
      </w:tblPr>
      <w:tblGrid>
        <w:gridCol w:w="3172"/>
        <w:gridCol w:w="1099"/>
        <w:gridCol w:w="1236"/>
        <w:gridCol w:w="1166"/>
        <w:gridCol w:w="1316"/>
        <w:gridCol w:w="1316"/>
        <w:gridCol w:w="1316"/>
        <w:gridCol w:w="1313"/>
        <w:gridCol w:w="1313"/>
        <w:gridCol w:w="1313"/>
      </w:tblGrid>
      <w:tr w:rsidR="00D910BC" w:rsidRPr="006F64E9" w14:paraId="588DBE2B" w14:textId="4EF070F3" w:rsidTr="00955A0B">
        <w:tc>
          <w:tcPr>
            <w:tcW w:w="1089" w:type="pct"/>
            <w:shd w:val="clear" w:color="auto" w:fill="CCFF99"/>
            <w:vAlign w:val="center"/>
          </w:tcPr>
          <w:p w14:paraId="0805FFCD" w14:textId="45F284E7" w:rsidR="00D910BC" w:rsidRPr="006F64E9" w:rsidRDefault="00D910BC" w:rsidP="00D910BC">
            <w:pPr>
              <w:jc w:val="center"/>
              <w:rPr>
                <w:rFonts w:ascii="Trebuchet MS" w:eastAsia="Times New Roman" w:hAnsi="Trebuchet MS" w:cs="Arial"/>
                <w:bCs/>
                <w:sz w:val="20"/>
                <w:szCs w:val="20"/>
                <w:lang w:eastAsia="ru-RU"/>
              </w:rPr>
            </w:pPr>
            <w:r w:rsidRPr="006F64E9">
              <w:rPr>
                <w:rFonts w:ascii="Trebuchet MS" w:eastAsia="Times New Roman" w:hAnsi="Trebuchet MS" w:cs="Arial"/>
                <w:b/>
                <w:sz w:val="20"/>
                <w:szCs w:val="20"/>
                <w:lang w:eastAsia="ru-RU"/>
              </w:rPr>
              <w:t>Наименование системы теплоснабжения</w:t>
            </w:r>
          </w:p>
        </w:tc>
        <w:tc>
          <w:tcPr>
            <w:tcW w:w="377" w:type="pct"/>
            <w:shd w:val="clear" w:color="auto" w:fill="CCFF99"/>
            <w:vAlign w:val="center"/>
          </w:tcPr>
          <w:p w14:paraId="1B4B53B8" w14:textId="6242100A"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Ду50</w:t>
            </w:r>
          </w:p>
        </w:tc>
        <w:tc>
          <w:tcPr>
            <w:tcW w:w="424" w:type="pct"/>
            <w:shd w:val="clear" w:color="auto" w:fill="CCFF99"/>
            <w:vAlign w:val="center"/>
          </w:tcPr>
          <w:p w14:paraId="6C559FC4" w14:textId="6E9B3D36"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Ду80</w:t>
            </w:r>
          </w:p>
        </w:tc>
        <w:tc>
          <w:tcPr>
            <w:tcW w:w="400" w:type="pct"/>
            <w:shd w:val="clear" w:color="auto" w:fill="CCFF99"/>
            <w:vAlign w:val="center"/>
          </w:tcPr>
          <w:p w14:paraId="2BDF1AC4" w14:textId="548822B3" w:rsidR="00D910BC" w:rsidRPr="006F64E9" w:rsidRDefault="00D910BC" w:rsidP="00D910BC">
            <w:pPr>
              <w:jc w:val="center"/>
              <w:rPr>
                <w:rFonts w:ascii="Trebuchet MS" w:hAnsi="Trebuchet MS" w:cs="Calibri"/>
                <w:color w:val="000000"/>
                <w:sz w:val="20"/>
                <w:szCs w:val="20"/>
              </w:rPr>
            </w:pPr>
            <w:r w:rsidRPr="006F64E9">
              <w:rPr>
                <w:rFonts w:ascii="Trebuchet MS" w:eastAsia="Times New Roman" w:hAnsi="Trebuchet MS" w:cs="Arial"/>
                <w:b/>
                <w:sz w:val="20"/>
                <w:szCs w:val="20"/>
                <w:lang w:eastAsia="ru-RU"/>
              </w:rPr>
              <w:t>Ду100</w:t>
            </w:r>
          </w:p>
        </w:tc>
        <w:tc>
          <w:tcPr>
            <w:tcW w:w="452" w:type="pct"/>
            <w:shd w:val="clear" w:color="auto" w:fill="CCFF99"/>
            <w:vAlign w:val="center"/>
          </w:tcPr>
          <w:p w14:paraId="29128EB9" w14:textId="05A7FE07"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Ду125</w:t>
            </w:r>
          </w:p>
        </w:tc>
        <w:tc>
          <w:tcPr>
            <w:tcW w:w="452" w:type="pct"/>
            <w:shd w:val="clear" w:color="auto" w:fill="CCFF99"/>
            <w:vAlign w:val="center"/>
          </w:tcPr>
          <w:p w14:paraId="47FA078E" w14:textId="18C91395"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Ду150</w:t>
            </w:r>
          </w:p>
        </w:tc>
        <w:tc>
          <w:tcPr>
            <w:tcW w:w="452" w:type="pct"/>
            <w:shd w:val="clear" w:color="auto" w:fill="CCFF99"/>
            <w:vAlign w:val="center"/>
          </w:tcPr>
          <w:p w14:paraId="5E009CD7" w14:textId="75010814" w:rsidR="00D910BC" w:rsidRPr="006F64E9" w:rsidRDefault="00D910BC" w:rsidP="00D910BC">
            <w:pPr>
              <w:jc w:val="center"/>
              <w:rPr>
                <w:rFonts w:ascii="Trebuchet MS" w:eastAsia="Times New Roman" w:hAnsi="Trebuchet MS" w:cs="Arial"/>
                <w:sz w:val="20"/>
                <w:szCs w:val="20"/>
                <w:lang w:eastAsia="ru-RU"/>
              </w:rPr>
            </w:pPr>
            <w:r w:rsidRPr="006F64E9">
              <w:rPr>
                <w:rFonts w:ascii="Trebuchet MS" w:eastAsia="Times New Roman" w:hAnsi="Trebuchet MS" w:cs="Arial"/>
                <w:b/>
                <w:sz w:val="20"/>
                <w:szCs w:val="20"/>
                <w:lang w:eastAsia="ru-RU"/>
              </w:rPr>
              <w:t>Ду200</w:t>
            </w:r>
          </w:p>
        </w:tc>
        <w:tc>
          <w:tcPr>
            <w:tcW w:w="451" w:type="pct"/>
            <w:shd w:val="clear" w:color="auto" w:fill="CCFF99"/>
            <w:vAlign w:val="center"/>
          </w:tcPr>
          <w:p w14:paraId="2B306FE8" w14:textId="32094724"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Ду2</w:t>
            </w:r>
            <w:r>
              <w:rPr>
                <w:rFonts w:ascii="Trebuchet MS" w:eastAsia="Times New Roman" w:hAnsi="Trebuchet MS" w:cs="Arial"/>
                <w:b/>
                <w:sz w:val="20"/>
                <w:szCs w:val="20"/>
                <w:lang w:eastAsia="ru-RU"/>
              </w:rPr>
              <w:t>5</w:t>
            </w:r>
            <w:r w:rsidRPr="006F64E9">
              <w:rPr>
                <w:rFonts w:ascii="Trebuchet MS" w:eastAsia="Times New Roman" w:hAnsi="Trebuchet MS" w:cs="Arial"/>
                <w:b/>
                <w:sz w:val="20"/>
                <w:szCs w:val="20"/>
                <w:lang w:eastAsia="ru-RU"/>
              </w:rPr>
              <w:t>0</w:t>
            </w:r>
          </w:p>
        </w:tc>
        <w:tc>
          <w:tcPr>
            <w:tcW w:w="451" w:type="pct"/>
            <w:shd w:val="clear" w:color="auto" w:fill="CCFF99"/>
            <w:vAlign w:val="center"/>
          </w:tcPr>
          <w:p w14:paraId="4787F0D9" w14:textId="4136F3DD"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w:t>
            </w:r>
            <w:r>
              <w:rPr>
                <w:rFonts w:ascii="Trebuchet MS" w:eastAsia="Times New Roman" w:hAnsi="Trebuchet MS" w:cs="Arial"/>
                <w:b/>
                <w:sz w:val="20"/>
                <w:szCs w:val="20"/>
                <w:lang w:eastAsia="ru-RU"/>
              </w:rPr>
              <w:t>3</w:t>
            </w:r>
            <w:r w:rsidRPr="006F64E9">
              <w:rPr>
                <w:rFonts w:ascii="Trebuchet MS" w:eastAsia="Times New Roman" w:hAnsi="Trebuchet MS" w:cs="Arial"/>
                <w:b/>
                <w:sz w:val="20"/>
                <w:szCs w:val="20"/>
                <w:lang w:eastAsia="ru-RU"/>
              </w:rPr>
              <w:t>00</w:t>
            </w:r>
          </w:p>
        </w:tc>
        <w:tc>
          <w:tcPr>
            <w:tcW w:w="451" w:type="pct"/>
            <w:shd w:val="clear" w:color="auto" w:fill="CCFF99"/>
            <w:vAlign w:val="center"/>
          </w:tcPr>
          <w:p w14:paraId="7929E9A0" w14:textId="57CFD4A5" w:rsidR="00D910BC" w:rsidRPr="006F64E9" w:rsidRDefault="00D910BC" w:rsidP="00D910BC">
            <w:pPr>
              <w:jc w:val="center"/>
              <w:rPr>
                <w:rFonts w:ascii="Trebuchet MS" w:eastAsia="Times New Roman" w:hAnsi="Trebuchet MS" w:cs="Arial"/>
                <w:b/>
                <w:sz w:val="20"/>
                <w:szCs w:val="20"/>
                <w:lang w:eastAsia="ru-RU"/>
              </w:rPr>
            </w:pPr>
            <w:r w:rsidRPr="006F64E9">
              <w:rPr>
                <w:rFonts w:ascii="Trebuchet MS" w:eastAsia="Times New Roman" w:hAnsi="Trebuchet MS" w:cs="Arial"/>
                <w:b/>
                <w:sz w:val="20"/>
                <w:szCs w:val="20"/>
                <w:lang w:eastAsia="ru-RU"/>
              </w:rPr>
              <w:t>Ду</w:t>
            </w:r>
            <w:r>
              <w:rPr>
                <w:rFonts w:ascii="Trebuchet MS" w:eastAsia="Times New Roman" w:hAnsi="Trebuchet MS" w:cs="Arial"/>
                <w:b/>
                <w:sz w:val="20"/>
                <w:szCs w:val="20"/>
                <w:lang w:eastAsia="ru-RU"/>
              </w:rPr>
              <w:t>35</w:t>
            </w:r>
            <w:r w:rsidRPr="006F64E9">
              <w:rPr>
                <w:rFonts w:ascii="Trebuchet MS" w:eastAsia="Times New Roman" w:hAnsi="Trebuchet MS" w:cs="Arial"/>
                <w:b/>
                <w:sz w:val="20"/>
                <w:szCs w:val="20"/>
                <w:lang w:eastAsia="ru-RU"/>
              </w:rPr>
              <w:t>0</w:t>
            </w:r>
          </w:p>
        </w:tc>
      </w:tr>
      <w:tr w:rsidR="008C40E9" w:rsidRPr="006F64E9" w14:paraId="61824F1F" w14:textId="57F486AD" w:rsidTr="00D910BC">
        <w:tc>
          <w:tcPr>
            <w:tcW w:w="1089" w:type="pct"/>
            <w:vAlign w:val="center"/>
          </w:tcPr>
          <w:p w14:paraId="39B0C4EC" w14:textId="5D8E6CD5" w:rsidR="008C40E9" w:rsidRPr="006F64E9" w:rsidRDefault="0051531F" w:rsidP="008C40E9">
            <w:pPr>
              <w:rPr>
                <w:rFonts w:ascii="Trebuchet MS" w:eastAsia="Times New Roman" w:hAnsi="Trebuchet MS" w:cs="Arial"/>
                <w:sz w:val="20"/>
                <w:szCs w:val="20"/>
                <w:lang w:eastAsia="ru-RU"/>
              </w:rPr>
            </w:pPr>
            <w:r>
              <w:rPr>
                <w:rFonts w:ascii="Trebuchet MS" w:eastAsia="Times New Roman" w:hAnsi="Trebuchet MS" w:cs="Arial"/>
                <w:bCs/>
                <w:sz w:val="20"/>
                <w:szCs w:val="20"/>
                <w:lang w:eastAsia="ru-RU"/>
              </w:rPr>
              <w:t>Тепловые сети от котельной пос. Иванищи</w:t>
            </w:r>
            <w:r>
              <w:rPr>
                <w:rFonts w:ascii="Trebuchet MS" w:eastAsia="Times New Roman" w:hAnsi="Trebuchet MS" w:cs="Arial"/>
                <w:sz w:val="20"/>
                <w:szCs w:val="20"/>
                <w:lang w:eastAsia="ru-RU"/>
              </w:rPr>
              <w:t xml:space="preserve"> </w:t>
            </w:r>
            <w:r w:rsidR="008C40E9">
              <w:rPr>
                <w:rFonts w:ascii="Trebuchet MS" w:eastAsia="Times New Roman" w:hAnsi="Trebuchet MS" w:cs="Arial"/>
                <w:sz w:val="20"/>
                <w:szCs w:val="20"/>
                <w:lang w:eastAsia="ru-RU"/>
              </w:rPr>
              <w:t>*</w:t>
            </w:r>
          </w:p>
        </w:tc>
        <w:tc>
          <w:tcPr>
            <w:tcW w:w="377" w:type="pct"/>
            <w:vAlign w:val="center"/>
          </w:tcPr>
          <w:p w14:paraId="2B1CFEDE" w14:textId="200F1329" w:rsidR="008C40E9" w:rsidRPr="00D910BC" w:rsidRDefault="008C40E9" w:rsidP="008C40E9">
            <w:pPr>
              <w:jc w:val="center"/>
              <w:rPr>
                <w:rFonts w:ascii="Trebuchet MS" w:eastAsia="Times New Roman" w:hAnsi="Trebuchet MS" w:cs="Arial"/>
                <w:sz w:val="20"/>
                <w:szCs w:val="20"/>
                <w:lang w:val="en-US" w:eastAsia="ru-RU"/>
              </w:rPr>
            </w:pPr>
            <w:r>
              <w:rPr>
                <w:rFonts w:ascii="Trebuchet MS" w:eastAsia="Times New Roman" w:hAnsi="Trebuchet MS" w:cs="Arial"/>
                <w:sz w:val="20"/>
                <w:szCs w:val="20"/>
                <w:lang w:val="en-US" w:eastAsia="ru-RU"/>
              </w:rPr>
              <w:t>V</w:t>
            </w:r>
          </w:p>
        </w:tc>
        <w:tc>
          <w:tcPr>
            <w:tcW w:w="424" w:type="pct"/>
            <w:vAlign w:val="center"/>
          </w:tcPr>
          <w:p w14:paraId="14C6764B" w14:textId="7D5EDD57" w:rsidR="008C40E9" w:rsidRPr="006F64E9"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val="en-US" w:eastAsia="ru-RU"/>
              </w:rPr>
              <w:t>V</w:t>
            </w:r>
          </w:p>
        </w:tc>
        <w:tc>
          <w:tcPr>
            <w:tcW w:w="400" w:type="pct"/>
            <w:vAlign w:val="center"/>
          </w:tcPr>
          <w:p w14:paraId="1CB4E5F4" w14:textId="271DFC2A" w:rsidR="008C40E9" w:rsidRPr="006F64E9"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62E678C9" w14:textId="221A8BCC" w:rsidR="008C40E9" w:rsidRPr="006F64E9"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3EB4AB3C" w14:textId="7BE2B0E6" w:rsidR="008C40E9" w:rsidRPr="006F64E9"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2" w:type="pct"/>
            <w:vAlign w:val="center"/>
          </w:tcPr>
          <w:p w14:paraId="3419EC12" w14:textId="79CA3A87" w:rsidR="008C40E9" w:rsidRPr="006F64E9"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060603E2" w14:textId="066340F1" w:rsidR="008C40E9" w:rsidRPr="005948C4"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4E0DDC4F" w14:textId="401A8859" w:rsidR="008C40E9" w:rsidRPr="005948C4"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c>
          <w:tcPr>
            <w:tcW w:w="451" w:type="pct"/>
            <w:vAlign w:val="center"/>
          </w:tcPr>
          <w:p w14:paraId="5ADF75E2" w14:textId="54ED98FF" w:rsidR="008C40E9" w:rsidRPr="005948C4" w:rsidRDefault="008C40E9" w:rsidP="008C40E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w:t>
            </w:r>
          </w:p>
        </w:tc>
      </w:tr>
    </w:tbl>
    <w:p w14:paraId="4D42B7B5" w14:textId="60789D69" w:rsidR="009C0C07" w:rsidRPr="00E35A52" w:rsidRDefault="00E35A52" w:rsidP="00E35A52">
      <w:pPr>
        <w:spacing w:after="0" w:line="276" w:lineRule="auto"/>
        <w:jc w:val="both"/>
        <w:rPr>
          <w:rFonts w:ascii="Trebuchet MS" w:eastAsia="Times New Roman" w:hAnsi="Trebuchet MS" w:cs="Times New Roman"/>
          <w:sz w:val="20"/>
          <w:szCs w:val="20"/>
          <w:lang w:eastAsia="ru-RU"/>
        </w:rPr>
      </w:pPr>
      <w:r w:rsidRPr="00E35A52">
        <w:rPr>
          <w:rFonts w:ascii="Trebuchet MS" w:eastAsia="Times New Roman" w:hAnsi="Trebuchet MS" w:cs="Times New Roman"/>
          <w:sz w:val="20"/>
          <w:szCs w:val="20"/>
          <w:lang w:eastAsia="ru-RU"/>
        </w:rPr>
        <w:t xml:space="preserve">Примечание: * - информация о количестве запорной арматуры </w:t>
      </w:r>
      <w:proofErr w:type="spellStart"/>
      <w:r w:rsidRPr="00E35A52">
        <w:rPr>
          <w:rFonts w:ascii="Trebuchet MS" w:eastAsia="Times New Roman" w:hAnsi="Trebuchet MS" w:cs="Times New Roman"/>
          <w:sz w:val="20"/>
          <w:szCs w:val="20"/>
          <w:lang w:eastAsia="ru-RU"/>
        </w:rPr>
        <w:t>теплосетевой</w:t>
      </w:r>
      <w:proofErr w:type="spellEnd"/>
      <w:r w:rsidRPr="00E35A52">
        <w:rPr>
          <w:rFonts w:ascii="Trebuchet MS" w:eastAsia="Times New Roman" w:hAnsi="Trebuchet MS" w:cs="Times New Roman"/>
          <w:sz w:val="20"/>
          <w:szCs w:val="20"/>
          <w:lang w:eastAsia="ru-RU"/>
        </w:rPr>
        <w:t xml:space="preserve"> организацией не представлена.</w:t>
      </w:r>
    </w:p>
    <w:p w14:paraId="197878D2" w14:textId="77777777" w:rsidR="00E35A52" w:rsidRDefault="00E35A52" w:rsidP="0058408A">
      <w:pPr>
        <w:spacing w:after="0" w:line="276" w:lineRule="auto"/>
        <w:ind w:firstLine="567"/>
        <w:jc w:val="both"/>
        <w:rPr>
          <w:rFonts w:ascii="Trebuchet MS" w:eastAsia="Times New Roman" w:hAnsi="Trebuchet MS" w:cs="Times New Roman"/>
          <w:lang w:eastAsia="ru-RU"/>
        </w:rPr>
      </w:pPr>
    </w:p>
    <w:p w14:paraId="66E3F919" w14:textId="1D3BC81B" w:rsidR="00E35A52" w:rsidRPr="002A5049" w:rsidRDefault="00E35A52" w:rsidP="0058408A">
      <w:pPr>
        <w:spacing w:after="0" w:line="276" w:lineRule="auto"/>
        <w:ind w:firstLine="567"/>
        <w:jc w:val="both"/>
        <w:rPr>
          <w:rFonts w:ascii="Trebuchet MS" w:eastAsia="Times New Roman" w:hAnsi="Trebuchet MS" w:cs="Times New Roman"/>
          <w:lang w:eastAsia="ru-RU"/>
        </w:rPr>
        <w:sectPr w:rsidR="00E35A52" w:rsidRPr="002A5049" w:rsidSect="00F9297F">
          <w:headerReference w:type="even" r:id="rId22"/>
          <w:footerReference w:type="even" r:id="rId23"/>
          <w:headerReference w:type="first" r:id="rId24"/>
          <w:footerReference w:type="first" r:id="rId25"/>
          <w:pgSz w:w="16838" w:h="11906" w:orient="landscape"/>
          <w:pgMar w:top="851" w:right="1134" w:bottom="1134" w:left="1134" w:header="567" w:footer="567" w:gutter="0"/>
          <w:cols w:space="720"/>
          <w:titlePg/>
        </w:sectPr>
      </w:pPr>
    </w:p>
    <w:p w14:paraId="4A8A610F" w14:textId="77777777" w:rsidR="00D7377A" w:rsidRPr="002A5049" w:rsidRDefault="00D7377A" w:rsidP="00D7377A">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6" w:name="_Toc113981205"/>
      <w:r w:rsidRPr="002A5049">
        <w:rPr>
          <w:rFonts w:ascii="Trebuchet MS" w:eastAsia="Times New Roman" w:hAnsi="Trebuchet MS" w:cs="Times New Roman"/>
          <w:b/>
          <w:lang w:eastAsia="ru-RU"/>
        </w:rPr>
        <w:lastRenderedPageBreak/>
        <w:t>1.3.5 Описание графиков регулирования отпуска тепла в тепловые сети с анализом их обоснованности</w:t>
      </w:r>
      <w:bookmarkEnd w:id="26"/>
    </w:p>
    <w:p w14:paraId="79361084" w14:textId="77777777" w:rsidR="00D7377A" w:rsidRPr="00655443" w:rsidRDefault="00D7377A" w:rsidP="00D7377A">
      <w:pPr>
        <w:spacing w:after="0" w:line="276" w:lineRule="auto"/>
        <w:ind w:firstLine="567"/>
        <w:jc w:val="both"/>
        <w:rPr>
          <w:rFonts w:ascii="Trebuchet MS" w:eastAsia="Times New Roman" w:hAnsi="Trebuchet MS" w:cs="Times New Roman"/>
          <w:lang w:eastAsia="ru-RU"/>
        </w:rPr>
      </w:pPr>
      <w:r w:rsidRPr="00655443">
        <w:rPr>
          <w:rFonts w:ascii="Trebuchet MS" w:eastAsia="Times New Roman" w:hAnsi="Trebuchet MS" w:cs="Times New Roman"/>
          <w:lang w:eastAsia="ru-RU"/>
        </w:rPr>
        <w:t>Вид регулирования отпуска тепловой энергии – качественный.</w:t>
      </w:r>
    </w:p>
    <w:p w14:paraId="2A248CC5" w14:textId="3E4B62E0" w:rsidR="00D7377A" w:rsidRPr="00655443" w:rsidRDefault="00D7377A" w:rsidP="00D7377A">
      <w:pPr>
        <w:spacing w:after="0" w:line="276" w:lineRule="auto"/>
        <w:ind w:firstLine="567"/>
        <w:jc w:val="both"/>
        <w:rPr>
          <w:rFonts w:ascii="Trebuchet MS" w:eastAsia="Times New Roman" w:hAnsi="Trebuchet MS" w:cs="Times New Roman"/>
          <w:lang w:eastAsia="ru-RU"/>
        </w:rPr>
      </w:pPr>
      <w:bookmarkStart w:id="27" w:name="_Hlk113993362"/>
      <w:r w:rsidRPr="00655443">
        <w:rPr>
          <w:rFonts w:ascii="Trebuchet MS" w:eastAsia="Times New Roman" w:hAnsi="Trebuchet MS" w:cs="Times New Roman"/>
          <w:lang w:eastAsia="ru-RU"/>
        </w:rPr>
        <w:t xml:space="preserve">На территории </w:t>
      </w:r>
      <w:r w:rsidR="00BE13AA">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655443">
        <w:rPr>
          <w:rFonts w:ascii="Trebuchet MS" w:eastAsia="Times New Roman" w:hAnsi="Trebuchet MS" w:cs="Times New Roman"/>
          <w:lang w:eastAsia="ru-RU"/>
        </w:rPr>
        <w:t xml:space="preserve"> для отпуска тепловой энергии потребителям в теплоносителе «горячая вода» используются следующие температурные график</w:t>
      </w:r>
      <w:r>
        <w:rPr>
          <w:rFonts w:ascii="Trebuchet MS" w:eastAsia="Times New Roman" w:hAnsi="Trebuchet MS" w:cs="Times New Roman"/>
          <w:lang w:eastAsia="ru-RU"/>
        </w:rPr>
        <w:t>и</w:t>
      </w:r>
      <w:r w:rsidR="00BE13AA">
        <w:rPr>
          <w:rFonts w:ascii="Trebuchet MS" w:eastAsia="Times New Roman" w:hAnsi="Trebuchet MS" w:cs="Times New Roman"/>
          <w:lang w:eastAsia="ru-RU"/>
        </w:rPr>
        <w:t xml:space="preserve"> (таблица 1.3.5)</w:t>
      </w:r>
      <w:r w:rsidRPr="00655443">
        <w:rPr>
          <w:rFonts w:ascii="Trebuchet MS" w:eastAsia="Times New Roman" w:hAnsi="Trebuchet MS" w:cs="Times New Roman"/>
          <w:lang w:eastAsia="ru-RU"/>
        </w:rPr>
        <w:t xml:space="preserve">: </w:t>
      </w:r>
    </w:p>
    <w:p w14:paraId="57391BEF" w14:textId="61866504" w:rsidR="00D7377A" w:rsidRPr="001505A6" w:rsidRDefault="00D7377A" w:rsidP="003F16D4">
      <w:pPr>
        <w:pStyle w:val="a6"/>
        <w:numPr>
          <w:ilvl w:val="0"/>
          <w:numId w:val="4"/>
        </w:numPr>
        <w:spacing w:before="0" w:after="0" w:line="276" w:lineRule="auto"/>
        <w:ind w:left="709" w:firstLine="0"/>
        <w:rPr>
          <w:rFonts w:ascii="Trebuchet MS" w:hAnsi="Trebuchet MS"/>
          <w:sz w:val="22"/>
        </w:rPr>
      </w:pPr>
      <w:r w:rsidRPr="00D7377A">
        <w:rPr>
          <w:rFonts w:ascii="Trebuchet MS" w:hAnsi="Trebuchet MS"/>
          <w:sz w:val="22"/>
        </w:rPr>
        <w:t>Температурный график 95/70⁰С</w:t>
      </w:r>
      <w:r w:rsidRPr="001505A6">
        <w:rPr>
          <w:rFonts w:ascii="Trebuchet MS" w:hAnsi="Trebuchet MS"/>
          <w:sz w:val="22"/>
        </w:rPr>
        <w:t>.</w:t>
      </w:r>
    </w:p>
    <w:bookmarkEnd w:id="27"/>
    <w:p w14:paraId="03C3DE7C" w14:textId="7ADA8B0B" w:rsidR="00D7377A" w:rsidRPr="00D7377A" w:rsidRDefault="00D7377A" w:rsidP="00D7377A">
      <w:pPr>
        <w:spacing w:after="0" w:line="276" w:lineRule="auto"/>
        <w:rPr>
          <w:rFonts w:ascii="Trebuchet MS" w:hAnsi="Trebuchet MS"/>
          <w:b/>
          <w:bCs/>
        </w:rPr>
      </w:pPr>
      <w:r w:rsidRPr="00655443">
        <w:rPr>
          <w:rFonts w:ascii="Trebuchet MS" w:hAnsi="Trebuchet MS"/>
          <w:b/>
          <w:bCs/>
        </w:rPr>
        <w:t>Таблица 1.3.5 – Графики регулирования отпуска тепла в тепловые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1949"/>
        <w:gridCol w:w="1874"/>
        <w:gridCol w:w="2345"/>
        <w:gridCol w:w="3146"/>
      </w:tblGrid>
      <w:tr w:rsidR="00D7377A" w:rsidRPr="008C40E9" w14:paraId="21199335" w14:textId="77777777" w:rsidTr="00C0012F">
        <w:trPr>
          <w:trHeight w:val="20"/>
          <w:tblHeader/>
        </w:trPr>
        <w:tc>
          <w:tcPr>
            <w:tcW w:w="292" w:type="pct"/>
            <w:shd w:val="clear" w:color="auto" w:fill="CCFF99"/>
            <w:vAlign w:val="center"/>
          </w:tcPr>
          <w:p w14:paraId="192F460D" w14:textId="77777777" w:rsidR="00D7377A" w:rsidRPr="008C40E9" w:rsidRDefault="00D7377A" w:rsidP="00955A0B">
            <w:pPr>
              <w:spacing w:after="0" w:line="240" w:lineRule="auto"/>
              <w:jc w:val="center"/>
              <w:rPr>
                <w:rFonts w:ascii="Trebuchet MS" w:eastAsia="Times New Roman" w:hAnsi="Trebuchet MS" w:cs="Calibri"/>
                <w:b/>
                <w:bCs/>
                <w:color w:val="000000"/>
                <w:sz w:val="20"/>
                <w:szCs w:val="20"/>
                <w:lang w:eastAsia="ru-RU"/>
              </w:rPr>
            </w:pPr>
            <w:r w:rsidRPr="008C40E9">
              <w:rPr>
                <w:rFonts w:ascii="Trebuchet MS" w:eastAsia="Times New Roman" w:hAnsi="Trebuchet MS" w:cstheme="minorHAnsi"/>
                <w:b/>
                <w:bCs/>
                <w:sz w:val="20"/>
                <w:szCs w:val="20"/>
                <w:lang w:eastAsia="ru-RU"/>
              </w:rPr>
              <w:t xml:space="preserve">№ </w:t>
            </w:r>
            <w:proofErr w:type="spellStart"/>
            <w:r w:rsidRPr="008C40E9">
              <w:rPr>
                <w:rFonts w:ascii="Trebuchet MS" w:eastAsia="Times New Roman" w:hAnsi="Trebuchet MS" w:cstheme="minorHAnsi"/>
                <w:b/>
                <w:bCs/>
                <w:sz w:val="20"/>
                <w:szCs w:val="20"/>
                <w:lang w:eastAsia="ru-RU"/>
              </w:rPr>
              <w:t>п.п</w:t>
            </w:r>
            <w:proofErr w:type="spellEnd"/>
            <w:r w:rsidRPr="008C40E9">
              <w:rPr>
                <w:rFonts w:ascii="Trebuchet MS" w:eastAsia="Times New Roman" w:hAnsi="Trebuchet MS" w:cstheme="minorHAnsi"/>
                <w:b/>
                <w:bCs/>
                <w:sz w:val="20"/>
                <w:szCs w:val="20"/>
                <w:lang w:eastAsia="ru-RU"/>
              </w:rPr>
              <w:t>.</w:t>
            </w:r>
          </w:p>
        </w:tc>
        <w:tc>
          <w:tcPr>
            <w:tcW w:w="986" w:type="pct"/>
            <w:shd w:val="clear" w:color="auto" w:fill="CCFF99"/>
            <w:vAlign w:val="center"/>
          </w:tcPr>
          <w:p w14:paraId="459F24AF" w14:textId="77777777" w:rsidR="00D7377A" w:rsidRPr="008C40E9" w:rsidRDefault="00D7377A" w:rsidP="00955A0B">
            <w:pPr>
              <w:spacing w:after="0" w:line="240" w:lineRule="auto"/>
              <w:jc w:val="center"/>
              <w:rPr>
                <w:rFonts w:ascii="Trebuchet MS" w:eastAsia="Times New Roman" w:hAnsi="Trebuchet MS" w:cstheme="minorHAnsi"/>
                <w:b/>
                <w:bCs/>
                <w:sz w:val="20"/>
                <w:szCs w:val="20"/>
                <w:lang w:eastAsia="ru-RU"/>
              </w:rPr>
            </w:pPr>
            <w:r w:rsidRPr="008C40E9">
              <w:rPr>
                <w:rFonts w:ascii="Trebuchet MS" w:eastAsia="Times New Roman" w:hAnsi="Trebuchet MS" w:cstheme="minorHAnsi"/>
                <w:b/>
                <w:bCs/>
                <w:sz w:val="20"/>
                <w:szCs w:val="20"/>
                <w:lang w:eastAsia="ru-RU"/>
              </w:rPr>
              <w:t xml:space="preserve">Наименование </w:t>
            </w:r>
          </w:p>
          <w:p w14:paraId="054F1DC0" w14:textId="77777777" w:rsidR="00D7377A" w:rsidRPr="008C40E9" w:rsidRDefault="00D7377A" w:rsidP="00955A0B">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тепловой сети</w:t>
            </w:r>
          </w:p>
        </w:tc>
        <w:tc>
          <w:tcPr>
            <w:tcW w:w="948" w:type="pct"/>
            <w:shd w:val="clear" w:color="auto" w:fill="CCFF99"/>
            <w:vAlign w:val="center"/>
          </w:tcPr>
          <w:p w14:paraId="47350FDD" w14:textId="77777777" w:rsidR="00D7377A" w:rsidRPr="008C40E9" w:rsidRDefault="00D7377A" w:rsidP="00955A0B">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Способ регулирования отпуска тепловой энергии</w:t>
            </w:r>
          </w:p>
        </w:tc>
        <w:tc>
          <w:tcPr>
            <w:tcW w:w="1185" w:type="pct"/>
            <w:shd w:val="clear" w:color="auto" w:fill="CCFF99"/>
            <w:vAlign w:val="center"/>
          </w:tcPr>
          <w:p w14:paraId="59AE6534" w14:textId="77777777" w:rsidR="00D7377A" w:rsidRPr="008C40E9" w:rsidRDefault="00D7377A" w:rsidP="00955A0B">
            <w:pPr>
              <w:spacing w:after="0" w:line="240" w:lineRule="auto"/>
              <w:jc w:val="center"/>
              <w:rPr>
                <w:rFonts w:ascii="Trebuchet MS" w:eastAsia="Times New Roman" w:hAnsi="Trebuchet MS" w:cstheme="minorHAnsi"/>
                <w:b/>
                <w:bCs/>
                <w:sz w:val="20"/>
                <w:szCs w:val="20"/>
                <w:lang w:eastAsia="ru-RU"/>
              </w:rPr>
            </w:pPr>
            <w:r w:rsidRPr="008C40E9">
              <w:rPr>
                <w:rFonts w:ascii="Trebuchet MS" w:eastAsia="Times New Roman" w:hAnsi="Trebuchet MS" w:cstheme="minorHAnsi"/>
                <w:b/>
                <w:bCs/>
                <w:sz w:val="20"/>
                <w:szCs w:val="20"/>
                <w:lang w:eastAsia="ru-RU"/>
              </w:rPr>
              <w:t xml:space="preserve">Температурный </w:t>
            </w:r>
          </w:p>
          <w:p w14:paraId="126D6684" w14:textId="77777777" w:rsidR="00D7377A" w:rsidRPr="008C40E9" w:rsidRDefault="00D7377A" w:rsidP="00955A0B">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график теплоносителя в зависимости от температуры наружного воздуха,</w:t>
            </w:r>
            <w:r w:rsidRPr="008C40E9">
              <w:rPr>
                <w:rFonts w:ascii="Trebuchet MS" w:eastAsia="Times New Roman" w:hAnsi="Trebuchet MS" w:cstheme="minorHAnsi"/>
                <w:b/>
                <w:bCs/>
                <w:sz w:val="20"/>
                <w:szCs w:val="20"/>
                <w:vertAlign w:val="superscript"/>
                <w:lang w:eastAsia="ru-RU"/>
              </w:rPr>
              <w:t>0</w:t>
            </w:r>
            <w:r w:rsidRPr="008C40E9">
              <w:rPr>
                <w:rFonts w:ascii="Trebuchet MS" w:eastAsia="Times New Roman" w:hAnsi="Trebuchet MS" w:cstheme="minorHAnsi"/>
                <w:b/>
                <w:bCs/>
                <w:sz w:val="20"/>
                <w:szCs w:val="20"/>
                <w:lang w:eastAsia="ru-RU"/>
              </w:rPr>
              <w:t>С</w:t>
            </w:r>
          </w:p>
        </w:tc>
        <w:tc>
          <w:tcPr>
            <w:tcW w:w="1589" w:type="pct"/>
            <w:shd w:val="clear" w:color="auto" w:fill="CCFF99"/>
            <w:vAlign w:val="center"/>
          </w:tcPr>
          <w:p w14:paraId="0A029BA4" w14:textId="77777777" w:rsidR="00D7377A" w:rsidRPr="008C40E9" w:rsidRDefault="00D7377A" w:rsidP="00955A0B">
            <w:pPr>
              <w:spacing w:after="0" w:line="240" w:lineRule="auto"/>
              <w:jc w:val="center"/>
              <w:rPr>
                <w:rFonts w:ascii="Trebuchet MS" w:eastAsia="Times New Roman" w:hAnsi="Trebuchet MS" w:cs="Arial"/>
                <w:b/>
                <w:bCs/>
                <w:sz w:val="20"/>
                <w:szCs w:val="20"/>
                <w:lang w:eastAsia="ru-RU"/>
              </w:rPr>
            </w:pPr>
            <w:r w:rsidRPr="008C40E9">
              <w:rPr>
                <w:rFonts w:ascii="Trebuchet MS" w:eastAsia="Times New Roman" w:hAnsi="Trebuchet MS" w:cstheme="minorHAnsi"/>
                <w:b/>
                <w:bCs/>
                <w:sz w:val="20"/>
                <w:szCs w:val="20"/>
                <w:lang w:eastAsia="ru-RU"/>
              </w:rPr>
              <w:t>Обоснованность применяемого графика регулирования отпуска тепловой энергии</w:t>
            </w:r>
          </w:p>
        </w:tc>
      </w:tr>
      <w:tr w:rsidR="00BE7ABE" w:rsidRPr="008C40E9" w14:paraId="4C434F9A" w14:textId="77777777" w:rsidTr="00BE13AA">
        <w:trPr>
          <w:trHeight w:val="20"/>
        </w:trPr>
        <w:tc>
          <w:tcPr>
            <w:tcW w:w="292" w:type="pct"/>
            <w:shd w:val="clear" w:color="auto" w:fill="auto"/>
            <w:vAlign w:val="center"/>
          </w:tcPr>
          <w:p w14:paraId="511E323E" w14:textId="77777777" w:rsidR="00BE7ABE" w:rsidRPr="008C40E9" w:rsidRDefault="00BE7ABE" w:rsidP="00BE7ABE">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Calibri"/>
                <w:color w:val="000000"/>
                <w:sz w:val="20"/>
                <w:szCs w:val="20"/>
                <w:lang w:eastAsia="ru-RU"/>
              </w:rPr>
              <w:t>1</w:t>
            </w:r>
          </w:p>
        </w:tc>
        <w:tc>
          <w:tcPr>
            <w:tcW w:w="986" w:type="pct"/>
            <w:shd w:val="clear" w:color="auto" w:fill="auto"/>
            <w:vAlign w:val="center"/>
          </w:tcPr>
          <w:p w14:paraId="0E7A59FB" w14:textId="017363E8" w:rsidR="00BE7ABE" w:rsidRPr="008C40E9" w:rsidRDefault="0051531F" w:rsidP="00BE7ABE">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Arial"/>
                <w:bCs/>
                <w:sz w:val="20"/>
                <w:szCs w:val="20"/>
                <w:lang w:eastAsia="ru-RU"/>
              </w:rPr>
              <w:t>Тепловые сети от котельной пос. Иванищи</w:t>
            </w:r>
          </w:p>
        </w:tc>
        <w:tc>
          <w:tcPr>
            <w:tcW w:w="948" w:type="pct"/>
            <w:shd w:val="clear" w:color="auto" w:fill="auto"/>
            <w:vAlign w:val="center"/>
          </w:tcPr>
          <w:p w14:paraId="06DAA36A" w14:textId="77777777" w:rsidR="00BE7ABE" w:rsidRPr="008C40E9" w:rsidRDefault="00BE7ABE" w:rsidP="00BE7ABE">
            <w:pPr>
              <w:spacing w:after="0" w:line="240" w:lineRule="auto"/>
              <w:jc w:val="center"/>
              <w:rPr>
                <w:rFonts w:ascii="Trebuchet MS" w:eastAsia="Times New Roman" w:hAnsi="Trebuchet MS" w:cstheme="minorHAnsi"/>
                <w:bCs/>
                <w:sz w:val="20"/>
                <w:szCs w:val="20"/>
                <w:lang w:eastAsia="ru-RU"/>
              </w:rPr>
            </w:pPr>
            <w:r w:rsidRPr="008C40E9">
              <w:rPr>
                <w:rFonts w:ascii="Trebuchet MS" w:eastAsia="Times New Roman" w:hAnsi="Trebuchet MS" w:cstheme="minorHAnsi"/>
                <w:bCs/>
                <w:sz w:val="20"/>
                <w:szCs w:val="20"/>
                <w:lang w:eastAsia="ru-RU"/>
              </w:rPr>
              <w:t>центральный</w:t>
            </w:r>
          </w:p>
          <w:p w14:paraId="0CBBD9F3" w14:textId="77777777" w:rsidR="00BE7ABE" w:rsidRPr="008C40E9" w:rsidRDefault="00BE7ABE" w:rsidP="00BE7ABE">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inorHAnsi"/>
                <w:bCs/>
                <w:sz w:val="20"/>
                <w:szCs w:val="20"/>
                <w:lang w:eastAsia="ru-RU"/>
              </w:rPr>
              <w:t>качественный</w:t>
            </w:r>
          </w:p>
        </w:tc>
        <w:tc>
          <w:tcPr>
            <w:tcW w:w="1185" w:type="pct"/>
            <w:vAlign w:val="center"/>
          </w:tcPr>
          <w:p w14:paraId="1DA4FAD9" w14:textId="0AFF5223" w:rsidR="00BE7ABE" w:rsidRPr="008C40E9" w:rsidRDefault="00BE7ABE" w:rsidP="00BE7ABE">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ajorHAnsi"/>
                <w:color w:val="000000"/>
                <w:sz w:val="20"/>
                <w:szCs w:val="20"/>
                <w:lang w:eastAsia="ru-RU"/>
              </w:rPr>
              <w:t>95/70 °С</w:t>
            </w:r>
          </w:p>
        </w:tc>
        <w:tc>
          <w:tcPr>
            <w:tcW w:w="1589" w:type="pct"/>
            <w:vAlign w:val="center"/>
          </w:tcPr>
          <w:p w14:paraId="5D3819D1" w14:textId="6F013DD1" w:rsidR="00BE7ABE" w:rsidRPr="008C40E9" w:rsidRDefault="00BE7ABE" w:rsidP="00BE13AA">
            <w:pPr>
              <w:spacing w:after="0" w:line="240" w:lineRule="auto"/>
              <w:jc w:val="center"/>
              <w:rPr>
                <w:rFonts w:ascii="Trebuchet MS" w:eastAsia="Times New Roman" w:hAnsi="Trebuchet MS" w:cs="Calibri"/>
                <w:color w:val="000000"/>
                <w:sz w:val="20"/>
                <w:szCs w:val="20"/>
                <w:lang w:eastAsia="ru-RU"/>
              </w:rPr>
            </w:pPr>
            <w:r w:rsidRPr="008C40E9">
              <w:rPr>
                <w:rFonts w:ascii="Trebuchet MS" w:eastAsia="Times New Roman" w:hAnsi="Trebuchet MS" w:cstheme="minorHAnsi"/>
                <w:sz w:val="20"/>
                <w:szCs w:val="20"/>
                <w:lang w:eastAsia="ru-RU"/>
              </w:rPr>
              <w:t>применение зависимой схемы присоединения потребителей к тепловой сети</w:t>
            </w:r>
          </w:p>
        </w:tc>
      </w:tr>
    </w:tbl>
    <w:p w14:paraId="19274FC3" w14:textId="77777777" w:rsidR="00D7377A" w:rsidRPr="00C0012F" w:rsidRDefault="00D7377A" w:rsidP="00D7377A">
      <w:pPr>
        <w:spacing w:after="0" w:line="276" w:lineRule="auto"/>
        <w:jc w:val="both"/>
        <w:rPr>
          <w:rFonts w:ascii="Trebuchet MS" w:eastAsia="Times New Roman" w:hAnsi="Trebuchet MS" w:cs="Times New Roman"/>
          <w:sz w:val="12"/>
          <w:szCs w:val="12"/>
          <w:lang w:eastAsia="ru-RU"/>
        </w:rPr>
      </w:pPr>
    </w:p>
    <w:p w14:paraId="3EA0EEA1" w14:textId="6D0CC6F1" w:rsidR="00D7377A" w:rsidRPr="002A5049" w:rsidRDefault="00D7377A" w:rsidP="00D7377A">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Графики изменения температур теплоносителя выбраны на основании климатических параметров холодного времени года на территории </w:t>
      </w:r>
      <w:r w:rsidR="008138C6">
        <w:rPr>
          <w:rFonts w:ascii="Trebuchet MS" w:eastAsia="Times New Roman" w:hAnsi="Trebuchet MS" w:cs="Times New Roman"/>
          <w:lang w:eastAsia="ru-RU"/>
        </w:rPr>
        <w:t>муниципального образования</w:t>
      </w:r>
      <w:r w:rsidRPr="002A5049">
        <w:rPr>
          <w:rFonts w:ascii="Trebuchet MS" w:eastAsia="Times New Roman" w:hAnsi="Trebuchet MS" w:cs="Times New Roman"/>
          <w:lang w:eastAsia="ru-RU"/>
        </w:rPr>
        <w:t xml:space="preserve"> согласно СП 131.13330.20</w:t>
      </w:r>
      <w:r w:rsidRPr="008248A4">
        <w:rPr>
          <w:rFonts w:ascii="Trebuchet MS" w:eastAsia="Times New Roman" w:hAnsi="Trebuchet MS" w:cs="Times New Roman"/>
          <w:lang w:eastAsia="ru-RU"/>
        </w:rPr>
        <w:t>20</w:t>
      </w:r>
      <w:r w:rsidRPr="002A5049">
        <w:rPr>
          <w:rFonts w:ascii="Trebuchet MS" w:eastAsia="Times New Roman" w:hAnsi="Trebuchet MS" w:cs="Times New Roman"/>
          <w:lang w:eastAsia="ru-RU"/>
        </w:rPr>
        <w:t xml:space="preserve"> «Строительная климатология» и справочных данных температуры воды, подаваемой в отопительную систему, и сетевой – в обратном трубопроводе.</w:t>
      </w:r>
    </w:p>
    <w:p w14:paraId="3EEF74C0" w14:textId="77777777" w:rsidR="00D7377A" w:rsidRPr="002A5049" w:rsidRDefault="00D7377A" w:rsidP="00D7377A">
      <w:pPr>
        <w:spacing w:after="0" w:line="276" w:lineRule="auto"/>
        <w:ind w:firstLine="567"/>
        <w:jc w:val="both"/>
        <w:rPr>
          <w:rFonts w:ascii="Trebuchet MS" w:eastAsia="Times New Roman" w:hAnsi="Trebuchet MS" w:cs="Times New Roman"/>
          <w:lang w:eastAsia="ru-RU"/>
        </w:rPr>
      </w:pPr>
    </w:p>
    <w:p w14:paraId="035EB090" w14:textId="77777777" w:rsidR="00D7377A" w:rsidRPr="002A5049" w:rsidRDefault="00D7377A" w:rsidP="00D7377A">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8" w:name="_Toc113981206"/>
      <w:r w:rsidRPr="002A5049">
        <w:rPr>
          <w:rFonts w:ascii="Trebuchet MS" w:eastAsia="Times New Roman" w:hAnsi="Trebuchet MS" w:cs="Times New Roman"/>
          <w:b/>
          <w:lang w:eastAsia="ru-RU"/>
        </w:rPr>
        <w:t>1.3.6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8"/>
    </w:p>
    <w:p w14:paraId="33E76A3E" w14:textId="4CEE5F1C" w:rsidR="005E664B" w:rsidRPr="005E664B" w:rsidRDefault="005E664B" w:rsidP="005E664B">
      <w:pPr>
        <w:spacing w:after="0" w:line="276" w:lineRule="auto"/>
        <w:ind w:firstLine="567"/>
        <w:jc w:val="both"/>
        <w:rPr>
          <w:rFonts w:ascii="Trebuchet MS" w:eastAsia="Times New Roman" w:hAnsi="Trebuchet MS" w:cs="Times New Roman"/>
          <w:lang w:eastAsia="ru-RU"/>
        </w:rPr>
      </w:pPr>
      <w:r w:rsidRPr="005E664B">
        <w:rPr>
          <w:rFonts w:ascii="Trebuchet MS" w:eastAsia="Times New Roman" w:hAnsi="Trebuchet MS" w:cs="Times New Roman"/>
          <w:lang w:eastAsia="ru-RU"/>
        </w:rPr>
        <w:t>Фактические температурные режимы отпуска тепла в тепловые сети</w:t>
      </w:r>
      <w:r>
        <w:rPr>
          <w:rFonts w:ascii="Trebuchet MS" w:eastAsia="Times New Roman" w:hAnsi="Trebuchet MS" w:cs="Times New Roman"/>
          <w:lang w:eastAsia="ru-RU"/>
        </w:rPr>
        <w:t xml:space="preserve"> отопления и горячего водоснабжения</w:t>
      </w:r>
      <w:r w:rsidRPr="005E664B">
        <w:rPr>
          <w:rFonts w:ascii="Trebuchet MS" w:eastAsia="Times New Roman" w:hAnsi="Trebuchet MS" w:cs="Times New Roman"/>
          <w:lang w:eastAsia="ru-RU"/>
        </w:rPr>
        <w:t xml:space="preserve"> должны соответствовать утвержденным графикам регулирования отпуска тепла. </w:t>
      </w:r>
    </w:p>
    <w:p w14:paraId="17AA1220" w14:textId="2A2335E1" w:rsidR="00934D61" w:rsidRDefault="005E664B" w:rsidP="005E664B">
      <w:pPr>
        <w:spacing w:after="0" w:line="276" w:lineRule="auto"/>
        <w:ind w:firstLine="567"/>
        <w:jc w:val="both"/>
        <w:rPr>
          <w:rFonts w:ascii="Trebuchet MS" w:eastAsia="Times New Roman" w:hAnsi="Trebuchet MS" w:cs="Times New Roman"/>
          <w:lang w:eastAsia="ru-RU"/>
        </w:rPr>
      </w:pPr>
      <w:r w:rsidRPr="005E664B">
        <w:rPr>
          <w:rFonts w:ascii="Trebuchet MS" w:eastAsia="Times New Roman" w:hAnsi="Trebuchet MS" w:cs="Times New Roman"/>
          <w:lang w:eastAsia="ru-RU"/>
        </w:rPr>
        <w:t xml:space="preserve">Контроль за соблюдением температурных режимов должен осуществляться с помощью применения термометров и датчиков термопар на коллекторах котельных </w:t>
      </w:r>
      <w:r>
        <w:rPr>
          <w:rFonts w:ascii="Trebuchet MS" w:eastAsia="Times New Roman" w:hAnsi="Trebuchet MS" w:cs="Times New Roman"/>
          <w:lang w:eastAsia="ru-RU"/>
        </w:rPr>
        <w:t>муниципального образования</w:t>
      </w:r>
      <w:r w:rsidRPr="005E664B">
        <w:rPr>
          <w:rFonts w:ascii="Trebuchet MS" w:eastAsia="Times New Roman" w:hAnsi="Trebuchet MS" w:cs="Times New Roman"/>
          <w:lang w:eastAsia="ru-RU"/>
        </w:rPr>
        <w:t>.</w:t>
      </w:r>
    </w:p>
    <w:p w14:paraId="39455C3F" w14:textId="77777777" w:rsidR="00D7377A" w:rsidRDefault="00D7377A" w:rsidP="00D7377A">
      <w:pPr>
        <w:spacing w:after="0" w:line="276" w:lineRule="auto"/>
        <w:ind w:firstLine="567"/>
        <w:jc w:val="both"/>
        <w:rPr>
          <w:rFonts w:ascii="Trebuchet MS" w:eastAsia="Times New Roman" w:hAnsi="Trebuchet MS" w:cs="Times New Roman"/>
          <w:b/>
          <w:lang w:eastAsia="ru-RU"/>
        </w:rPr>
      </w:pPr>
    </w:p>
    <w:p w14:paraId="3D97C89E" w14:textId="4CD6202A" w:rsidR="00A020AA" w:rsidRPr="002A5049" w:rsidRDefault="00A020AA" w:rsidP="00202B5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9" w:name="_Toc113981207"/>
      <w:r w:rsidRPr="002A5049">
        <w:rPr>
          <w:rFonts w:ascii="Trebuchet MS" w:eastAsia="Times New Roman" w:hAnsi="Trebuchet MS" w:cs="Times New Roman"/>
          <w:b/>
          <w:lang w:eastAsia="ru-RU"/>
        </w:rPr>
        <w:t>1.3.</w:t>
      </w:r>
      <w:r w:rsidR="00665B90"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Гидравлические режимы тепловых сетей и пьезометрические графики</w:t>
      </w:r>
      <w:r w:rsidR="00665B90" w:rsidRPr="002A5049">
        <w:rPr>
          <w:rFonts w:ascii="Trebuchet MS" w:eastAsia="Times New Roman" w:hAnsi="Trebuchet MS" w:cs="Times New Roman"/>
          <w:b/>
          <w:lang w:eastAsia="ru-RU"/>
        </w:rPr>
        <w:t xml:space="preserve"> тепловых сетей</w:t>
      </w:r>
      <w:bookmarkEnd w:id="29"/>
    </w:p>
    <w:p w14:paraId="02F81D2F" w14:textId="6007BE1B"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При проведении работы были воспроизведены характеристики режима эксплуатации тепловых сетей</w:t>
      </w:r>
      <w:r w:rsidR="00F352AE" w:rsidRPr="002A5049">
        <w:rPr>
          <w:rFonts w:ascii="Trebuchet MS" w:eastAsia="Times New Roman" w:hAnsi="Trebuchet MS" w:cs="Times New Roman"/>
          <w:lang w:eastAsia="ru-RU"/>
        </w:rPr>
        <w:t xml:space="preserve"> </w:t>
      </w:r>
      <w:r w:rsidR="00BE13AA">
        <w:rPr>
          <w:rFonts w:ascii="Trebuchet MS" w:eastAsia="Times New Roman" w:hAnsi="Trebuchet MS" w:cs="Times New Roman"/>
          <w:lang w:eastAsia="ru-RU"/>
        </w:rPr>
        <w:t>централизованной системы теплоснабжения</w:t>
      </w:r>
      <w:r w:rsidR="00744F88"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Pr="002A5049">
        <w:rPr>
          <w:rFonts w:ascii="Trebuchet MS" w:eastAsia="Times New Roman" w:hAnsi="Trebuchet MS" w:cs="Times New Roman"/>
          <w:lang w:eastAsia="ru-RU"/>
        </w:rPr>
        <w:t>,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Регулирование величины отпуска тепловой энергии осуществляется в качественном режиме.</w:t>
      </w:r>
    </w:p>
    <w:p w14:paraId="03844801" w14:textId="3B990163"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Тепловые и гидравлические расчеты осуществлялись при расчетной температуре наружного воздуха, которая составляет величину </w:t>
      </w:r>
      <w:proofErr w:type="spellStart"/>
      <w:r w:rsidRPr="002A5049">
        <w:rPr>
          <w:rFonts w:ascii="Trebuchet MS" w:eastAsia="Times New Roman" w:hAnsi="Trebuchet MS" w:cs="Times New Roman"/>
          <w:lang w:eastAsia="ru-RU"/>
        </w:rPr>
        <w:t>tн</w:t>
      </w:r>
      <w:proofErr w:type="spellEnd"/>
      <w:r w:rsidRPr="002A5049">
        <w:rPr>
          <w:rFonts w:ascii="Trebuchet MS" w:eastAsia="Times New Roman" w:hAnsi="Trebuchet MS" w:cs="Times New Roman"/>
          <w:lang w:eastAsia="ru-RU"/>
        </w:rPr>
        <w:t>. =-</w:t>
      </w:r>
      <w:r w:rsidR="00665945" w:rsidRPr="002A5049">
        <w:rPr>
          <w:rFonts w:ascii="Trebuchet MS" w:eastAsia="Times New Roman" w:hAnsi="Trebuchet MS" w:cs="Times New Roman"/>
          <w:lang w:eastAsia="ru-RU"/>
        </w:rPr>
        <w:t>2</w:t>
      </w:r>
      <w:r w:rsidR="00B3799F" w:rsidRPr="00721EEB">
        <w:rPr>
          <w:rFonts w:ascii="Trebuchet MS" w:eastAsia="Times New Roman" w:hAnsi="Trebuchet MS" w:cs="Times New Roman"/>
          <w:lang w:eastAsia="ru-RU"/>
        </w:rPr>
        <w:t>7</w:t>
      </w:r>
      <w:r w:rsidRPr="002A5049">
        <w:rPr>
          <w:rFonts w:ascii="Trebuchet MS" w:eastAsia="Times New Roman" w:hAnsi="Trebuchet MS" w:cs="Times New Roman"/>
          <w:lang w:eastAsia="ru-RU"/>
        </w:rPr>
        <w:t xml:space="preserve"> ºС. </w:t>
      </w:r>
    </w:p>
    <w:p w14:paraId="04CAFD20" w14:textId="03F6B787" w:rsidR="00A020AA" w:rsidRPr="002A5049" w:rsidRDefault="00A020AA" w:rsidP="00202B5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Так же учитывалось влияние тепловых потерь через изоляцию при транспортировке теплоносителя при </w:t>
      </w:r>
      <w:proofErr w:type="spellStart"/>
      <w:r w:rsidRPr="002A5049">
        <w:rPr>
          <w:rFonts w:ascii="Trebuchet MS" w:eastAsia="Times New Roman" w:hAnsi="Trebuchet MS" w:cs="Times New Roman"/>
          <w:lang w:eastAsia="ru-RU"/>
        </w:rPr>
        <w:t>среднеотопите</w:t>
      </w:r>
      <w:r w:rsidR="00EE364C" w:rsidRPr="002A5049">
        <w:rPr>
          <w:rFonts w:ascii="Trebuchet MS" w:eastAsia="Times New Roman" w:hAnsi="Trebuchet MS" w:cs="Times New Roman"/>
          <w:lang w:eastAsia="ru-RU"/>
        </w:rPr>
        <w:t>льной</w:t>
      </w:r>
      <w:proofErr w:type="spellEnd"/>
      <w:r w:rsidR="00EE364C" w:rsidRPr="002A5049">
        <w:rPr>
          <w:rFonts w:ascii="Trebuchet MS" w:eastAsia="Times New Roman" w:hAnsi="Trebuchet MS" w:cs="Times New Roman"/>
          <w:lang w:eastAsia="ru-RU"/>
        </w:rPr>
        <w:t xml:space="preserve"> температуре грунта +</w:t>
      </w:r>
      <w:r w:rsidR="00BE13AA">
        <w:rPr>
          <w:rFonts w:ascii="Trebuchet MS" w:eastAsia="Times New Roman" w:hAnsi="Trebuchet MS" w:cs="Times New Roman"/>
          <w:lang w:eastAsia="ru-RU"/>
        </w:rPr>
        <w:t>5</w:t>
      </w:r>
      <w:r w:rsidR="00665945" w:rsidRPr="002A5049">
        <w:rPr>
          <w:rFonts w:ascii="Trebuchet MS" w:eastAsia="Times New Roman" w:hAnsi="Trebuchet MS" w:cs="Times New Roman"/>
          <w:lang w:eastAsia="ru-RU"/>
        </w:rPr>
        <w:t> </w:t>
      </w:r>
      <w:r w:rsidR="00EE364C" w:rsidRPr="002A5049">
        <w:rPr>
          <w:rFonts w:ascii="Trebuchet MS" w:eastAsia="Times New Roman" w:hAnsi="Trebuchet MS" w:cs="Times New Roman"/>
          <w:lang w:eastAsia="ru-RU"/>
        </w:rPr>
        <w:t>ºС</w:t>
      </w:r>
      <w:r w:rsidRPr="002A5049">
        <w:rPr>
          <w:rFonts w:ascii="Trebuchet MS" w:eastAsia="Times New Roman" w:hAnsi="Trebuchet MS" w:cs="Times New Roman"/>
          <w:lang w:eastAsia="ru-RU"/>
        </w:rPr>
        <w:t xml:space="preserve">. </w:t>
      </w:r>
    </w:p>
    <w:p w14:paraId="109C8C20" w14:textId="77777777" w:rsidR="00B67836" w:rsidRPr="002A5049" w:rsidRDefault="00B67836" w:rsidP="00B678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тепловых и гидравлических режимах участков тепловых сетей приведена в разделе 4.2 Обосновывающих материалов Схемы теплоснабжения.</w:t>
      </w:r>
    </w:p>
    <w:p w14:paraId="1F721E9B" w14:textId="6FC399CC" w:rsidR="00E35A52" w:rsidRDefault="00B67836" w:rsidP="00B6783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Далее приводятся пьезометрические графики участков сетей при существующих напорных характеристиках тепловых сетей </w:t>
      </w:r>
      <w:r w:rsidR="006B0DA2" w:rsidRPr="002A5049">
        <w:rPr>
          <w:rFonts w:ascii="Trebuchet MS" w:eastAsia="Times New Roman" w:hAnsi="Trebuchet MS" w:cs="Times New Roman"/>
          <w:lang w:eastAsia="ru-RU"/>
        </w:rPr>
        <w:t>котельн</w:t>
      </w:r>
      <w:r w:rsidR="00E35A52">
        <w:rPr>
          <w:rFonts w:ascii="Trebuchet MS" w:eastAsia="Times New Roman" w:hAnsi="Trebuchet MS" w:cs="Times New Roman"/>
          <w:lang w:eastAsia="ru-RU"/>
        </w:rPr>
        <w:t>ой</w:t>
      </w:r>
      <w:r w:rsidR="006B0DA2"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(таблица 1.3.7).</w:t>
      </w:r>
    </w:p>
    <w:p w14:paraId="60857EB5" w14:textId="77777777" w:rsidR="005E664B" w:rsidRDefault="005E664B" w:rsidP="00B67836">
      <w:pPr>
        <w:widowControl w:val="0"/>
        <w:tabs>
          <w:tab w:val="left" w:pos="0"/>
        </w:tabs>
        <w:adjustRightInd w:val="0"/>
        <w:spacing w:after="0" w:line="276" w:lineRule="auto"/>
        <w:jc w:val="both"/>
        <w:rPr>
          <w:rFonts w:ascii="Trebuchet MS" w:eastAsia="Times New Roman" w:hAnsi="Trebuchet MS" w:cs="Times New Roman"/>
          <w:b/>
          <w:spacing w:val="-5"/>
          <w:lang w:eastAsia="ru-RU"/>
        </w:rPr>
      </w:pPr>
    </w:p>
    <w:p w14:paraId="41F06AD2" w14:textId="77777777" w:rsidR="005E664B" w:rsidRDefault="005E664B" w:rsidP="00B67836">
      <w:pPr>
        <w:widowControl w:val="0"/>
        <w:tabs>
          <w:tab w:val="left" w:pos="0"/>
        </w:tabs>
        <w:adjustRightInd w:val="0"/>
        <w:spacing w:after="0" w:line="276" w:lineRule="auto"/>
        <w:jc w:val="both"/>
        <w:rPr>
          <w:rFonts w:ascii="Trebuchet MS" w:eastAsia="Times New Roman" w:hAnsi="Trebuchet MS" w:cs="Times New Roman"/>
          <w:b/>
          <w:spacing w:val="-5"/>
          <w:lang w:eastAsia="ru-RU"/>
        </w:rPr>
      </w:pPr>
    </w:p>
    <w:p w14:paraId="6748D413" w14:textId="77777777" w:rsidR="005E664B" w:rsidRDefault="005E664B" w:rsidP="00B67836">
      <w:pPr>
        <w:widowControl w:val="0"/>
        <w:tabs>
          <w:tab w:val="left" w:pos="0"/>
        </w:tabs>
        <w:adjustRightInd w:val="0"/>
        <w:spacing w:after="0" w:line="276" w:lineRule="auto"/>
        <w:jc w:val="both"/>
        <w:rPr>
          <w:rFonts w:ascii="Trebuchet MS" w:eastAsia="Times New Roman" w:hAnsi="Trebuchet MS" w:cs="Times New Roman"/>
          <w:b/>
          <w:spacing w:val="-5"/>
          <w:lang w:eastAsia="ru-RU"/>
        </w:rPr>
      </w:pPr>
    </w:p>
    <w:p w14:paraId="1C383E5C" w14:textId="3F3ECCEF" w:rsidR="00B67836" w:rsidRPr="002A5049" w:rsidRDefault="00B67836" w:rsidP="00B6783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lastRenderedPageBreak/>
        <w:t>Таблица 1.3.7 – Напорные характеристики объектов теплоснабжения</w:t>
      </w:r>
    </w:p>
    <w:tbl>
      <w:tblPr>
        <w:tblStyle w:val="af8"/>
        <w:tblW w:w="0" w:type="auto"/>
        <w:tblLook w:val="04A0" w:firstRow="1" w:lastRow="0" w:firstColumn="1" w:lastColumn="0" w:noHBand="0" w:noVBand="1"/>
      </w:tblPr>
      <w:tblGrid>
        <w:gridCol w:w="3912"/>
        <w:gridCol w:w="2887"/>
        <w:gridCol w:w="3112"/>
      </w:tblGrid>
      <w:tr w:rsidR="00B67836" w:rsidRPr="00E31E42" w14:paraId="31709F11" w14:textId="77777777" w:rsidTr="00154439">
        <w:trPr>
          <w:trHeight w:val="20"/>
          <w:tblHeader/>
        </w:trPr>
        <w:tc>
          <w:tcPr>
            <w:tcW w:w="3912" w:type="dxa"/>
            <w:vMerge w:val="restart"/>
            <w:shd w:val="clear" w:color="auto" w:fill="CCFF99"/>
            <w:vAlign w:val="center"/>
          </w:tcPr>
          <w:p w14:paraId="34BD17BB" w14:textId="77777777" w:rsidR="00B67836" w:rsidRPr="00E31E42" w:rsidRDefault="00B67836" w:rsidP="00154439">
            <w:pPr>
              <w:jc w:val="center"/>
              <w:rPr>
                <w:rFonts w:ascii="Trebuchet MS" w:eastAsia="Times New Roman" w:hAnsi="Trebuchet MS" w:cs="Arial"/>
                <w:b/>
                <w:bCs/>
                <w:sz w:val="20"/>
                <w:szCs w:val="20"/>
                <w:lang w:eastAsia="ru-RU"/>
              </w:rPr>
            </w:pPr>
            <w:bookmarkStart w:id="30" w:name="_Hlk69159118"/>
            <w:r w:rsidRPr="00E31E42">
              <w:rPr>
                <w:rFonts w:ascii="Trebuchet MS" w:eastAsia="Times New Roman" w:hAnsi="Trebuchet MS" w:cs="Arial"/>
                <w:b/>
                <w:bCs/>
                <w:sz w:val="20"/>
                <w:szCs w:val="20"/>
                <w:lang w:eastAsia="ru-RU"/>
              </w:rPr>
              <w:t>Наименование источника</w:t>
            </w:r>
          </w:p>
        </w:tc>
        <w:tc>
          <w:tcPr>
            <w:tcW w:w="5999" w:type="dxa"/>
            <w:gridSpan w:val="2"/>
            <w:shd w:val="clear" w:color="auto" w:fill="CCFF99"/>
            <w:vAlign w:val="center"/>
          </w:tcPr>
          <w:p w14:paraId="55441F46" w14:textId="77777777"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Система централизованного отопления</w:t>
            </w:r>
          </w:p>
        </w:tc>
      </w:tr>
      <w:tr w:rsidR="00B67836" w:rsidRPr="00E31E42" w14:paraId="56A9DBA5" w14:textId="77777777" w:rsidTr="005E664B">
        <w:trPr>
          <w:trHeight w:val="85"/>
          <w:tblHeader/>
        </w:trPr>
        <w:tc>
          <w:tcPr>
            <w:tcW w:w="3912" w:type="dxa"/>
            <w:vMerge/>
            <w:shd w:val="clear" w:color="auto" w:fill="CCFF99"/>
            <w:vAlign w:val="center"/>
          </w:tcPr>
          <w:p w14:paraId="48931276" w14:textId="77777777" w:rsidR="00B67836" w:rsidRPr="00E31E42" w:rsidRDefault="00B67836" w:rsidP="00154439">
            <w:pPr>
              <w:jc w:val="center"/>
              <w:rPr>
                <w:rFonts w:ascii="Trebuchet MS" w:eastAsia="Times New Roman" w:hAnsi="Trebuchet MS" w:cs="Arial"/>
                <w:b/>
                <w:bCs/>
                <w:sz w:val="20"/>
                <w:szCs w:val="20"/>
                <w:lang w:eastAsia="ru-RU"/>
              </w:rPr>
            </w:pPr>
          </w:p>
        </w:tc>
        <w:tc>
          <w:tcPr>
            <w:tcW w:w="2887" w:type="dxa"/>
            <w:shd w:val="clear" w:color="auto" w:fill="CCFF99"/>
            <w:vAlign w:val="center"/>
          </w:tcPr>
          <w:p w14:paraId="4D38170D" w14:textId="4BEAB7BE"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Напор в подающем трубопроводе, кгс/см²</w:t>
            </w:r>
          </w:p>
        </w:tc>
        <w:tc>
          <w:tcPr>
            <w:tcW w:w="3112" w:type="dxa"/>
            <w:shd w:val="clear" w:color="auto" w:fill="CCFF99"/>
            <w:vAlign w:val="center"/>
          </w:tcPr>
          <w:p w14:paraId="7BD933EC" w14:textId="0697CD57" w:rsidR="00B67836" w:rsidRPr="00E31E42" w:rsidRDefault="00B67836" w:rsidP="00154439">
            <w:pPr>
              <w:jc w:val="center"/>
              <w:rPr>
                <w:rFonts w:ascii="Trebuchet MS" w:eastAsia="Times New Roman" w:hAnsi="Trebuchet MS" w:cs="Arial"/>
                <w:b/>
                <w:bCs/>
                <w:sz w:val="20"/>
                <w:szCs w:val="20"/>
                <w:lang w:eastAsia="ru-RU"/>
              </w:rPr>
            </w:pPr>
            <w:r w:rsidRPr="00E31E42">
              <w:rPr>
                <w:rFonts w:ascii="Trebuchet MS" w:eastAsia="Times New Roman" w:hAnsi="Trebuchet MS" w:cs="Arial"/>
                <w:b/>
                <w:bCs/>
                <w:sz w:val="20"/>
                <w:szCs w:val="20"/>
                <w:lang w:eastAsia="ru-RU"/>
              </w:rPr>
              <w:t>Напор в обратном трубопроводе, кгс/см²</w:t>
            </w:r>
          </w:p>
        </w:tc>
      </w:tr>
      <w:tr w:rsidR="00B67836" w:rsidRPr="00E31E42" w14:paraId="6D8E9D5A" w14:textId="77777777" w:rsidTr="005E664B">
        <w:trPr>
          <w:trHeight w:val="85"/>
        </w:trPr>
        <w:tc>
          <w:tcPr>
            <w:tcW w:w="3912" w:type="dxa"/>
            <w:shd w:val="clear" w:color="auto" w:fill="FFFFFF" w:themeFill="background1"/>
            <w:vAlign w:val="center"/>
          </w:tcPr>
          <w:p w14:paraId="5CFD9629" w14:textId="44C94819" w:rsidR="00B67836" w:rsidRPr="00E31E42" w:rsidRDefault="00B45EDB" w:rsidP="00154439">
            <w:pPr>
              <w:jc w:val="both"/>
              <w:rPr>
                <w:rFonts w:ascii="Trebuchet MS" w:eastAsia="Times New Roman" w:hAnsi="Trebuchet MS" w:cs="Arial"/>
                <w:sz w:val="20"/>
                <w:szCs w:val="20"/>
                <w:lang w:eastAsia="ru-RU"/>
              </w:rPr>
            </w:pPr>
            <w:r>
              <w:rPr>
                <w:rFonts w:ascii="Trebuchet MS" w:eastAsia="Times New Roman" w:hAnsi="Trebuchet MS" w:cs="Arial"/>
                <w:sz w:val="20"/>
                <w:szCs w:val="20"/>
                <w:lang w:eastAsia="ru-RU"/>
              </w:rPr>
              <w:t>Котельная пос. Иванищи</w:t>
            </w:r>
          </w:p>
        </w:tc>
        <w:tc>
          <w:tcPr>
            <w:tcW w:w="2887" w:type="dxa"/>
            <w:vAlign w:val="center"/>
          </w:tcPr>
          <w:p w14:paraId="07769371" w14:textId="2D8DA230" w:rsidR="00B67836" w:rsidRPr="00E31E42" w:rsidRDefault="005B566C" w:rsidP="0015443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1</w:t>
            </w:r>
            <w:r w:rsidR="00C0059B">
              <w:rPr>
                <w:rFonts w:ascii="Trebuchet MS" w:eastAsia="Times New Roman" w:hAnsi="Trebuchet MS" w:cs="Arial"/>
                <w:sz w:val="20"/>
                <w:szCs w:val="20"/>
                <w:lang w:eastAsia="ru-RU"/>
              </w:rPr>
              <w:t>,</w:t>
            </w:r>
            <w:r>
              <w:rPr>
                <w:rFonts w:ascii="Trebuchet MS" w:eastAsia="Times New Roman" w:hAnsi="Trebuchet MS" w:cs="Arial"/>
                <w:sz w:val="20"/>
                <w:szCs w:val="20"/>
                <w:lang w:eastAsia="ru-RU"/>
              </w:rPr>
              <w:t>8</w:t>
            </w:r>
          </w:p>
        </w:tc>
        <w:tc>
          <w:tcPr>
            <w:tcW w:w="3112" w:type="dxa"/>
            <w:vAlign w:val="center"/>
          </w:tcPr>
          <w:p w14:paraId="6B0302C8" w14:textId="2D93CEE0" w:rsidR="00B67836" w:rsidRPr="00E31E42" w:rsidRDefault="005B566C" w:rsidP="00154439">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1</w:t>
            </w:r>
            <w:r w:rsidR="00C0059B">
              <w:rPr>
                <w:rFonts w:ascii="Trebuchet MS" w:eastAsia="Times New Roman" w:hAnsi="Trebuchet MS" w:cs="Arial"/>
                <w:sz w:val="20"/>
                <w:szCs w:val="20"/>
                <w:lang w:eastAsia="ru-RU"/>
              </w:rPr>
              <w:t>,</w:t>
            </w:r>
            <w:r>
              <w:rPr>
                <w:rFonts w:ascii="Trebuchet MS" w:eastAsia="Times New Roman" w:hAnsi="Trebuchet MS" w:cs="Arial"/>
                <w:sz w:val="20"/>
                <w:szCs w:val="20"/>
                <w:lang w:eastAsia="ru-RU"/>
              </w:rPr>
              <w:t>5</w:t>
            </w:r>
          </w:p>
        </w:tc>
      </w:tr>
      <w:bookmarkEnd w:id="30"/>
    </w:tbl>
    <w:p w14:paraId="7CE038F1" w14:textId="40F57707" w:rsidR="008248A4" w:rsidRDefault="008248A4" w:rsidP="00202B59">
      <w:pPr>
        <w:spacing w:after="0" w:line="276" w:lineRule="auto"/>
        <w:ind w:firstLine="567"/>
        <w:jc w:val="both"/>
        <w:rPr>
          <w:rFonts w:ascii="Trebuchet MS" w:eastAsia="Times New Roman" w:hAnsi="Trebuchet MS" w:cs="Times New Roman"/>
          <w:lang w:eastAsia="ru-RU"/>
        </w:rPr>
      </w:pPr>
    </w:p>
    <w:p w14:paraId="08B45044" w14:textId="139D01DC" w:rsidR="00A020AA" w:rsidRPr="002A5049" w:rsidRDefault="003514C6" w:rsidP="00154439">
      <w:pPr>
        <w:widowControl w:val="0"/>
        <w:adjustRightInd w:val="0"/>
        <w:spacing w:after="0" w:line="276" w:lineRule="auto"/>
        <w:jc w:val="both"/>
        <w:textAlignment w:val="baseline"/>
        <w:rPr>
          <w:rFonts w:ascii="Trebuchet MS" w:eastAsia="Times New Roman" w:hAnsi="Trebuchet MS" w:cs="Times New Roman"/>
          <w:b/>
          <w:i/>
          <w:u w:val="single"/>
          <w:lang w:eastAsia="ru-RU"/>
        </w:rPr>
      </w:pPr>
      <w:r w:rsidRPr="002A5049">
        <w:rPr>
          <w:rFonts w:ascii="Trebuchet MS" w:eastAsia="Times New Roman" w:hAnsi="Trebuchet MS" w:cs="Times New Roman"/>
          <w:b/>
          <w:i/>
          <w:u w:val="single"/>
          <w:lang w:eastAsia="ru-RU"/>
        </w:rPr>
        <w:t>Пьезометрические графики тепловых сетей от котельн</w:t>
      </w:r>
      <w:r w:rsidR="00E35A52">
        <w:rPr>
          <w:rFonts w:ascii="Trebuchet MS" w:eastAsia="Times New Roman" w:hAnsi="Trebuchet MS" w:cs="Times New Roman"/>
          <w:b/>
          <w:i/>
          <w:u w:val="single"/>
          <w:lang w:eastAsia="ru-RU"/>
        </w:rPr>
        <w:t>ой</w:t>
      </w:r>
      <w:r w:rsidRPr="002A5049">
        <w:rPr>
          <w:rFonts w:ascii="Trebuchet MS" w:eastAsia="Times New Roman" w:hAnsi="Trebuchet MS" w:cs="Times New Roman"/>
          <w:b/>
          <w:i/>
          <w:u w:val="single"/>
          <w:lang w:eastAsia="ru-RU"/>
        </w:rPr>
        <w:t xml:space="preserve"> </w:t>
      </w:r>
      <w:r w:rsidR="00966699">
        <w:rPr>
          <w:rFonts w:ascii="Trebuchet MS" w:eastAsia="Times New Roman" w:hAnsi="Trebuchet MS" w:cs="Times New Roman"/>
          <w:b/>
          <w:i/>
          <w:u w:val="single"/>
          <w:lang w:eastAsia="ru-RU"/>
        </w:rPr>
        <w:t xml:space="preserve">пос. </w:t>
      </w:r>
      <w:r w:rsidR="00B45EDB">
        <w:rPr>
          <w:rFonts w:ascii="Trebuchet MS" w:eastAsia="Times New Roman" w:hAnsi="Trebuchet MS" w:cs="Times New Roman"/>
          <w:b/>
          <w:i/>
          <w:u w:val="single"/>
          <w:lang w:eastAsia="ru-RU"/>
        </w:rPr>
        <w:t>Иванищи</w:t>
      </w:r>
      <w:r w:rsidR="00966699">
        <w:rPr>
          <w:rFonts w:ascii="Trebuchet MS" w:eastAsia="Times New Roman" w:hAnsi="Trebuchet MS" w:cs="Times New Roman"/>
          <w:b/>
          <w:i/>
          <w:u w:val="single"/>
          <w:lang w:eastAsia="ru-RU"/>
        </w:rPr>
        <w:t xml:space="preserve"> </w:t>
      </w:r>
    </w:p>
    <w:p w14:paraId="60B8DB37" w14:textId="4EE29C39" w:rsidR="00AF2043" w:rsidRPr="002A5049" w:rsidRDefault="005B566C" w:rsidP="003318B5">
      <w:pPr>
        <w:widowControl w:val="0"/>
        <w:tabs>
          <w:tab w:val="left" w:pos="426"/>
        </w:tabs>
        <w:adjustRightInd w:val="0"/>
        <w:spacing w:after="0" w:line="240" w:lineRule="auto"/>
        <w:ind w:left="-426"/>
        <w:jc w:val="center"/>
        <w:rPr>
          <w:rFonts w:ascii="Trebuchet MS" w:eastAsia="Times New Roman" w:hAnsi="Trebuchet MS" w:cs="Times New Roman"/>
          <w:b/>
          <w:spacing w:val="-5"/>
          <w:lang w:val="en-US" w:eastAsia="ru-RU"/>
        </w:rPr>
      </w:pPr>
      <w:r w:rsidRPr="005B566C">
        <w:rPr>
          <w:rFonts w:ascii="Trebuchet MS" w:eastAsia="Times New Roman" w:hAnsi="Trebuchet MS" w:cs="Times New Roman"/>
          <w:b/>
          <w:noProof/>
          <w:spacing w:val="-5"/>
          <w:lang w:eastAsia="ru-RU"/>
        </w:rPr>
        <w:drawing>
          <wp:inline distT="0" distB="0" distL="0" distR="0" wp14:anchorId="669009E1" wp14:editId="711E8EE8">
            <wp:extent cx="5834809" cy="328233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94282" cy="3315794"/>
                    </a:xfrm>
                    <a:prstGeom prst="rect">
                      <a:avLst/>
                    </a:prstGeom>
                  </pic:spPr>
                </pic:pic>
              </a:graphicData>
            </a:graphic>
          </wp:inline>
        </w:drawing>
      </w:r>
    </w:p>
    <w:p w14:paraId="5EF2C35F" w14:textId="4156C880" w:rsidR="003514C6" w:rsidRDefault="003514C6"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 xml:space="preserve">Рисунок 1.3.7.1 – </w:t>
      </w:r>
      <w:r w:rsidR="00163F0B" w:rsidRPr="002A5049">
        <w:rPr>
          <w:rFonts w:ascii="Trebuchet MS" w:eastAsia="Times New Roman" w:hAnsi="Trebuchet MS" w:cs="Times New Roman"/>
          <w:b/>
          <w:spacing w:val="-5"/>
          <w:lang w:eastAsia="ru-RU"/>
        </w:rPr>
        <w:t>Пьезометрический график</w:t>
      </w:r>
      <w:r w:rsidRPr="002A5049">
        <w:rPr>
          <w:rFonts w:ascii="Trebuchet MS" w:eastAsia="Times New Roman" w:hAnsi="Trebuchet MS" w:cs="Times New Roman"/>
          <w:b/>
          <w:spacing w:val="-5"/>
          <w:lang w:eastAsia="ru-RU"/>
        </w:rPr>
        <w:t xml:space="preserve"> от </w:t>
      </w:r>
      <w:r w:rsidR="00CF53C5">
        <w:rPr>
          <w:rFonts w:ascii="Trebuchet MS" w:eastAsia="Times New Roman" w:hAnsi="Trebuchet MS" w:cs="Times New Roman"/>
          <w:b/>
          <w:spacing w:val="-5"/>
          <w:lang w:eastAsia="ru-RU"/>
        </w:rPr>
        <w:t>котельной</w:t>
      </w:r>
      <w:r w:rsidR="003318B5" w:rsidRPr="002A5049">
        <w:rPr>
          <w:rFonts w:ascii="Trebuchet MS" w:eastAsia="Times New Roman" w:hAnsi="Trebuchet MS" w:cs="Times New Roman"/>
          <w:b/>
          <w:spacing w:val="-5"/>
          <w:lang w:eastAsia="ru-RU"/>
        </w:rPr>
        <w:t xml:space="preserve"> до </w:t>
      </w:r>
      <w:r w:rsidR="005B566C">
        <w:rPr>
          <w:rFonts w:ascii="Trebuchet MS" w:eastAsia="Times New Roman" w:hAnsi="Trebuchet MS" w:cs="Times New Roman"/>
          <w:b/>
          <w:spacing w:val="-5"/>
          <w:lang w:eastAsia="ru-RU"/>
        </w:rPr>
        <w:t>ул. Школьная, д.21а (Школа)</w:t>
      </w:r>
    </w:p>
    <w:p w14:paraId="296E99C8" w14:textId="77777777" w:rsidR="005B566C" w:rsidRPr="00CF53C5" w:rsidRDefault="005B566C" w:rsidP="003318B5">
      <w:pPr>
        <w:widowControl w:val="0"/>
        <w:tabs>
          <w:tab w:val="left" w:pos="426"/>
        </w:tabs>
        <w:adjustRightInd w:val="0"/>
        <w:spacing w:after="0" w:line="240" w:lineRule="auto"/>
        <w:jc w:val="center"/>
        <w:rPr>
          <w:rFonts w:ascii="Trebuchet MS" w:eastAsia="Times New Roman" w:hAnsi="Trebuchet MS" w:cs="Times New Roman"/>
          <w:b/>
          <w:spacing w:val="-5"/>
          <w:lang w:eastAsia="ru-RU"/>
        </w:rPr>
      </w:pPr>
    </w:p>
    <w:p w14:paraId="0FCF2B1A" w14:textId="2761B5B6" w:rsidR="00A020AA" w:rsidRPr="002A5049" w:rsidRDefault="00A020AA" w:rsidP="004C3CE5">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1" w:name="_Toc113981208"/>
      <w:r w:rsidRPr="002A5049">
        <w:rPr>
          <w:rFonts w:ascii="Trebuchet MS" w:eastAsia="Times New Roman" w:hAnsi="Trebuchet MS" w:cs="Times New Roman"/>
          <w:b/>
          <w:lang w:eastAsia="ru-RU"/>
        </w:rPr>
        <w:t>1.3.</w:t>
      </w:r>
      <w:r w:rsidR="00AE1C3B" w:rsidRPr="002A5049">
        <w:rPr>
          <w:rFonts w:ascii="Trebuchet MS" w:eastAsia="Times New Roman" w:hAnsi="Trebuchet MS" w:cs="Times New Roman"/>
          <w:b/>
          <w:lang w:eastAsia="ru-RU"/>
        </w:rPr>
        <w:t>8</w:t>
      </w:r>
      <w:r w:rsidRPr="002A5049">
        <w:rPr>
          <w:rFonts w:ascii="Trebuchet MS" w:eastAsia="Times New Roman" w:hAnsi="Trebuchet MS" w:cs="Times New Roman"/>
          <w:b/>
          <w:lang w:eastAsia="ru-RU"/>
        </w:rPr>
        <w:t xml:space="preserve"> Статистика отказов (аварий, инцидентов) и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1"/>
    </w:p>
    <w:p w14:paraId="29B550CB" w14:textId="1A81179F" w:rsidR="00BE7ABE" w:rsidRPr="009F4764" w:rsidRDefault="00BE7ABE" w:rsidP="00BE7ABE">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Информация о количестве отказов (аварий) на участках тепловых сетей </w:t>
      </w:r>
      <w:r w:rsidR="004212D3">
        <w:rPr>
          <w:rFonts w:ascii="Trebuchet MS" w:eastAsia="Times New Roman" w:hAnsi="Trebuchet MS" w:cs="Times New Roman"/>
          <w:lang w:eastAsia="ru-RU"/>
        </w:rPr>
        <w:t xml:space="preserve">теплоснабжающей организацией </w:t>
      </w:r>
      <w:r w:rsidRPr="009F4764">
        <w:rPr>
          <w:rFonts w:ascii="Trebuchet MS" w:eastAsia="Times New Roman" w:hAnsi="Trebuchet MS" w:cs="Times New Roman"/>
          <w:lang w:eastAsia="ru-RU"/>
        </w:rPr>
        <w:t>за период 202</w:t>
      </w:r>
      <w:r w:rsidR="00FE3127">
        <w:rPr>
          <w:rFonts w:ascii="Trebuchet MS" w:eastAsia="Times New Roman" w:hAnsi="Trebuchet MS" w:cs="Times New Roman"/>
          <w:lang w:eastAsia="ru-RU"/>
        </w:rPr>
        <w:t>3</w:t>
      </w:r>
      <w:r w:rsidRPr="009F4764">
        <w:rPr>
          <w:rFonts w:ascii="Trebuchet MS" w:eastAsia="Times New Roman" w:hAnsi="Trebuchet MS" w:cs="Times New Roman"/>
          <w:lang w:eastAsia="ru-RU"/>
        </w:rPr>
        <w:t>-202</w:t>
      </w:r>
      <w:r w:rsidR="00FE3127">
        <w:rPr>
          <w:rFonts w:ascii="Trebuchet MS" w:eastAsia="Times New Roman" w:hAnsi="Trebuchet MS" w:cs="Times New Roman"/>
          <w:lang w:eastAsia="ru-RU"/>
        </w:rPr>
        <w:t>4</w:t>
      </w:r>
      <w:r w:rsidRPr="009F4764">
        <w:rPr>
          <w:rFonts w:ascii="Trebuchet MS" w:eastAsia="Times New Roman" w:hAnsi="Trebuchet MS" w:cs="Times New Roman"/>
          <w:lang w:eastAsia="ru-RU"/>
        </w:rPr>
        <w:t xml:space="preserve"> гг. представлена в таблице 1.3.8.</w:t>
      </w:r>
    </w:p>
    <w:p w14:paraId="2BE946E7" w14:textId="77777777" w:rsidR="00BE7ABE" w:rsidRDefault="00BE7ABE" w:rsidP="00BE7ABE">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9F4764">
        <w:rPr>
          <w:rFonts w:ascii="Trebuchet MS" w:eastAsia="Times New Roman" w:hAnsi="Trebuchet MS" w:cs="Times New Roman"/>
          <w:b/>
          <w:spacing w:val="-5"/>
          <w:lang w:eastAsia="ru-RU"/>
        </w:rPr>
        <w:t>Таблица 1.3.8 – Данные по отказам (авариям, инцидентам) на тепловых сетях муниципального образования</w:t>
      </w:r>
    </w:p>
    <w:tbl>
      <w:tblPr>
        <w:tblW w:w="0" w:type="auto"/>
        <w:tblLayout w:type="fixed"/>
        <w:tblLook w:val="04A0" w:firstRow="1" w:lastRow="0" w:firstColumn="1" w:lastColumn="0" w:noHBand="0" w:noVBand="1"/>
      </w:tblPr>
      <w:tblGrid>
        <w:gridCol w:w="3652"/>
        <w:gridCol w:w="1305"/>
        <w:gridCol w:w="1134"/>
        <w:gridCol w:w="2186"/>
        <w:gridCol w:w="1634"/>
      </w:tblGrid>
      <w:tr w:rsidR="00BE7ABE" w:rsidRPr="00AF404F" w14:paraId="4E31259F" w14:textId="77777777" w:rsidTr="00951966">
        <w:trPr>
          <w:trHeight w:val="20"/>
          <w:tblHeader/>
        </w:trPr>
        <w:tc>
          <w:tcPr>
            <w:tcW w:w="3652" w:type="dxa"/>
            <w:vMerge w:val="restart"/>
            <w:tcBorders>
              <w:top w:val="single" w:sz="4" w:space="0" w:color="auto"/>
              <w:left w:val="single" w:sz="4" w:space="0" w:color="auto"/>
              <w:bottom w:val="nil"/>
              <w:right w:val="single" w:sz="4" w:space="0" w:color="auto"/>
            </w:tcBorders>
            <w:shd w:val="clear" w:color="auto" w:fill="CCFF99"/>
            <w:vAlign w:val="center"/>
            <w:hideMark/>
          </w:tcPr>
          <w:p w14:paraId="2F51C683" w14:textId="77777777" w:rsidR="00BE7ABE" w:rsidRPr="00AF404F" w:rsidRDefault="00BE7ABE" w:rsidP="00955A0B">
            <w:pPr>
              <w:spacing w:after="0" w:line="240" w:lineRule="auto"/>
              <w:jc w:val="center"/>
              <w:rPr>
                <w:rFonts w:ascii="Trebuchet MS" w:eastAsia="Times New Roman" w:hAnsi="Trebuchet MS" w:cs="Arial"/>
                <w:b/>
                <w:sz w:val="19"/>
                <w:szCs w:val="19"/>
                <w:lang w:eastAsia="ru-RU"/>
              </w:rPr>
            </w:pPr>
            <w:bookmarkStart w:id="32" w:name="_Hlk113613286"/>
            <w:r w:rsidRPr="00AF404F">
              <w:rPr>
                <w:rFonts w:ascii="Trebuchet MS" w:eastAsia="Times New Roman" w:hAnsi="Trebuchet MS" w:cs="Arial"/>
                <w:b/>
                <w:sz w:val="19"/>
                <w:szCs w:val="19"/>
                <w:lang w:eastAsia="ru-RU"/>
              </w:rPr>
              <w:t xml:space="preserve">Наименование </w:t>
            </w:r>
          </w:p>
          <w:p w14:paraId="6F396B13" w14:textId="77777777" w:rsidR="00BE7ABE" w:rsidRPr="00AF404F" w:rsidRDefault="00BE7ABE" w:rsidP="00955A0B">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тепловой сети</w:t>
            </w:r>
          </w:p>
        </w:tc>
        <w:tc>
          <w:tcPr>
            <w:tcW w:w="2439" w:type="dxa"/>
            <w:gridSpan w:val="2"/>
            <w:tcBorders>
              <w:top w:val="single" w:sz="4" w:space="0" w:color="auto"/>
              <w:left w:val="single" w:sz="4" w:space="0" w:color="auto"/>
              <w:bottom w:val="single" w:sz="4" w:space="0" w:color="auto"/>
              <w:right w:val="single" w:sz="4" w:space="0" w:color="auto"/>
            </w:tcBorders>
            <w:shd w:val="clear" w:color="auto" w:fill="CCFF99"/>
            <w:vAlign w:val="center"/>
            <w:hideMark/>
          </w:tcPr>
          <w:p w14:paraId="08CDAFCB" w14:textId="77777777" w:rsidR="00BE7ABE" w:rsidRPr="00AF404F" w:rsidRDefault="00BE7ABE" w:rsidP="00955A0B">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Количество авариный ситуаций/инцидентов на тепловых сетях</w:t>
            </w:r>
          </w:p>
        </w:tc>
        <w:tc>
          <w:tcPr>
            <w:tcW w:w="2186" w:type="dxa"/>
            <w:vMerge w:val="restart"/>
            <w:tcBorders>
              <w:top w:val="single" w:sz="4" w:space="0" w:color="auto"/>
              <w:left w:val="single" w:sz="4" w:space="0" w:color="auto"/>
              <w:right w:val="single" w:sz="4" w:space="0" w:color="auto"/>
            </w:tcBorders>
            <w:shd w:val="clear" w:color="auto" w:fill="CCFF99"/>
            <w:vAlign w:val="center"/>
            <w:hideMark/>
          </w:tcPr>
          <w:p w14:paraId="55DDA3D6" w14:textId="77777777" w:rsidR="00BE7ABE" w:rsidRPr="00AF404F" w:rsidRDefault="00BE7ABE" w:rsidP="0009093A">
            <w:pPr>
              <w:spacing w:after="0" w:line="240" w:lineRule="auto"/>
              <w:ind w:left="-113" w:right="-113"/>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Средняя продолжительность устранения аварийной ситуации, ч.</w:t>
            </w:r>
          </w:p>
        </w:tc>
        <w:tc>
          <w:tcPr>
            <w:tcW w:w="1634" w:type="dxa"/>
            <w:vMerge w:val="restart"/>
            <w:tcBorders>
              <w:top w:val="single" w:sz="4" w:space="0" w:color="auto"/>
              <w:left w:val="single" w:sz="4" w:space="0" w:color="auto"/>
              <w:right w:val="single" w:sz="4" w:space="0" w:color="auto"/>
            </w:tcBorders>
            <w:shd w:val="clear" w:color="auto" w:fill="CCFF99"/>
            <w:vAlign w:val="center"/>
            <w:hideMark/>
          </w:tcPr>
          <w:p w14:paraId="32E31F36" w14:textId="77777777" w:rsidR="00BE7ABE" w:rsidRPr="00AF404F" w:rsidRDefault="00BE7ABE" w:rsidP="00955A0B">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Причина (ы) повреждения</w:t>
            </w:r>
          </w:p>
        </w:tc>
      </w:tr>
      <w:tr w:rsidR="00BE7ABE" w:rsidRPr="00AF404F" w14:paraId="13FF78F6" w14:textId="77777777" w:rsidTr="00951966">
        <w:trPr>
          <w:trHeight w:val="20"/>
          <w:tblHeader/>
        </w:trPr>
        <w:tc>
          <w:tcPr>
            <w:tcW w:w="3652" w:type="dxa"/>
            <w:vMerge/>
            <w:tcBorders>
              <w:left w:val="single" w:sz="4" w:space="0" w:color="auto"/>
              <w:bottom w:val="single" w:sz="4" w:space="0" w:color="auto"/>
              <w:right w:val="single" w:sz="4" w:space="0" w:color="auto"/>
            </w:tcBorders>
            <w:shd w:val="clear" w:color="auto" w:fill="CCFF99"/>
            <w:noWrap/>
            <w:vAlign w:val="center"/>
          </w:tcPr>
          <w:p w14:paraId="4E7D17C8" w14:textId="77777777" w:rsidR="00BE7ABE" w:rsidRPr="00AF404F" w:rsidRDefault="00BE7ABE" w:rsidP="00955A0B">
            <w:pPr>
              <w:spacing w:after="0" w:line="240" w:lineRule="auto"/>
              <w:jc w:val="center"/>
              <w:rPr>
                <w:rFonts w:ascii="Trebuchet MS" w:eastAsia="Times New Roman" w:hAnsi="Trebuchet MS" w:cs="Arial"/>
                <w:sz w:val="19"/>
                <w:szCs w:val="19"/>
                <w:lang w:eastAsia="ru-RU"/>
              </w:rPr>
            </w:pPr>
          </w:p>
        </w:tc>
        <w:tc>
          <w:tcPr>
            <w:tcW w:w="1305" w:type="dxa"/>
            <w:tcBorders>
              <w:top w:val="nil"/>
              <w:left w:val="nil"/>
              <w:bottom w:val="single" w:sz="4" w:space="0" w:color="auto"/>
              <w:right w:val="single" w:sz="4" w:space="0" w:color="auto"/>
            </w:tcBorders>
            <w:shd w:val="clear" w:color="auto" w:fill="CCFF99"/>
            <w:noWrap/>
            <w:vAlign w:val="center"/>
          </w:tcPr>
          <w:p w14:paraId="30063763" w14:textId="2AE32283" w:rsidR="00BE7ABE" w:rsidRPr="00AF404F" w:rsidRDefault="00BE7ABE" w:rsidP="00955A0B">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202</w:t>
            </w:r>
            <w:r w:rsidR="00FE3127">
              <w:rPr>
                <w:rFonts w:ascii="Trebuchet MS" w:eastAsia="Times New Roman" w:hAnsi="Trebuchet MS" w:cs="Arial"/>
                <w:b/>
                <w:sz w:val="19"/>
                <w:szCs w:val="19"/>
                <w:lang w:eastAsia="ru-RU"/>
              </w:rPr>
              <w:t>3</w:t>
            </w:r>
            <w:r w:rsidRPr="00AF404F">
              <w:rPr>
                <w:rFonts w:ascii="Trebuchet MS" w:eastAsia="Times New Roman" w:hAnsi="Trebuchet MS" w:cs="Arial"/>
                <w:b/>
                <w:sz w:val="19"/>
                <w:szCs w:val="19"/>
                <w:lang w:eastAsia="ru-RU"/>
              </w:rPr>
              <w:t xml:space="preserve"> г.</w:t>
            </w:r>
          </w:p>
        </w:tc>
        <w:tc>
          <w:tcPr>
            <w:tcW w:w="1134" w:type="dxa"/>
            <w:tcBorders>
              <w:top w:val="nil"/>
              <w:left w:val="nil"/>
              <w:bottom w:val="single" w:sz="4" w:space="0" w:color="auto"/>
              <w:right w:val="single" w:sz="4" w:space="0" w:color="auto"/>
            </w:tcBorders>
            <w:shd w:val="clear" w:color="auto" w:fill="CCFF99"/>
            <w:vAlign w:val="center"/>
          </w:tcPr>
          <w:p w14:paraId="7987A1BC" w14:textId="022B93AE" w:rsidR="00BE7ABE" w:rsidRPr="00AF404F" w:rsidRDefault="00BE7ABE" w:rsidP="00955A0B">
            <w:pPr>
              <w:spacing w:after="0" w:line="240" w:lineRule="auto"/>
              <w:jc w:val="center"/>
              <w:rPr>
                <w:rFonts w:ascii="Trebuchet MS" w:eastAsia="Times New Roman" w:hAnsi="Trebuchet MS" w:cs="Arial"/>
                <w:b/>
                <w:sz w:val="19"/>
                <w:szCs w:val="19"/>
                <w:lang w:eastAsia="ru-RU"/>
              </w:rPr>
            </w:pPr>
            <w:r w:rsidRPr="00AF404F">
              <w:rPr>
                <w:rFonts w:ascii="Trebuchet MS" w:eastAsia="Times New Roman" w:hAnsi="Trebuchet MS" w:cs="Arial"/>
                <w:b/>
                <w:sz w:val="19"/>
                <w:szCs w:val="19"/>
                <w:lang w:eastAsia="ru-RU"/>
              </w:rPr>
              <w:t>202</w:t>
            </w:r>
            <w:r w:rsidR="00FE3127">
              <w:rPr>
                <w:rFonts w:ascii="Trebuchet MS" w:eastAsia="Times New Roman" w:hAnsi="Trebuchet MS" w:cs="Arial"/>
                <w:b/>
                <w:sz w:val="19"/>
                <w:szCs w:val="19"/>
                <w:lang w:eastAsia="ru-RU"/>
              </w:rPr>
              <w:t>4</w:t>
            </w:r>
            <w:r w:rsidRPr="00AF404F">
              <w:rPr>
                <w:rFonts w:ascii="Trebuchet MS" w:eastAsia="Times New Roman" w:hAnsi="Trebuchet MS" w:cs="Arial"/>
                <w:b/>
                <w:sz w:val="19"/>
                <w:szCs w:val="19"/>
                <w:lang w:eastAsia="ru-RU"/>
              </w:rPr>
              <w:t xml:space="preserve"> г.</w:t>
            </w:r>
          </w:p>
        </w:tc>
        <w:tc>
          <w:tcPr>
            <w:tcW w:w="2186" w:type="dxa"/>
            <w:vMerge/>
            <w:tcBorders>
              <w:left w:val="single" w:sz="4" w:space="0" w:color="auto"/>
              <w:bottom w:val="single" w:sz="4" w:space="0" w:color="auto"/>
              <w:right w:val="single" w:sz="4" w:space="0" w:color="auto"/>
            </w:tcBorders>
            <w:shd w:val="clear" w:color="auto" w:fill="CCFF99"/>
            <w:noWrap/>
            <w:vAlign w:val="center"/>
          </w:tcPr>
          <w:p w14:paraId="6354A228" w14:textId="77777777" w:rsidR="00BE7ABE" w:rsidRPr="00AF404F" w:rsidRDefault="00BE7ABE" w:rsidP="00955A0B">
            <w:pPr>
              <w:spacing w:after="0" w:line="240" w:lineRule="auto"/>
              <w:jc w:val="center"/>
              <w:rPr>
                <w:rFonts w:ascii="Trebuchet MS" w:eastAsia="Times New Roman" w:hAnsi="Trebuchet MS" w:cs="Arial"/>
                <w:sz w:val="19"/>
                <w:szCs w:val="19"/>
                <w:lang w:eastAsia="ru-RU"/>
              </w:rPr>
            </w:pPr>
          </w:p>
        </w:tc>
        <w:tc>
          <w:tcPr>
            <w:tcW w:w="1634" w:type="dxa"/>
            <w:vMerge/>
            <w:tcBorders>
              <w:left w:val="single" w:sz="4" w:space="0" w:color="auto"/>
              <w:bottom w:val="single" w:sz="4" w:space="0" w:color="auto"/>
              <w:right w:val="single" w:sz="4" w:space="0" w:color="auto"/>
            </w:tcBorders>
            <w:shd w:val="clear" w:color="auto" w:fill="CCFF99"/>
            <w:noWrap/>
            <w:vAlign w:val="center"/>
          </w:tcPr>
          <w:p w14:paraId="40DDB1EC" w14:textId="77777777" w:rsidR="00BE7ABE" w:rsidRPr="00AF404F" w:rsidRDefault="00BE7ABE" w:rsidP="00955A0B">
            <w:pPr>
              <w:spacing w:after="0" w:line="240" w:lineRule="auto"/>
              <w:jc w:val="center"/>
              <w:rPr>
                <w:rFonts w:ascii="Trebuchet MS" w:eastAsia="Times New Roman" w:hAnsi="Trebuchet MS" w:cs="Arial"/>
                <w:sz w:val="19"/>
                <w:szCs w:val="19"/>
                <w:lang w:eastAsia="ru-RU"/>
              </w:rPr>
            </w:pPr>
          </w:p>
        </w:tc>
      </w:tr>
      <w:tr w:rsidR="00951966" w:rsidRPr="00AF404F" w14:paraId="49631DE0" w14:textId="77777777" w:rsidTr="00955A0B">
        <w:trPr>
          <w:trHeight w:val="20"/>
        </w:trPr>
        <w:tc>
          <w:tcPr>
            <w:tcW w:w="9911" w:type="dxa"/>
            <w:gridSpan w:val="5"/>
            <w:tcBorders>
              <w:top w:val="single" w:sz="4" w:space="0" w:color="auto"/>
              <w:left w:val="single" w:sz="4" w:space="0" w:color="auto"/>
              <w:bottom w:val="single" w:sz="4" w:space="0" w:color="auto"/>
              <w:right w:val="single" w:sz="4" w:space="0" w:color="auto"/>
            </w:tcBorders>
            <w:shd w:val="clear" w:color="auto" w:fill="FFFF99"/>
            <w:noWrap/>
            <w:vAlign w:val="center"/>
          </w:tcPr>
          <w:p w14:paraId="1A7659E3" w14:textId="1981D08D" w:rsidR="00951966" w:rsidRPr="00AF404F" w:rsidRDefault="00951966" w:rsidP="00955A0B">
            <w:pPr>
              <w:spacing w:after="0" w:line="240" w:lineRule="auto"/>
              <w:jc w:val="center"/>
              <w:rPr>
                <w:rFonts w:ascii="Trebuchet MS" w:eastAsia="Times New Roman" w:hAnsi="Trebuchet MS" w:cs="Arial"/>
                <w:b/>
                <w:bCs/>
                <w:sz w:val="19"/>
                <w:szCs w:val="19"/>
                <w:lang w:eastAsia="ru-RU"/>
              </w:rPr>
            </w:pPr>
            <w:r w:rsidRPr="00AF404F">
              <w:rPr>
                <w:rFonts w:ascii="Trebuchet MS" w:eastAsia="Times New Roman" w:hAnsi="Trebuchet MS" w:cs="Arial"/>
                <w:b/>
                <w:bCs/>
                <w:sz w:val="19"/>
                <w:szCs w:val="19"/>
                <w:lang w:eastAsia="ru-RU"/>
              </w:rPr>
              <w:t xml:space="preserve">Тепловые сети </w:t>
            </w:r>
            <w:r w:rsidR="005E664B">
              <w:rPr>
                <w:rFonts w:ascii="Trebuchet MS" w:eastAsia="Times New Roman" w:hAnsi="Trebuchet MS" w:cs="Arial"/>
                <w:b/>
                <w:bCs/>
                <w:sz w:val="19"/>
                <w:szCs w:val="19"/>
                <w:lang w:eastAsia="ru-RU"/>
              </w:rPr>
              <w:t>ООО «Влад</w:t>
            </w:r>
            <w:r w:rsidR="00DA7762">
              <w:rPr>
                <w:rFonts w:ascii="Trebuchet MS" w:eastAsia="Times New Roman" w:hAnsi="Trebuchet MS" w:cs="Arial"/>
                <w:b/>
                <w:bCs/>
                <w:sz w:val="19"/>
                <w:szCs w:val="19"/>
                <w:lang w:eastAsia="ru-RU"/>
              </w:rPr>
              <w:t>имиртеплогаз</w:t>
            </w:r>
            <w:r w:rsidR="005E664B">
              <w:rPr>
                <w:rFonts w:ascii="Trebuchet MS" w:eastAsia="Times New Roman" w:hAnsi="Trebuchet MS" w:cs="Arial"/>
                <w:b/>
                <w:bCs/>
                <w:sz w:val="19"/>
                <w:szCs w:val="19"/>
                <w:lang w:eastAsia="ru-RU"/>
              </w:rPr>
              <w:t>»</w:t>
            </w:r>
          </w:p>
        </w:tc>
      </w:tr>
      <w:tr w:rsidR="00951966" w:rsidRPr="00AF404F" w14:paraId="41D60EF7" w14:textId="77777777" w:rsidTr="005E664B">
        <w:trPr>
          <w:trHeight w:val="478"/>
        </w:trPr>
        <w:tc>
          <w:tcPr>
            <w:tcW w:w="36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EDFE" w14:textId="31A53CF2" w:rsidR="00951966" w:rsidRPr="00AF404F" w:rsidRDefault="00951966" w:rsidP="00955A0B">
            <w:pPr>
              <w:spacing w:after="0" w:line="240" w:lineRule="auto"/>
              <w:rPr>
                <w:rFonts w:ascii="Trebuchet MS" w:eastAsia="Times New Roman" w:hAnsi="Trebuchet MS" w:cs="Arial"/>
                <w:sz w:val="19"/>
                <w:szCs w:val="19"/>
                <w:lang w:eastAsia="ru-RU"/>
              </w:rPr>
            </w:pPr>
            <w:r>
              <w:rPr>
                <w:rFonts w:ascii="Trebuchet MS" w:eastAsia="Times New Roman" w:hAnsi="Trebuchet MS" w:cs="Arial"/>
                <w:sz w:val="19"/>
                <w:szCs w:val="19"/>
                <w:lang w:eastAsia="ru-RU"/>
              </w:rPr>
              <w:t xml:space="preserve">Тепловая сеть от </w:t>
            </w:r>
            <w:r w:rsidR="00E35A52">
              <w:rPr>
                <w:rFonts w:ascii="Trebuchet MS" w:eastAsia="Times New Roman" w:hAnsi="Trebuchet MS" w:cs="Arial"/>
                <w:sz w:val="19"/>
                <w:szCs w:val="19"/>
                <w:lang w:eastAsia="ru-RU"/>
              </w:rPr>
              <w:t xml:space="preserve">котельной пос. </w:t>
            </w:r>
            <w:r w:rsidR="00B45EDB">
              <w:rPr>
                <w:rFonts w:ascii="Trebuchet MS" w:eastAsia="Times New Roman" w:hAnsi="Trebuchet MS" w:cs="Arial"/>
                <w:sz w:val="19"/>
                <w:szCs w:val="19"/>
                <w:lang w:eastAsia="ru-RU"/>
              </w:rPr>
              <w:t>Иванищи</w:t>
            </w:r>
          </w:p>
        </w:tc>
        <w:tc>
          <w:tcPr>
            <w:tcW w:w="1305" w:type="dxa"/>
            <w:tcBorders>
              <w:top w:val="single" w:sz="4" w:space="0" w:color="auto"/>
              <w:left w:val="nil"/>
              <w:bottom w:val="single" w:sz="4" w:space="0" w:color="auto"/>
              <w:right w:val="single" w:sz="4" w:space="0" w:color="auto"/>
            </w:tcBorders>
            <w:shd w:val="clear" w:color="auto" w:fill="auto"/>
            <w:noWrap/>
            <w:vAlign w:val="center"/>
          </w:tcPr>
          <w:p w14:paraId="4C201E63" w14:textId="7F9D175D" w:rsidR="00951966" w:rsidRPr="00AF404F" w:rsidRDefault="00E35A52" w:rsidP="00955A0B">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tcPr>
          <w:p w14:paraId="073A9236" w14:textId="45C26085" w:rsidR="00951966" w:rsidRPr="00AF404F" w:rsidRDefault="00E35A52" w:rsidP="00955A0B">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0</w:t>
            </w:r>
          </w:p>
        </w:tc>
        <w:tc>
          <w:tcPr>
            <w:tcW w:w="2186" w:type="dxa"/>
            <w:tcBorders>
              <w:top w:val="single" w:sz="4" w:space="0" w:color="auto"/>
              <w:left w:val="nil"/>
              <w:bottom w:val="single" w:sz="4" w:space="0" w:color="auto"/>
              <w:right w:val="single" w:sz="4" w:space="0" w:color="auto"/>
            </w:tcBorders>
            <w:shd w:val="clear" w:color="auto" w:fill="auto"/>
            <w:noWrap/>
            <w:vAlign w:val="center"/>
          </w:tcPr>
          <w:p w14:paraId="6D07D7B7" w14:textId="3B95E7C8" w:rsidR="00951966" w:rsidRPr="00AF404F" w:rsidRDefault="00E35A52" w:rsidP="00955A0B">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c>
          <w:tcPr>
            <w:tcW w:w="1634" w:type="dxa"/>
            <w:tcBorders>
              <w:top w:val="single" w:sz="4" w:space="0" w:color="auto"/>
              <w:left w:val="nil"/>
              <w:bottom w:val="single" w:sz="4" w:space="0" w:color="auto"/>
              <w:right w:val="single" w:sz="4" w:space="0" w:color="auto"/>
            </w:tcBorders>
            <w:shd w:val="clear" w:color="auto" w:fill="auto"/>
            <w:noWrap/>
            <w:vAlign w:val="center"/>
          </w:tcPr>
          <w:p w14:paraId="60EB66DD" w14:textId="1E548E23" w:rsidR="00951966" w:rsidRPr="00AF404F" w:rsidRDefault="00E35A52" w:rsidP="00951966">
            <w:pPr>
              <w:spacing w:after="0" w:line="240" w:lineRule="auto"/>
              <w:jc w:val="center"/>
              <w:rPr>
                <w:rFonts w:ascii="Trebuchet MS" w:eastAsia="Times New Roman" w:hAnsi="Trebuchet MS" w:cs="Arial"/>
                <w:sz w:val="19"/>
                <w:szCs w:val="19"/>
                <w:lang w:eastAsia="ru-RU"/>
              </w:rPr>
            </w:pPr>
            <w:r>
              <w:rPr>
                <w:rFonts w:ascii="Trebuchet MS" w:eastAsia="Times New Roman" w:hAnsi="Trebuchet MS" w:cs="Arial"/>
                <w:sz w:val="19"/>
                <w:szCs w:val="19"/>
                <w:lang w:eastAsia="ru-RU"/>
              </w:rPr>
              <w:t>—</w:t>
            </w:r>
          </w:p>
        </w:tc>
      </w:tr>
      <w:bookmarkEnd w:id="32"/>
    </w:tbl>
    <w:p w14:paraId="7F08843A" w14:textId="77777777" w:rsidR="00BE7ABE" w:rsidRPr="002A5049" w:rsidRDefault="00BE7ABE" w:rsidP="00A13DD6">
      <w:pPr>
        <w:spacing w:after="0" w:line="360" w:lineRule="auto"/>
        <w:ind w:firstLine="567"/>
        <w:jc w:val="both"/>
        <w:rPr>
          <w:rFonts w:ascii="Trebuchet MS" w:eastAsia="Times New Roman" w:hAnsi="Trebuchet MS" w:cs="Times New Roman"/>
          <w:lang w:eastAsia="ru-RU"/>
        </w:rPr>
      </w:pPr>
    </w:p>
    <w:p w14:paraId="023992C5" w14:textId="04BA1F92" w:rsidR="00A020AA" w:rsidRPr="002A5049" w:rsidRDefault="00A020AA" w:rsidP="001F3DE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3" w:name="_Toc113981209"/>
      <w:r w:rsidRPr="002A5049">
        <w:rPr>
          <w:rFonts w:ascii="Trebuchet MS" w:eastAsia="Times New Roman" w:hAnsi="Trebuchet MS" w:cs="Times New Roman"/>
          <w:b/>
          <w:lang w:eastAsia="ru-RU"/>
        </w:rPr>
        <w:t>1.3.</w:t>
      </w:r>
      <w:r w:rsidR="00AE1C3B" w:rsidRPr="002A5049">
        <w:rPr>
          <w:rFonts w:ascii="Trebuchet MS" w:eastAsia="Times New Roman" w:hAnsi="Trebuchet MS" w:cs="Times New Roman"/>
          <w:b/>
          <w:lang w:eastAsia="ru-RU"/>
        </w:rPr>
        <w:t>9</w:t>
      </w:r>
      <w:r w:rsidRPr="002A5049">
        <w:rPr>
          <w:rFonts w:ascii="Trebuchet MS" w:eastAsia="Times New Roman" w:hAnsi="Trebuchet MS" w:cs="Times New Roman"/>
          <w:b/>
          <w:lang w:eastAsia="ru-RU"/>
        </w:rPr>
        <w:t xml:space="preserve"> Описание процедур диагностики состояния тепловых сетей и планирования капитальных (текущих) ремонтов</w:t>
      </w:r>
      <w:bookmarkEnd w:id="33"/>
    </w:p>
    <w:p w14:paraId="11666DC8"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Мероприятия в отношении тепловых сетей, для обеспечения исправного состояния, планируются и осуществляется теплоснабжающей (</w:t>
      </w:r>
      <w:proofErr w:type="spellStart"/>
      <w:r w:rsidRPr="009F4764">
        <w:rPr>
          <w:rFonts w:ascii="Trebuchet MS" w:eastAsia="Times New Roman" w:hAnsi="Trebuchet MS" w:cs="Times New Roman"/>
          <w:lang w:eastAsia="ru-RU"/>
        </w:rPr>
        <w:t>теплосетевой</w:t>
      </w:r>
      <w:proofErr w:type="spellEnd"/>
      <w:r w:rsidRPr="009F4764">
        <w:rPr>
          <w:rFonts w:ascii="Trebuchet MS" w:eastAsia="Times New Roman" w:hAnsi="Trebuchet MS" w:cs="Times New Roman"/>
          <w:lang w:eastAsia="ru-RU"/>
        </w:rPr>
        <w:t>) организацией в соответствии с требованиями Правил технической эксплуатации тепловых энергоустановок (утв. приказом Министерства энергетики Российской Федерации от 24.03.2003 №115) (далее – Правила), других нормативно-технической документации, нормативно-правовых актов.</w:t>
      </w:r>
    </w:p>
    <w:p w14:paraId="218E5146"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Теплоснабжающей (</w:t>
      </w:r>
      <w:proofErr w:type="spellStart"/>
      <w:r w:rsidRPr="009F4764">
        <w:rPr>
          <w:rFonts w:ascii="Trebuchet MS" w:eastAsia="Times New Roman" w:hAnsi="Trebuchet MS" w:cs="Times New Roman"/>
          <w:lang w:eastAsia="ru-RU"/>
        </w:rPr>
        <w:t>теплосетевой</w:t>
      </w:r>
      <w:proofErr w:type="spellEnd"/>
      <w:r w:rsidRPr="009F4764">
        <w:rPr>
          <w:rFonts w:ascii="Trebuchet MS" w:eastAsia="Times New Roman" w:hAnsi="Trebuchet MS" w:cs="Times New Roman"/>
          <w:lang w:eastAsia="ru-RU"/>
        </w:rPr>
        <w:t>) организацией необходимо организовать постоянный и периодический контроль технического состояния тепловых сетей (осмотры, технические освидетельствования).</w:t>
      </w:r>
    </w:p>
    <w:p w14:paraId="6BD0A61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lastRenderedPageBreak/>
        <w:t>Все тепловые сети подвергаются техническому освидетельствованию с целью:</w:t>
      </w:r>
    </w:p>
    <w:p w14:paraId="3E7FF0DB"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оценки их технического состояния;</w:t>
      </w:r>
    </w:p>
    <w:p w14:paraId="4D47E630"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установления сроков и условий их эксплуатации и определения мер, необходимых для обеспечения расчетного ресурса тепловой энергоустановки;</w:t>
      </w:r>
    </w:p>
    <w:p w14:paraId="5A56971A"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выявления потерь топливно-энергетических ресурсов;</w:t>
      </w:r>
    </w:p>
    <w:p w14:paraId="46EFAE37"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Технические освидетельствования тепловых сетей разделяются на:</w:t>
      </w:r>
    </w:p>
    <w:p w14:paraId="73FB51CA"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первичное (предпусковое) - проводится до допуска в эксплуатацию;</w:t>
      </w:r>
    </w:p>
    <w:p w14:paraId="0B7D9C1C"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периодическое (очередное) - проводится в сроки, установленные Правилами или нормативно-техническими документами завода-изготовителя;</w:t>
      </w:r>
    </w:p>
    <w:p w14:paraId="6CDA9D09"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внеочередное - проводится в следующих случаях:</w:t>
      </w:r>
    </w:p>
    <w:p w14:paraId="19C74B5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если тепловая сеть не эксплуатировалась более 12 месяцев;</w:t>
      </w:r>
    </w:p>
    <w:p w14:paraId="0DA155BE"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после ремонта, связанного со сваркой элементов, работающих под давлением, модернизации или реконструкции тепловой сети;</w:t>
      </w:r>
    </w:p>
    <w:p w14:paraId="01632269"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после аварии или инцидента на тепловой сети;</w:t>
      </w:r>
    </w:p>
    <w:p w14:paraId="532BB517"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по требованию органов государственного энергетического надзора.</w:t>
      </w:r>
    </w:p>
    <w:p w14:paraId="4ECF0DDF"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Теплотехнические испытания, инструментальные измерения и другие диагностические работы на тепловых сетях могут выполняться специализированными организациями. При проведении работ используются соответствующие средства измерений, методики и программы. </w:t>
      </w:r>
    </w:p>
    <w:p w14:paraId="7853F32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Помимо гидравлических испытаний на прочность и плотность в организациях, эксплуатирующих тепловые сети, проводятся их испытания на максимальную температуру теплоносителя, на определение тепловых и гидравлических потерь.</w:t>
      </w:r>
    </w:p>
    <w:p w14:paraId="47A3585C"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Для контроля за состоянием подземных теплопроводов, теплоизоляционных и строительных конструкций следует периодически производить </w:t>
      </w:r>
      <w:proofErr w:type="spellStart"/>
      <w:r w:rsidRPr="009F4764">
        <w:rPr>
          <w:rFonts w:ascii="Trebuchet MS" w:eastAsia="Times New Roman" w:hAnsi="Trebuchet MS" w:cs="Times New Roman"/>
          <w:lang w:eastAsia="ru-RU"/>
        </w:rPr>
        <w:t>шурфовки</w:t>
      </w:r>
      <w:proofErr w:type="spellEnd"/>
      <w:r w:rsidRPr="009F4764">
        <w:rPr>
          <w:rFonts w:ascii="Trebuchet MS" w:eastAsia="Times New Roman" w:hAnsi="Trebuchet MS" w:cs="Times New Roman"/>
          <w:lang w:eastAsia="ru-RU"/>
        </w:rPr>
        <w:t xml:space="preserve"> на тепловой сети.</w:t>
      </w:r>
    </w:p>
    <w:p w14:paraId="6081A8BF"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Плановые </w:t>
      </w:r>
      <w:proofErr w:type="spellStart"/>
      <w:r w:rsidRPr="009F4764">
        <w:rPr>
          <w:rFonts w:ascii="Trebuchet MS" w:eastAsia="Times New Roman" w:hAnsi="Trebuchet MS" w:cs="Times New Roman"/>
          <w:lang w:eastAsia="ru-RU"/>
        </w:rPr>
        <w:t>шурфовки</w:t>
      </w:r>
      <w:proofErr w:type="spellEnd"/>
      <w:r w:rsidRPr="009F4764">
        <w:rPr>
          <w:rFonts w:ascii="Trebuchet MS" w:eastAsia="Times New Roman" w:hAnsi="Trebuchet MS" w:cs="Times New Roman"/>
          <w:lang w:eastAsia="ru-RU"/>
        </w:rPr>
        <w:t xml:space="preserve"> проводятся по ежегодно составляемому плану, утвержденному ответственным лицом за исправное состояние и безопасную эксплуатацию тепловых энергоустановок и (или) тепловых сетей (техническим руководителем) организации.</w:t>
      </w:r>
    </w:p>
    <w:p w14:paraId="693393BB"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Количество ежегодно проводимых </w:t>
      </w:r>
      <w:proofErr w:type="spellStart"/>
      <w:r w:rsidRPr="009F4764">
        <w:rPr>
          <w:rFonts w:ascii="Trebuchet MS" w:eastAsia="Times New Roman" w:hAnsi="Trebuchet MS" w:cs="Times New Roman"/>
          <w:lang w:eastAsia="ru-RU"/>
        </w:rPr>
        <w:t>шурфовок</w:t>
      </w:r>
      <w:proofErr w:type="spellEnd"/>
      <w:r w:rsidRPr="009F4764">
        <w:rPr>
          <w:rFonts w:ascii="Trebuchet MS" w:eastAsia="Times New Roman" w:hAnsi="Trebuchet MS" w:cs="Times New Roman"/>
          <w:lang w:eastAsia="ru-RU"/>
        </w:rPr>
        <w:t xml:space="preserve"> устанавливается в зависимости от протяженности сети, способов прокладок и теплоизоляционных конструкций, количества ранее выявленных коррозионных повреждений труб, результатов испытаний на наличие потенциала блуждающих токов.</w:t>
      </w:r>
    </w:p>
    <w:p w14:paraId="7AB75FCC"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В тепловых сетях осуществляется систематический контроль за внутренней коррозией трубопроводов путем анализов сетевой воды и конденсата, а также по индикаторам внутренней коррозии, установленным в наиболее характерных точках тепловых сетей (на выводах от источника теплоты, на концевых участках, в нескольких промежуточных узлах). Проверка индикаторов внутренней коррозии осуществляется в ремонтный период.</w:t>
      </w:r>
    </w:p>
    <w:p w14:paraId="67E30068"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При эксплуатации тепловых сетей необходимо обеспечить их техническое обслуживание, ремонт, модернизацию и реконструкцию. Сроки планово-предупредительного ремонта тепловых энергоустановок устанавливаются в соответствии с требованиями заводов-изготовителей или разрабатываются проектной организацией. Перечень оборудования тепловых энергоустановок, подлежащего планово-предупредительному ремонту, разрабатывается ответственным за исправное состояние и безопасную эксплуатацию тепловых энергоустановок и утверждается руководителем организации.</w:t>
      </w:r>
    </w:p>
    <w:p w14:paraId="0A9373D2" w14:textId="77777777" w:rsidR="00407934" w:rsidRPr="009F4764" w:rsidRDefault="00407934" w:rsidP="00407934">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 xml:space="preserve">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 определяемого по итогам осмотров, технического освидетельствования и диагностирования, испытаний, </w:t>
      </w:r>
      <w:proofErr w:type="spellStart"/>
      <w:r w:rsidRPr="009F4764">
        <w:rPr>
          <w:rFonts w:ascii="Trebuchet MS" w:eastAsia="Times New Roman" w:hAnsi="Trebuchet MS" w:cs="Times New Roman"/>
          <w:lang w:eastAsia="ru-RU"/>
        </w:rPr>
        <w:t>шурфовок</w:t>
      </w:r>
      <w:proofErr w:type="spellEnd"/>
      <w:r w:rsidRPr="009F4764">
        <w:rPr>
          <w:rFonts w:ascii="Trebuchet MS" w:eastAsia="Times New Roman" w:hAnsi="Trebuchet MS" w:cs="Times New Roman"/>
          <w:lang w:eastAsia="ru-RU"/>
        </w:rPr>
        <w:t>.</w:t>
      </w:r>
    </w:p>
    <w:p w14:paraId="0987305D" w14:textId="5F1FE538" w:rsidR="00407934" w:rsidRDefault="00407934" w:rsidP="00AF404F">
      <w:pPr>
        <w:spacing w:after="0" w:line="276" w:lineRule="auto"/>
        <w:ind w:firstLine="567"/>
        <w:jc w:val="both"/>
        <w:rPr>
          <w:rFonts w:ascii="Trebuchet MS" w:eastAsia="Times New Roman" w:hAnsi="Trebuchet MS" w:cs="Times New Roman"/>
          <w:lang w:eastAsia="ru-RU"/>
        </w:rPr>
      </w:pPr>
      <w:r w:rsidRPr="009F4764">
        <w:rPr>
          <w:rFonts w:ascii="Trebuchet MS" w:eastAsia="Times New Roman" w:hAnsi="Trebuchet MS" w:cs="Times New Roman"/>
          <w:lang w:eastAsia="ru-RU"/>
        </w:rPr>
        <w:t>Периодичность и продолжительность всех видов ремонта устанавливаются нормативно-техническими документами на ремонт данного вида тепловых энергоустановок.</w:t>
      </w:r>
    </w:p>
    <w:p w14:paraId="004301E5" w14:textId="77777777" w:rsidR="00CF53C5" w:rsidRDefault="00CF53C5" w:rsidP="005E664B">
      <w:pPr>
        <w:spacing w:after="0" w:line="240" w:lineRule="auto"/>
        <w:ind w:firstLine="567"/>
        <w:jc w:val="both"/>
        <w:rPr>
          <w:rFonts w:ascii="Trebuchet MS" w:eastAsia="Times New Roman" w:hAnsi="Trebuchet MS" w:cs="Times New Roman"/>
          <w:lang w:eastAsia="ru-RU"/>
        </w:rPr>
      </w:pPr>
    </w:p>
    <w:p w14:paraId="561A13D7" w14:textId="2B564058" w:rsidR="00A020AA" w:rsidRPr="002A5049" w:rsidRDefault="00A020AA" w:rsidP="00AC7F0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4" w:name="_Toc113981210"/>
      <w:r w:rsidRPr="002A5049">
        <w:rPr>
          <w:rFonts w:ascii="Trebuchet MS" w:eastAsia="Times New Roman" w:hAnsi="Trebuchet MS" w:cs="Times New Roman"/>
          <w:b/>
          <w:lang w:eastAsia="ru-RU"/>
        </w:rPr>
        <w:lastRenderedPageBreak/>
        <w:t>1.3.</w:t>
      </w:r>
      <w:r w:rsidR="00483ACE" w:rsidRPr="002A5049">
        <w:rPr>
          <w:rFonts w:ascii="Trebuchet MS" w:eastAsia="Times New Roman" w:hAnsi="Trebuchet MS" w:cs="Times New Roman"/>
          <w:b/>
          <w:lang w:eastAsia="ru-RU"/>
        </w:rPr>
        <w:t>10</w:t>
      </w:r>
      <w:r w:rsidRPr="002A5049">
        <w:rPr>
          <w:rFonts w:ascii="Trebuchet MS" w:eastAsia="Times New Roman" w:hAnsi="Trebuchet MS" w:cs="Times New Roman"/>
          <w:b/>
          <w:lang w:eastAsia="ru-RU"/>
        </w:rPr>
        <w:t xml:space="preserve">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34"/>
    </w:p>
    <w:p w14:paraId="594B7870" w14:textId="09AD5DEB" w:rsidR="00407934" w:rsidRDefault="00407934" w:rsidP="00407934">
      <w:pPr>
        <w:spacing w:after="0" w:line="276" w:lineRule="auto"/>
        <w:ind w:firstLine="567"/>
        <w:jc w:val="both"/>
        <w:rPr>
          <w:rFonts w:ascii="Trebuchet MS" w:eastAsia="Times New Roman" w:hAnsi="Trebuchet MS" w:cs="Times New Roman"/>
          <w:lang w:eastAsia="ru-RU"/>
        </w:rPr>
      </w:pPr>
      <w:r w:rsidRPr="00340D09">
        <w:rPr>
          <w:rFonts w:ascii="Trebuchet MS" w:eastAsia="Times New Roman" w:hAnsi="Trebuchet MS" w:cs="Times New Roman"/>
          <w:lang w:eastAsia="ru-RU"/>
        </w:rPr>
        <w:t xml:space="preserve">Периодичность проводимого ремонта, испытаний (гидравлических, температурных, на тепловые потери) тепловых сетей, расположенных 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Pr="00340D09">
        <w:rPr>
          <w:rFonts w:ascii="Trebuchet MS" w:eastAsia="Times New Roman" w:hAnsi="Trebuchet MS" w:cs="Times New Roman"/>
          <w:lang w:eastAsia="ru-RU"/>
        </w:rPr>
        <w:t>, соответствуют требованиям, определёнными Правилами.</w:t>
      </w:r>
    </w:p>
    <w:p w14:paraId="3939E2A7" w14:textId="77777777" w:rsidR="00407934" w:rsidRPr="002A5049" w:rsidRDefault="00407934" w:rsidP="00407934">
      <w:pPr>
        <w:spacing w:after="0" w:line="276" w:lineRule="auto"/>
        <w:ind w:firstLine="567"/>
        <w:jc w:val="both"/>
        <w:rPr>
          <w:rFonts w:ascii="Trebuchet MS" w:eastAsia="Times New Roman" w:hAnsi="Trebuchet MS" w:cs="Times New Roman"/>
          <w:lang w:eastAsia="ru-RU"/>
        </w:rPr>
      </w:pPr>
    </w:p>
    <w:p w14:paraId="6B8A7C74" w14:textId="3D13E819" w:rsidR="00A020AA" w:rsidRPr="002A5049" w:rsidRDefault="00A020AA" w:rsidP="00AC7F0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5" w:name="_Toc113981211"/>
      <w:r w:rsidRPr="002A5049">
        <w:rPr>
          <w:rFonts w:ascii="Trebuchet MS" w:eastAsia="Times New Roman" w:hAnsi="Trebuchet MS" w:cs="Times New Roman"/>
          <w:b/>
          <w:lang w:eastAsia="ru-RU"/>
        </w:rPr>
        <w:t>1.3.1</w:t>
      </w:r>
      <w:r w:rsidR="00483ACE" w:rsidRPr="002A504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Описание нормативов технологических потерь при передаче тепловой энергии (мощности),</w:t>
      </w:r>
      <w:r w:rsidR="0025160C" w:rsidRPr="002A5049">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теплоносителя, включаемых в расчет отпущенных тепловой энергии (мощности) и теплоносителя</w:t>
      </w:r>
      <w:bookmarkEnd w:id="35"/>
    </w:p>
    <w:p w14:paraId="49B75802" w14:textId="30AC2F42" w:rsidR="009B7DD3" w:rsidRPr="00010A57" w:rsidRDefault="00FF3A98" w:rsidP="00010A5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w:t>
      </w:r>
      <w:r w:rsidR="00483ACE" w:rsidRPr="002A5049">
        <w:rPr>
          <w:rFonts w:ascii="Trebuchet MS" w:eastAsia="Times New Roman" w:hAnsi="Trebuchet MS" w:cs="Times New Roman"/>
          <w:lang w:eastAsia="ru-RU"/>
        </w:rPr>
        <w:t>о нормативах</w:t>
      </w:r>
      <w:r w:rsidR="00A020AA" w:rsidRPr="002A5049">
        <w:rPr>
          <w:rFonts w:ascii="Trebuchet MS" w:eastAsia="Times New Roman" w:hAnsi="Trebuchet MS" w:cs="Times New Roman"/>
          <w:lang w:eastAsia="ru-RU"/>
        </w:rPr>
        <w:t xml:space="preserve"> технологических потерь при передаче тепловой энергии теплоносителя включаемых в расчет отпущенных тепловой энергии </w:t>
      </w:r>
      <w:r w:rsidR="00483ACE" w:rsidRPr="002A5049">
        <w:rPr>
          <w:rFonts w:ascii="Trebuchet MS" w:eastAsia="Times New Roman" w:hAnsi="Trebuchet MS" w:cs="Times New Roman"/>
          <w:lang w:eastAsia="ru-RU"/>
        </w:rPr>
        <w:t>от</w:t>
      </w:r>
      <w:r w:rsidR="00A020AA" w:rsidRPr="002A5049">
        <w:rPr>
          <w:rFonts w:ascii="Trebuchet MS" w:eastAsia="Times New Roman" w:hAnsi="Trebuchet MS" w:cs="Times New Roman"/>
          <w:lang w:eastAsia="ru-RU"/>
        </w:rPr>
        <w:t xml:space="preserve"> источников теплоснабжения</w:t>
      </w:r>
      <w:r w:rsidR="0012173F" w:rsidRPr="002A5049">
        <w:rPr>
          <w:rFonts w:ascii="Trebuchet MS" w:eastAsia="Times New Roman" w:hAnsi="Trebuchet MS" w:cs="Times New Roman"/>
          <w:lang w:eastAsia="ru-RU"/>
        </w:rPr>
        <w:t xml:space="preserve"> </w:t>
      </w:r>
      <w:r w:rsidR="00483ACE" w:rsidRPr="002A5049">
        <w:rPr>
          <w:rFonts w:ascii="Trebuchet MS" w:eastAsia="Times New Roman" w:hAnsi="Trebuchet MS" w:cs="Times New Roman"/>
          <w:lang w:eastAsia="ru-RU"/>
        </w:rPr>
        <w:t xml:space="preserve">и транспортируемой по тепловым сетям </w:t>
      </w:r>
      <w:r w:rsidR="00AC7F08" w:rsidRPr="002A5049">
        <w:rPr>
          <w:rFonts w:ascii="Trebuchet MS" w:eastAsia="Times New Roman" w:hAnsi="Trebuchet MS" w:cs="Times New Roman"/>
          <w:lang w:eastAsia="ru-RU"/>
        </w:rPr>
        <w:t>теплоснабжающих организаций</w:t>
      </w:r>
      <w:r w:rsidR="00873207" w:rsidRPr="002A5049">
        <w:rPr>
          <w:rFonts w:ascii="Trebuchet MS" w:eastAsia="Times New Roman" w:hAnsi="Trebuchet MS" w:cs="Times New Roman"/>
          <w:lang w:eastAsia="ru-RU"/>
        </w:rPr>
        <w:t xml:space="preserve"> </w:t>
      </w:r>
      <w:r w:rsidR="008138C6">
        <w:rPr>
          <w:rFonts w:ascii="Trebuchet MS" w:eastAsia="Times New Roman" w:hAnsi="Trebuchet MS" w:cs="Times New Roman"/>
          <w:lang w:eastAsia="ru-RU"/>
        </w:rPr>
        <w:t>муниципального образования</w:t>
      </w:r>
      <w:r w:rsidR="00873207" w:rsidRPr="002A5049">
        <w:rPr>
          <w:rFonts w:ascii="Trebuchet MS" w:eastAsia="Times New Roman" w:hAnsi="Trebuchet MS" w:cs="Times New Roman"/>
          <w:lang w:eastAsia="ru-RU"/>
        </w:rPr>
        <w:t xml:space="preserve"> </w:t>
      </w:r>
      <w:r w:rsidR="00483ACE" w:rsidRPr="002A5049">
        <w:rPr>
          <w:rFonts w:ascii="Trebuchet MS" w:eastAsia="Times New Roman" w:hAnsi="Trebuchet MS" w:cs="Times New Roman"/>
          <w:lang w:eastAsia="ru-RU"/>
        </w:rPr>
        <w:t>представлена в таблице ниже</w:t>
      </w:r>
      <w:r w:rsidR="00E73BD3" w:rsidRPr="002A5049">
        <w:rPr>
          <w:rFonts w:ascii="Trebuchet MS" w:eastAsia="Times New Roman" w:hAnsi="Trebuchet MS" w:cs="Times New Roman"/>
          <w:lang w:eastAsia="ru-RU"/>
        </w:rPr>
        <w:t>.</w:t>
      </w:r>
    </w:p>
    <w:p w14:paraId="2528837C" w14:textId="6C27B0D2" w:rsidR="00483ACE" w:rsidRPr="00DA7762" w:rsidRDefault="00483ACE" w:rsidP="00353E23">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DA7762">
        <w:rPr>
          <w:rFonts w:ascii="Trebuchet MS" w:eastAsia="Times New Roman" w:hAnsi="Trebuchet MS" w:cs="Times New Roman"/>
          <w:b/>
          <w:spacing w:val="-5"/>
          <w:lang w:eastAsia="ru-RU"/>
        </w:rPr>
        <w:t>Таблица 1.3.11 – Нормативы технологических потерь</w:t>
      </w:r>
      <w:r w:rsidR="00353E23" w:rsidRPr="00DA7762">
        <w:rPr>
          <w:rFonts w:ascii="Trebuchet MS" w:eastAsia="Times New Roman" w:hAnsi="Trebuchet MS" w:cs="Times New Roman"/>
          <w:b/>
          <w:spacing w:val="-5"/>
          <w:lang w:eastAsia="ru-RU"/>
        </w:rPr>
        <w:t xml:space="preserve"> и теплоносителя</w:t>
      </w:r>
      <w:r w:rsidRPr="00DA7762">
        <w:rPr>
          <w:rFonts w:ascii="Trebuchet MS" w:eastAsia="Times New Roman" w:hAnsi="Trebuchet MS" w:cs="Times New Roman"/>
          <w:b/>
          <w:spacing w:val="-5"/>
          <w:lang w:eastAsia="ru-RU"/>
        </w:rPr>
        <w:t xml:space="preserve"> при передаче тепловой энергии</w:t>
      </w:r>
    </w:p>
    <w:tbl>
      <w:tblPr>
        <w:tblStyle w:val="af8"/>
        <w:tblW w:w="0" w:type="auto"/>
        <w:tblLook w:val="04A0" w:firstRow="1" w:lastRow="0" w:firstColumn="1" w:lastColumn="0" w:noHBand="0" w:noVBand="1"/>
      </w:tblPr>
      <w:tblGrid>
        <w:gridCol w:w="3912"/>
        <w:gridCol w:w="2887"/>
        <w:gridCol w:w="3112"/>
      </w:tblGrid>
      <w:tr w:rsidR="00353E23" w:rsidRPr="00EF065B" w14:paraId="7C88BDA2" w14:textId="77777777" w:rsidTr="00BE7096">
        <w:trPr>
          <w:trHeight w:val="20"/>
          <w:tblHeader/>
        </w:trPr>
        <w:tc>
          <w:tcPr>
            <w:tcW w:w="3912" w:type="dxa"/>
            <w:shd w:val="clear" w:color="auto" w:fill="CCFF99"/>
            <w:vAlign w:val="center"/>
          </w:tcPr>
          <w:p w14:paraId="77039D95" w14:textId="55223795" w:rsidR="00353E23" w:rsidRPr="00DA7762" w:rsidRDefault="00590EE3" w:rsidP="00353E23">
            <w:pPr>
              <w:spacing w:line="276" w:lineRule="auto"/>
              <w:jc w:val="center"/>
              <w:rPr>
                <w:rFonts w:ascii="Trebuchet MS" w:eastAsia="Times New Roman" w:hAnsi="Trebuchet MS" w:cs="Arial"/>
                <w:b/>
                <w:bCs/>
                <w:sz w:val="20"/>
                <w:szCs w:val="20"/>
                <w:lang w:eastAsia="ru-RU"/>
              </w:rPr>
            </w:pPr>
            <w:r w:rsidRPr="00DA7762">
              <w:rPr>
                <w:rFonts w:ascii="Trebuchet MS" w:eastAsia="Times New Roman" w:hAnsi="Trebuchet MS" w:cs="Arial"/>
                <w:b/>
                <w:bCs/>
                <w:sz w:val="20"/>
                <w:szCs w:val="20"/>
                <w:lang w:eastAsia="ru-RU"/>
              </w:rPr>
              <w:t>Наименование системы теплоснабжения</w:t>
            </w:r>
          </w:p>
        </w:tc>
        <w:tc>
          <w:tcPr>
            <w:tcW w:w="2887" w:type="dxa"/>
            <w:shd w:val="clear" w:color="auto" w:fill="CCFF99"/>
            <w:vAlign w:val="center"/>
          </w:tcPr>
          <w:p w14:paraId="60C15A7B" w14:textId="66F33737" w:rsidR="00353E23" w:rsidRPr="00DA7762" w:rsidRDefault="00353E23" w:rsidP="00353E23">
            <w:pPr>
              <w:spacing w:line="276" w:lineRule="auto"/>
              <w:jc w:val="center"/>
              <w:rPr>
                <w:rFonts w:ascii="Trebuchet MS" w:eastAsia="Times New Roman" w:hAnsi="Trebuchet MS" w:cs="Arial"/>
                <w:b/>
                <w:bCs/>
                <w:sz w:val="20"/>
                <w:szCs w:val="20"/>
                <w:lang w:eastAsia="ru-RU"/>
              </w:rPr>
            </w:pPr>
            <w:r w:rsidRPr="00DA7762">
              <w:rPr>
                <w:rFonts w:ascii="Trebuchet MS" w:eastAsia="Times New Roman" w:hAnsi="Trebuchet MS" w:cs="Arial"/>
                <w:b/>
                <w:bCs/>
                <w:sz w:val="20"/>
                <w:szCs w:val="20"/>
                <w:lang w:eastAsia="ru-RU"/>
              </w:rPr>
              <w:t xml:space="preserve">Нормативные потери и затраты теплоносителя, </w:t>
            </w:r>
            <w:r w:rsidR="00590EE3" w:rsidRPr="00DA7762">
              <w:rPr>
                <w:rFonts w:ascii="Trebuchet MS" w:eastAsia="Times New Roman" w:hAnsi="Trebuchet MS" w:cs="Arial"/>
                <w:b/>
                <w:bCs/>
                <w:sz w:val="20"/>
                <w:szCs w:val="20"/>
                <w:lang w:eastAsia="ru-RU"/>
              </w:rPr>
              <w:t xml:space="preserve">тыс. </w:t>
            </w:r>
            <w:proofErr w:type="spellStart"/>
            <w:r w:rsidRPr="00DA7762">
              <w:rPr>
                <w:rFonts w:ascii="Trebuchet MS" w:eastAsia="Times New Roman" w:hAnsi="Trebuchet MS" w:cs="Arial"/>
                <w:b/>
                <w:bCs/>
                <w:sz w:val="20"/>
                <w:szCs w:val="20"/>
                <w:lang w:eastAsia="ru-RU"/>
              </w:rPr>
              <w:t>куб.м</w:t>
            </w:r>
            <w:proofErr w:type="spellEnd"/>
            <w:r w:rsidRPr="00DA7762">
              <w:rPr>
                <w:rFonts w:ascii="Trebuchet MS" w:eastAsia="Times New Roman" w:hAnsi="Trebuchet MS" w:cs="Arial"/>
                <w:b/>
                <w:bCs/>
                <w:sz w:val="20"/>
                <w:szCs w:val="20"/>
                <w:lang w:eastAsia="ru-RU"/>
              </w:rPr>
              <w:t>./год</w:t>
            </w:r>
          </w:p>
        </w:tc>
        <w:tc>
          <w:tcPr>
            <w:tcW w:w="3112" w:type="dxa"/>
            <w:shd w:val="clear" w:color="auto" w:fill="CCFF99"/>
            <w:vAlign w:val="center"/>
          </w:tcPr>
          <w:p w14:paraId="74B91C8A" w14:textId="5F2EC811" w:rsidR="00353E23" w:rsidRPr="00EF065B" w:rsidRDefault="00353E23" w:rsidP="00353E23">
            <w:pPr>
              <w:spacing w:line="276" w:lineRule="auto"/>
              <w:jc w:val="center"/>
              <w:rPr>
                <w:rFonts w:ascii="Trebuchet MS" w:eastAsia="Times New Roman" w:hAnsi="Trebuchet MS" w:cs="Arial"/>
                <w:b/>
                <w:bCs/>
                <w:sz w:val="20"/>
                <w:szCs w:val="20"/>
                <w:lang w:eastAsia="ru-RU"/>
              </w:rPr>
            </w:pPr>
            <w:r w:rsidRPr="00DA7762">
              <w:rPr>
                <w:rFonts w:ascii="Trebuchet MS" w:eastAsia="Times New Roman" w:hAnsi="Trebuchet MS" w:cs="Arial"/>
                <w:b/>
                <w:bCs/>
                <w:sz w:val="20"/>
                <w:szCs w:val="20"/>
                <w:lang w:eastAsia="ru-RU"/>
              </w:rPr>
              <w:t xml:space="preserve">Нормативные потери и затраты </w:t>
            </w:r>
            <w:proofErr w:type="spellStart"/>
            <w:r w:rsidRPr="00DA7762">
              <w:rPr>
                <w:rFonts w:ascii="Trebuchet MS" w:eastAsia="Times New Roman" w:hAnsi="Trebuchet MS" w:cs="Arial"/>
                <w:b/>
                <w:bCs/>
                <w:sz w:val="20"/>
                <w:szCs w:val="20"/>
                <w:lang w:eastAsia="ru-RU"/>
              </w:rPr>
              <w:t>теплоэнергии</w:t>
            </w:r>
            <w:proofErr w:type="spellEnd"/>
            <w:r w:rsidRPr="00DA7762">
              <w:rPr>
                <w:rFonts w:ascii="Trebuchet MS" w:eastAsia="Times New Roman" w:hAnsi="Trebuchet MS" w:cs="Arial"/>
                <w:b/>
                <w:bCs/>
                <w:sz w:val="20"/>
                <w:szCs w:val="20"/>
                <w:lang w:eastAsia="ru-RU"/>
              </w:rPr>
              <w:t>, Гкал/год</w:t>
            </w:r>
          </w:p>
        </w:tc>
      </w:tr>
      <w:tr w:rsidR="00590EE3" w:rsidRPr="00EF065B" w14:paraId="14809920" w14:textId="77777777" w:rsidTr="00951966">
        <w:trPr>
          <w:trHeight w:val="347"/>
        </w:trPr>
        <w:tc>
          <w:tcPr>
            <w:tcW w:w="3912" w:type="dxa"/>
            <w:shd w:val="clear" w:color="auto" w:fill="FFFFFF" w:themeFill="background1"/>
            <w:vAlign w:val="center"/>
          </w:tcPr>
          <w:p w14:paraId="1423A80E" w14:textId="1265FA04" w:rsidR="00590EE3" w:rsidRPr="00EF065B" w:rsidRDefault="00834511" w:rsidP="00590EE3">
            <w:pPr>
              <w:jc w:val="both"/>
              <w:rPr>
                <w:rFonts w:ascii="Trebuchet MS" w:eastAsia="Times New Roman" w:hAnsi="Trebuchet MS" w:cs="Arial"/>
                <w:sz w:val="20"/>
                <w:szCs w:val="20"/>
                <w:lang w:eastAsia="ru-RU"/>
              </w:rPr>
            </w:pPr>
            <w:r w:rsidRPr="00834511">
              <w:rPr>
                <w:rFonts w:ascii="Trebuchet MS" w:eastAsia="Times New Roman" w:hAnsi="Trebuchet MS" w:cstheme="majorHAnsi"/>
                <w:color w:val="000000"/>
                <w:sz w:val="20"/>
                <w:szCs w:val="20"/>
                <w:lang w:eastAsia="ru-RU"/>
              </w:rPr>
              <w:t xml:space="preserve">Тепловая сеть от отопительной котельной пос. </w:t>
            </w:r>
            <w:r w:rsidR="00B45EDB">
              <w:rPr>
                <w:rFonts w:ascii="Trebuchet MS" w:eastAsia="Times New Roman" w:hAnsi="Trebuchet MS" w:cstheme="majorHAnsi"/>
                <w:color w:val="000000"/>
                <w:sz w:val="20"/>
                <w:szCs w:val="20"/>
                <w:lang w:eastAsia="ru-RU"/>
              </w:rPr>
              <w:t>Иванищи</w:t>
            </w:r>
          </w:p>
        </w:tc>
        <w:tc>
          <w:tcPr>
            <w:tcW w:w="2887" w:type="dxa"/>
            <w:vAlign w:val="center"/>
          </w:tcPr>
          <w:p w14:paraId="36F2EF29" w14:textId="4AAD3FD9" w:rsidR="00590EE3" w:rsidRPr="000F6B40" w:rsidRDefault="003F5D36" w:rsidP="00590EE3">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0,0302</w:t>
            </w:r>
          </w:p>
        </w:tc>
        <w:tc>
          <w:tcPr>
            <w:tcW w:w="3112" w:type="dxa"/>
            <w:vAlign w:val="center"/>
          </w:tcPr>
          <w:p w14:paraId="20CDDC13" w14:textId="5F5B5826" w:rsidR="00590EE3" w:rsidRPr="00FB4C9F" w:rsidRDefault="000332BB" w:rsidP="00590EE3">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55,41</w:t>
            </w:r>
          </w:p>
        </w:tc>
      </w:tr>
    </w:tbl>
    <w:p w14:paraId="3C047EA0" w14:textId="75C7CB1D" w:rsidR="00DF3A6E" w:rsidRPr="002A5049" w:rsidRDefault="00DF3A6E" w:rsidP="00EF065B">
      <w:pPr>
        <w:widowControl w:val="0"/>
        <w:adjustRightInd w:val="0"/>
        <w:spacing w:after="0" w:line="240" w:lineRule="auto"/>
        <w:jc w:val="both"/>
        <w:textAlignment w:val="baseline"/>
        <w:rPr>
          <w:rFonts w:ascii="Trebuchet MS" w:eastAsia="Times New Roman" w:hAnsi="Trebuchet MS" w:cs="Times New Roman"/>
          <w:b/>
        </w:rPr>
      </w:pPr>
    </w:p>
    <w:p w14:paraId="137A99AB" w14:textId="22AE3211"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6" w:name="_Toc113981212"/>
      <w:r w:rsidRPr="002A5049">
        <w:rPr>
          <w:rFonts w:ascii="Trebuchet MS" w:eastAsia="Times New Roman" w:hAnsi="Trebuchet MS" w:cs="Times New Roman"/>
          <w:b/>
          <w:lang w:eastAsia="ru-RU"/>
        </w:rPr>
        <w:t>1.3.1</w:t>
      </w:r>
      <w:r w:rsidR="00483ACE" w:rsidRPr="002A5049">
        <w:rPr>
          <w:rFonts w:ascii="Trebuchet MS" w:eastAsia="Times New Roman" w:hAnsi="Trebuchet MS" w:cs="Times New Roman"/>
          <w:b/>
          <w:lang w:eastAsia="ru-RU"/>
        </w:rPr>
        <w:t>2</w:t>
      </w:r>
      <w:r w:rsidRPr="002A5049">
        <w:rPr>
          <w:rFonts w:ascii="Trebuchet MS" w:eastAsia="Times New Roman" w:hAnsi="Trebuchet MS" w:cs="Times New Roman"/>
          <w:b/>
          <w:lang w:eastAsia="ru-RU"/>
        </w:rPr>
        <w:t xml:space="preserve"> </w:t>
      </w:r>
      <w:r w:rsidR="00483ACE" w:rsidRPr="002A5049">
        <w:rPr>
          <w:rFonts w:ascii="Trebuchet MS" w:eastAsia="Times New Roman" w:hAnsi="Trebuchet MS" w:cs="Times New Roman"/>
          <w:b/>
          <w:lang w:eastAsia="ru-RU"/>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36"/>
    </w:p>
    <w:p w14:paraId="1DF2233F" w14:textId="77777777" w:rsidR="005F625A" w:rsidRPr="002A5049" w:rsidRDefault="005F625A"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Сведения о фактических потерях тепловой энергии при ее передаче по тепловым сетям представлены в таблице 1.3.12.1.</w:t>
      </w:r>
    </w:p>
    <w:p w14:paraId="2A36D720" w14:textId="3DC6114E" w:rsidR="000D4C23" w:rsidRPr="002A5049" w:rsidRDefault="000D4C23" w:rsidP="00832E2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2A5049">
        <w:rPr>
          <w:rFonts w:ascii="Trebuchet MS" w:eastAsia="Times New Roman" w:hAnsi="Trebuchet MS" w:cs="Times New Roman"/>
          <w:b/>
          <w:spacing w:val="-5"/>
          <w:lang w:eastAsia="ru-RU"/>
        </w:rPr>
        <w:t xml:space="preserve">Таблица 1.3.12.1 – </w:t>
      </w:r>
      <w:r w:rsidR="00740FD6" w:rsidRPr="002A5049">
        <w:rPr>
          <w:rFonts w:ascii="Trebuchet MS" w:eastAsia="Times New Roman" w:hAnsi="Trebuchet MS" w:cs="Times New Roman"/>
          <w:b/>
          <w:spacing w:val="-5"/>
          <w:lang w:eastAsia="ru-RU"/>
        </w:rPr>
        <w:t>Фактические п</w:t>
      </w:r>
      <w:r w:rsidR="005F625A" w:rsidRPr="002A5049">
        <w:rPr>
          <w:rFonts w:ascii="Trebuchet MS" w:eastAsia="Times New Roman" w:hAnsi="Trebuchet MS" w:cs="Times New Roman"/>
          <w:b/>
          <w:spacing w:val="-5"/>
          <w:lang w:eastAsia="ru-RU"/>
        </w:rPr>
        <w:t xml:space="preserve">отери тепловой энергии при </w:t>
      </w:r>
      <w:r w:rsidR="00740FD6" w:rsidRPr="002A5049">
        <w:rPr>
          <w:rFonts w:ascii="Trebuchet MS" w:eastAsia="Times New Roman" w:hAnsi="Trebuchet MS" w:cs="Times New Roman"/>
          <w:b/>
          <w:spacing w:val="-5"/>
          <w:lang w:eastAsia="ru-RU"/>
        </w:rPr>
        <w:t>передаче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2002"/>
        <w:gridCol w:w="2169"/>
        <w:gridCol w:w="2169"/>
      </w:tblGrid>
      <w:tr w:rsidR="00BE7096" w:rsidRPr="00EF065B" w14:paraId="3146CAFD" w14:textId="22D9D6EE" w:rsidTr="00BE7096">
        <w:trPr>
          <w:trHeight w:val="20"/>
          <w:tblHeader/>
        </w:trPr>
        <w:tc>
          <w:tcPr>
            <w:tcW w:w="1802" w:type="pct"/>
            <w:vMerge w:val="restart"/>
            <w:shd w:val="clear" w:color="000000" w:fill="CCFF99"/>
            <w:vAlign w:val="center"/>
            <w:hideMark/>
          </w:tcPr>
          <w:p w14:paraId="1FED711F" w14:textId="225A872D" w:rsidR="00BE7096" w:rsidRPr="00EF065B" w:rsidRDefault="00207F67" w:rsidP="004539CD">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Arial"/>
                <w:b/>
                <w:bCs/>
                <w:sz w:val="20"/>
                <w:szCs w:val="20"/>
                <w:lang w:eastAsia="ru-RU"/>
              </w:rPr>
              <w:t>Наименование системы теплоснабжения</w:t>
            </w:r>
          </w:p>
        </w:tc>
        <w:tc>
          <w:tcPr>
            <w:tcW w:w="3198" w:type="pct"/>
            <w:gridSpan w:val="3"/>
            <w:shd w:val="clear" w:color="000000" w:fill="CCFF99"/>
            <w:vAlign w:val="center"/>
          </w:tcPr>
          <w:p w14:paraId="73196BBB" w14:textId="5F8361CF"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Объем фактических потерь тепловой энергии при её передаче, Гкал</w:t>
            </w:r>
          </w:p>
        </w:tc>
      </w:tr>
      <w:tr w:rsidR="00BE7096" w:rsidRPr="00EF065B" w14:paraId="06E642CD" w14:textId="77777777" w:rsidTr="00BE7096">
        <w:trPr>
          <w:trHeight w:val="359"/>
          <w:tblHeader/>
        </w:trPr>
        <w:tc>
          <w:tcPr>
            <w:tcW w:w="1802" w:type="pct"/>
            <w:vMerge/>
            <w:vAlign w:val="center"/>
            <w:hideMark/>
          </w:tcPr>
          <w:p w14:paraId="03E60EAD" w14:textId="77777777" w:rsidR="00BE7096" w:rsidRPr="00EF065B" w:rsidRDefault="00BE7096" w:rsidP="002041A9">
            <w:pPr>
              <w:spacing w:after="0" w:line="240" w:lineRule="auto"/>
              <w:rPr>
                <w:rFonts w:ascii="Trebuchet MS" w:eastAsia="Times New Roman" w:hAnsi="Trebuchet MS" w:cs="Times New Roman"/>
                <w:b/>
                <w:bCs/>
                <w:color w:val="000000"/>
                <w:sz w:val="20"/>
                <w:szCs w:val="20"/>
                <w:lang w:eastAsia="ru-RU"/>
              </w:rPr>
            </w:pPr>
          </w:p>
        </w:tc>
        <w:tc>
          <w:tcPr>
            <w:tcW w:w="1010" w:type="pct"/>
            <w:shd w:val="clear" w:color="000000" w:fill="CCFF99"/>
            <w:vAlign w:val="center"/>
            <w:hideMark/>
          </w:tcPr>
          <w:p w14:paraId="2BCDB041" w14:textId="0285A9EC"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20</w:t>
            </w:r>
            <w:r w:rsidR="00DA7762">
              <w:rPr>
                <w:rFonts w:ascii="Trebuchet MS" w:eastAsia="Times New Roman" w:hAnsi="Trebuchet MS" w:cs="Times New Roman"/>
                <w:b/>
                <w:bCs/>
                <w:color w:val="000000"/>
                <w:sz w:val="20"/>
                <w:szCs w:val="20"/>
                <w:lang w:eastAsia="ru-RU"/>
              </w:rPr>
              <w:t>21</w:t>
            </w:r>
            <w:r w:rsidRPr="00EF065B">
              <w:rPr>
                <w:rFonts w:ascii="Trebuchet MS" w:eastAsia="Times New Roman" w:hAnsi="Trebuchet MS" w:cs="Times New Roman"/>
                <w:b/>
                <w:bCs/>
                <w:color w:val="000000"/>
                <w:sz w:val="20"/>
                <w:szCs w:val="20"/>
                <w:lang w:eastAsia="ru-RU"/>
              </w:rPr>
              <w:t xml:space="preserve"> г.</w:t>
            </w:r>
          </w:p>
        </w:tc>
        <w:tc>
          <w:tcPr>
            <w:tcW w:w="1094" w:type="pct"/>
            <w:shd w:val="clear" w:color="000000" w:fill="CCFF99"/>
            <w:vAlign w:val="center"/>
          </w:tcPr>
          <w:p w14:paraId="4C3F2002" w14:textId="61FCD2A7" w:rsidR="00BE7096" w:rsidRPr="00EF065B" w:rsidRDefault="00BE7096" w:rsidP="00BE7096">
            <w:pPr>
              <w:spacing w:after="0" w:line="240" w:lineRule="auto"/>
              <w:jc w:val="center"/>
              <w:rPr>
                <w:rFonts w:ascii="Trebuchet MS" w:eastAsia="Times New Roman" w:hAnsi="Trebuchet MS" w:cs="Times New Roman"/>
                <w:color w:val="000000"/>
                <w:sz w:val="20"/>
                <w:szCs w:val="20"/>
                <w:lang w:eastAsia="ru-RU"/>
              </w:rPr>
            </w:pPr>
            <w:r w:rsidRPr="00EF065B">
              <w:rPr>
                <w:rFonts w:ascii="Trebuchet MS" w:eastAsia="Times New Roman" w:hAnsi="Trebuchet MS" w:cs="Times New Roman"/>
                <w:b/>
                <w:bCs/>
                <w:color w:val="000000"/>
                <w:sz w:val="20"/>
                <w:szCs w:val="20"/>
                <w:lang w:eastAsia="ru-RU"/>
              </w:rPr>
              <w:t>202</w:t>
            </w:r>
            <w:r w:rsidR="00DA7762">
              <w:rPr>
                <w:rFonts w:ascii="Trebuchet MS" w:eastAsia="Times New Roman" w:hAnsi="Trebuchet MS" w:cs="Times New Roman"/>
                <w:b/>
                <w:bCs/>
                <w:color w:val="000000"/>
                <w:sz w:val="20"/>
                <w:szCs w:val="20"/>
                <w:lang w:eastAsia="ru-RU"/>
              </w:rPr>
              <w:t>2</w:t>
            </w:r>
            <w:r w:rsidRPr="00EF065B">
              <w:rPr>
                <w:rFonts w:ascii="Trebuchet MS" w:eastAsia="Times New Roman" w:hAnsi="Trebuchet MS" w:cs="Times New Roman"/>
                <w:b/>
                <w:bCs/>
                <w:color w:val="000000"/>
                <w:sz w:val="20"/>
                <w:szCs w:val="20"/>
                <w:lang w:eastAsia="ru-RU"/>
              </w:rPr>
              <w:t xml:space="preserve"> г.</w:t>
            </w:r>
          </w:p>
        </w:tc>
        <w:tc>
          <w:tcPr>
            <w:tcW w:w="1094" w:type="pct"/>
            <w:shd w:val="clear" w:color="000000" w:fill="CCFF99"/>
            <w:vAlign w:val="center"/>
          </w:tcPr>
          <w:p w14:paraId="0CEF8A4E" w14:textId="5FAA00FC" w:rsidR="00BE7096" w:rsidRPr="00EF065B" w:rsidRDefault="00BE7096" w:rsidP="00BE7096">
            <w:pPr>
              <w:spacing w:after="0" w:line="240" w:lineRule="auto"/>
              <w:jc w:val="center"/>
              <w:rPr>
                <w:rFonts w:ascii="Trebuchet MS" w:eastAsia="Times New Roman" w:hAnsi="Trebuchet MS" w:cs="Times New Roman"/>
                <w:b/>
                <w:bCs/>
                <w:color w:val="000000"/>
                <w:sz w:val="20"/>
                <w:szCs w:val="20"/>
                <w:lang w:eastAsia="ru-RU"/>
              </w:rPr>
            </w:pPr>
            <w:r w:rsidRPr="00EF065B">
              <w:rPr>
                <w:rFonts w:ascii="Trebuchet MS" w:eastAsia="Times New Roman" w:hAnsi="Trebuchet MS" w:cs="Times New Roman"/>
                <w:b/>
                <w:bCs/>
                <w:color w:val="000000"/>
                <w:sz w:val="20"/>
                <w:szCs w:val="20"/>
                <w:lang w:eastAsia="ru-RU"/>
              </w:rPr>
              <w:t>202</w:t>
            </w:r>
            <w:r w:rsidR="00DA7762">
              <w:rPr>
                <w:rFonts w:ascii="Trebuchet MS" w:eastAsia="Times New Roman" w:hAnsi="Trebuchet MS" w:cs="Times New Roman"/>
                <w:b/>
                <w:bCs/>
                <w:color w:val="000000"/>
                <w:sz w:val="20"/>
                <w:szCs w:val="20"/>
                <w:lang w:eastAsia="ru-RU"/>
              </w:rPr>
              <w:t>3</w:t>
            </w:r>
            <w:r w:rsidRPr="00EF065B">
              <w:rPr>
                <w:rFonts w:ascii="Trebuchet MS" w:eastAsia="Times New Roman" w:hAnsi="Trebuchet MS" w:cs="Times New Roman"/>
                <w:b/>
                <w:bCs/>
                <w:color w:val="000000"/>
                <w:sz w:val="20"/>
                <w:szCs w:val="20"/>
                <w:lang w:eastAsia="ru-RU"/>
              </w:rPr>
              <w:t xml:space="preserve"> г.</w:t>
            </w:r>
          </w:p>
        </w:tc>
      </w:tr>
      <w:tr w:rsidR="00EF065B" w:rsidRPr="00EF065B" w14:paraId="091CC0E0" w14:textId="77777777" w:rsidTr="00330EBE">
        <w:trPr>
          <w:trHeight w:val="20"/>
        </w:trPr>
        <w:tc>
          <w:tcPr>
            <w:tcW w:w="1802" w:type="pct"/>
            <w:shd w:val="clear" w:color="auto" w:fill="auto"/>
            <w:vAlign w:val="center"/>
          </w:tcPr>
          <w:p w14:paraId="61BB01D7" w14:textId="2A71BC51" w:rsidR="00EF065B" w:rsidRPr="00EF065B" w:rsidRDefault="00834511" w:rsidP="00EF065B">
            <w:pPr>
              <w:spacing w:after="0" w:line="240" w:lineRule="auto"/>
              <w:jc w:val="both"/>
              <w:rPr>
                <w:rFonts w:ascii="Trebuchet MS" w:eastAsia="Times New Roman" w:hAnsi="Trebuchet MS" w:cs="Times New Roman"/>
                <w:color w:val="000000"/>
                <w:sz w:val="20"/>
                <w:szCs w:val="20"/>
                <w:lang w:eastAsia="ru-RU"/>
              </w:rPr>
            </w:pPr>
            <w:r w:rsidRPr="00834511">
              <w:rPr>
                <w:rFonts w:ascii="Trebuchet MS" w:eastAsia="Times New Roman" w:hAnsi="Trebuchet MS" w:cstheme="majorHAnsi"/>
                <w:color w:val="000000"/>
                <w:sz w:val="20"/>
                <w:szCs w:val="20"/>
                <w:lang w:eastAsia="ru-RU"/>
              </w:rPr>
              <w:t xml:space="preserve">Тепловая сеть от отопительной котельной пос. </w:t>
            </w:r>
            <w:r w:rsidR="00B45EDB">
              <w:rPr>
                <w:rFonts w:ascii="Trebuchet MS" w:eastAsia="Times New Roman" w:hAnsi="Trebuchet MS" w:cstheme="majorHAnsi"/>
                <w:color w:val="000000"/>
                <w:sz w:val="20"/>
                <w:szCs w:val="20"/>
                <w:lang w:eastAsia="ru-RU"/>
              </w:rPr>
              <w:t>Иванищи</w:t>
            </w:r>
          </w:p>
        </w:tc>
        <w:tc>
          <w:tcPr>
            <w:tcW w:w="1010" w:type="pct"/>
            <w:shd w:val="clear" w:color="auto" w:fill="auto"/>
            <w:vAlign w:val="center"/>
          </w:tcPr>
          <w:p w14:paraId="5E4272D7" w14:textId="76925EBD" w:rsidR="00EF065B" w:rsidRPr="009E6B64" w:rsidRDefault="00DA7762" w:rsidP="00EF065B">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53,24</w:t>
            </w:r>
          </w:p>
        </w:tc>
        <w:tc>
          <w:tcPr>
            <w:tcW w:w="1094" w:type="pct"/>
            <w:vAlign w:val="center"/>
          </w:tcPr>
          <w:p w14:paraId="5562E465" w14:textId="7BD4D2EB" w:rsidR="00EF065B" w:rsidRPr="009E6B64" w:rsidRDefault="00DA7762" w:rsidP="00EF065B">
            <w:pPr>
              <w:spacing w:after="0" w:line="240" w:lineRule="auto"/>
              <w:jc w:val="center"/>
              <w:rPr>
                <w:rFonts w:ascii="Trebuchet MS" w:hAnsi="Trebuchet MS" w:cs="Times New Roman"/>
                <w:color w:val="000000"/>
                <w:sz w:val="20"/>
                <w:szCs w:val="20"/>
              </w:rPr>
            </w:pPr>
            <w:r>
              <w:rPr>
                <w:rFonts w:ascii="Trebuchet MS" w:hAnsi="Trebuchet MS" w:cs="Times New Roman"/>
                <w:color w:val="000000"/>
                <w:sz w:val="20"/>
                <w:szCs w:val="20"/>
              </w:rPr>
              <w:t>53,24</w:t>
            </w:r>
          </w:p>
        </w:tc>
        <w:tc>
          <w:tcPr>
            <w:tcW w:w="1094" w:type="pct"/>
            <w:tcBorders>
              <w:top w:val="nil"/>
              <w:left w:val="nil"/>
              <w:bottom w:val="single" w:sz="8" w:space="0" w:color="auto"/>
              <w:right w:val="single" w:sz="8" w:space="0" w:color="auto"/>
            </w:tcBorders>
            <w:shd w:val="clear" w:color="auto" w:fill="auto"/>
            <w:vAlign w:val="center"/>
          </w:tcPr>
          <w:p w14:paraId="363C84DD" w14:textId="39470EA7" w:rsidR="00EF065B" w:rsidRPr="009E6B64" w:rsidRDefault="003F5D36" w:rsidP="00EF065B">
            <w:pPr>
              <w:spacing w:after="0" w:line="240" w:lineRule="auto"/>
              <w:jc w:val="center"/>
              <w:rPr>
                <w:rFonts w:ascii="Trebuchet MS" w:eastAsia="Times New Roman" w:hAnsi="Trebuchet MS" w:cs="Times New Roman"/>
                <w:color w:val="000000"/>
                <w:sz w:val="20"/>
                <w:szCs w:val="20"/>
                <w:lang w:eastAsia="ru-RU"/>
              </w:rPr>
            </w:pPr>
            <w:r>
              <w:rPr>
                <w:rFonts w:ascii="Trebuchet MS" w:eastAsia="Times New Roman" w:hAnsi="Trebuchet MS" w:cs="Times New Roman"/>
                <w:color w:val="000000"/>
                <w:sz w:val="20"/>
                <w:szCs w:val="20"/>
                <w:lang w:eastAsia="ru-RU"/>
              </w:rPr>
              <w:t>53,24</w:t>
            </w:r>
          </w:p>
        </w:tc>
      </w:tr>
    </w:tbl>
    <w:p w14:paraId="3D700DB0" w14:textId="5DC9F2B3" w:rsidR="00740FD6" w:rsidRDefault="00740FD6" w:rsidP="00EF065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фактических потерях теплоносителя при передаче тепловой энергии представлены в </w:t>
      </w:r>
      <w:r w:rsidR="001774C4" w:rsidRPr="002A5049">
        <w:rPr>
          <w:rFonts w:ascii="Trebuchet MS" w:eastAsia="Times New Roman" w:hAnsi="Trebuchet MS" w:cs="Times New Roman"/>
          <w:lang w:eastAsia="ru-RU"/>
        </w:rPr>
        <w:t>часть</w:t>
      </w:r>
      <w:r w:rsidRPr="002A5049">
        <w:rPr>
          <w:rFonts w:ascii="Trebuchet MS" w:eastAsia="Times New Roman" w:hAnsi="Trebuchet MS" w:cs="Times New Roman"/>
          <w:lang w:eastAsia="ru-RU"/>
        </w:rPr>
        <w:t xml:space="preserve"> 1.7 главы 1 Обосновывающих материалов.</w:t>
      </w:r>
    </w:p>
    <w:p w14:paraId="1C95B06D" w14:textId="77777777" w:rsidR="00834511" w:rsidRPr="000E63EA" w:rsidRDefault="00834511" w:rsidP="00EF065B">
      <w:pPr>
        <w:spacing w:after="0" w:line="276" w:lineRule="auto"/>
        <w:ind w:firstLine="567"/>
        <w:jc w:val="both"/>
        <w:rPr>
          <w:rFonts w:ascii="Trebuchet MS" w:hAnsi="Trebuchet MS" w:cs="Times New Roman"/>
        </w:rPr>
      </w:pPr>
    </w:p>
    <w:p w14:paraId="11CEA761" w14:textId="42A7878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7" w:name="_Toc113981213"/>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3</w:t>
      </w:r>
      <w:r w:rsidRPr="002A5049">
        <w:rPr>
          <w:rFonts w:ascii="Trebuchet MS" w:eastAsia="Times New Roman" w:hAnsi="Trebuchet MS" w:cs="Times New Roman"/>
          <w:b/>
          <w:lang w:eastAsia="ru-RU"/>
        </w:rPr>
        <w:t xml:space="preserve"> Предписания надзорных органов по запрещению дальнейшей эксплуатации участков тепловой сети и результаты их исполнения</w:t>
      </w:r>
      <w:bookmarkEnd w:id="37"/>
    </w:p>
    <w:p w14:paraId="47BA55BA" w14:textId="3084E042" w:rsidR="00732E36" w:rsidRDefault="00732E36" w:rsidP="00732E36">
      <w:pPr>
        <w:spacing w:after="0" w:line="276" w:lineRule="auto"/>
        <w:ind w:firstLine="567"/>
        <w:jc w:val="both"/>
        <w:rPr>
          <w:rFonts w:ascii="Trebuchet MS" w:eastAsia="Times New Roman" w:hAnsi="Trebuchet MS" w:cs="Times New Roman"/>
          <w:lang w:eastAsia="ru-RU"/>
        </w:rPr>
      </w:pPr>
      <w:r w:rsidRPr="00C36B42">
        <w:rPr>
          <w:rFonts w:ascii="Trebuchet MS" w:eastAsia="Times New Roman" w:hAnsi="Trebuchet MS" w:cs="Times New Roman"/>
          <w:lang w:eastAsia="ru-RU"/>
        </w:rPr>
        <w:t xml:space="preserve">По данным, полученным от </w:t>
      </w:r>
      <w:r>
        <w:rPr>
          <w:rFonts w:ascii="Trebuchet MS" w:eastAsia="Times New Roman" w:hAnsi="Trebuchet MS" w:cs="Times New Roman"/>
          <w:lang w:eastAsia="ru-RU"/>
        </w:rPr>
        <w:t>теплоснабжающ</w:t>
      </w:r>
      <w:r w:rsidR="00834511">
        <w:rPr>
          <w:rFonts w:ascii="Trebuchet MS" w:eastAsia="Times New Roman" w:hAnsi="Trebuchet MS" w:cs="Times New Roman"/>
          <w:lang w:eastAsia="ru-RU"/>
        </w:rPr>
        <w:t>ей</w:t>
      </w:r>
      <w:r w:rsidRPr="00C36B42">
        <w:rPr>
          <w:rFonts w:ascii="Trebuchet MS" w:eastAsia="Times New Roman" w:hAnsi="Trebuchet MS" w:cs="Times New Roman"/>
          <w:lang w:eastAsia="ru-RU"/>
        </w:rPr>
        <w:t xml:space="preserve"> организаци</w:t>
      </w:r>
      <w:r w:rsidR="00834511">
        <w:rPr>
          <w:rFonts w:ascii="Trebuchet MS" w:eastAsia="Times New Roman" w:hAnsi="Trebuchet MS" w:cs="Times New Roman"/>
          <w:lang w:eastAsia="ru-RU"/>
        </w:rPr>
        <w:t>и</w:t>
      </w:r>
      <w:r w:rsidR="00EF065B">
        <w:rPr>
          <w:rFonts w:ascii="Trebuchet MS" w:eastAsia="Times New Roman" w:hAnsi="Trebuchet MS" w:cs="Times New Roman"/>
          <w:lang w:eastAsia="ru-RU"/>
        </w:rPr>
        <w:t>,</w:t>
      </w:r>
      <w:r w:rsidRPr="00C36B42">
        <w:rPr>
          <w:rFonts w:ascii="Trebuchet MS" w:eastAsia="Times New Roman" w:hAnsi="Trebuchet MS" w:cs="Times New Roman"/>
          <w:lang w:eastAsia="ru-RU"/>
        </w:rPr>
        <w:t xml:space="preserve"> предписани</w:t>
      </w:r>
      <w:r w:rsidR="00EF065B">
        <w:rPr>
          <w:rFonts w:ascii="Trebuchet MS" w:eastAsia="Times New Roman" w:hAnsi="Trebuchet MS" w:cs="Times New Roman"/>
          <w:lang w:eastAsia="ru-RU"/>
        </w:rPr>
        <w:t>я</w:t>
      </w:r>
      <w:r w:rsidRPr="00C36B42">
        <w:rPr>
          <w:rFonts w:ascii="Trebuchet MS" w:eastAsia="Times New Roman" w:hAnsi="Trebuchet MS" w:cs="Times New Roman"/>
          <w:lang w:eastAsia="ru-RU"/>
        </w:rPr>
        <w:t xml:space="preserve"> надзорных органов по запрещению дальнейшей эксплуатации участков тепловых сетей не выдавались (таблица 1.3.13.1).</w:t>
      </w:r>
    </w:p>
    <w:p w14:paraId="5277A3D9" w14:textId="77777777" w:rsidR="00732E36" w:rsidRPr="008916B7" w:rsidRDefault="00732E36" w:rsidP="00732E36">
      <w:pPr>
        <w:widowControl w:val="0"/>
        <w:tabs>
          <w:tab w:val="left" w:pos="0"/>
        </w:tabs>
        <w:adjustRightInd w:val="0"/>
        <w:spacing w:after="0" w:line="276" w:lineRule="auto"/>
        <w:jc w:val="both"/>
        <w:rPr>
          <w:rFonts w:ascii="Trebuchet MS" w:eastAsia="Times New Roman" w:hAnsi="Trebuchet MS" w:cs="Times New Roman"/>
          <w:b/>
          <w:spacing w:val="-5"/>
          <w:lang w:eastAsia="ru-RU"/>
        </w:rPr>
      </w:pPr>
      <w:r w:rsidRPr="008916B7">
        <w:rPr>
          <w:rFonts w:ascii="Trebuchet MS" w:eastAsia="Times New Roman" w:hAnsi="Trebuchet MS" w:cs="Times New Roman"/>
          <w:b/>
          <w:spacing w:val="-5"/>
          <w:lang w:eastAsia="ru-RU"/>
        </w:rPr>
        <w:t>Таблица 1.3.13.1 – Предписания надзорных органов по запрещению дальнейшей эксплуатации участков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2"/>
        <w:gridCol w:w="3292"/>
        <w:gridCol w:w="1134"/>
        <w:gridCol w:w="1253"/>
        <w:gridCol w:w="1845"/>
        <w:gridCol w:w="1705"/>
      </w:tblGrid>
      <w:tr w:rsidR="00732E36" w:rsidRPr="008916B7" w14:paraId="6ABB6C89" w14:textId="77777777" w:rsidTr="00C41B8A">
        <w:trPr>
          <w:trHeight w:val="20"/>
          <w:tblHeader/>
        </w:trPr>
        <w:tc>
          <w:tcPr>
            <w:tcW w:w="5000" w:type="pct"/>
            <w:gridSpan w:val="6"/>
            <w:shd w:val="clear" w:color="auto" w:fill="FFFF99"/>
            <w:vAlign w:val="center"/>
          </w:tcPr>
          <w:p w14:paraId="52D5AF85" w14:textId="47641ED8"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по состоянию на 01.</w:t>
            </w:r>
            <w:r w:rsidR="00DA7762">
              <w:rPr>
                <w:rFonts w:ascii="Trebuchet MS" w:eastAsia="Times New Roman" w:hAnsi="Trebuchet MS" w:cs="Times New Roman"/>
                <w:b/>
                <w:bCs/>
                <w:sz w:val="18"/>
                <w:szCs w:val="18"/>
                <w:lang w:eastAsia="ru-RU"/>
              </w:rPr>
              <w:t>06</w:t>
            </w:r>
            <w:r w:rsidRPr="008916B7">
              <w:rPr>
                <w:rFonts w:ascii="Trebuchet MS" w:eastAsia="Times New Roman" w:hAnsi="Trebuchet MS" w:cs="Times New Roman"/>
                <w:b/>
                <w:bCs/>
                <w:sz w:val="18"/>
                <w:szCs w:val="18"/>
                <w:lang w:eastAsia="ru-RU"/>
              </w:rPr>
              <w:t>.202</w:t>
            </w:r>
            <w:r w:rsidR="00FE3127">
              <w:rPr>
                <w:rFonts w:ascii="Trebuchet MS" w:eastAsia="Times New Roman" w:hAnsi="Trebuchet MS" w:cs="Times New Roman"/>
                <w:b/>
                <w:bCs/>
                <w:sz w:val="18"/>
                <w:szCs w:val="18"/>
                <w:lang w:eastAsia="ru-RU"/>
              </w:rPr>
              <w:t>5</w:t>
            </w:r>
            <w:r w:rsidRPr="008916B7">
              <w:rPr>
                <w:rFonts w:ascii="Trebuchet MS" w:eastAsia="Times New Roman" w:hAnsi="Trebuchet MS" w:cs="Times New Roman"/>
                <w:b/>
                <w:bCs/>
                <w:sz w:val="18"/>
                <w:szCs w:val="18"/>
                <w:lang w:eastAsia="ru-RU"/>
              </w:rPr>
              <w:t xml:space="preserve"> год</w:t>
            </w:r>
          </w:p>
        </w:tc>
      </w:tr>
      <w:tr w:rsidR="00732E36" w:rsidRPr="008916B7" w14:paraId="5FB9FFF6" w14:textId="77777777" w:rsidTr="00C41B8A">
        <w:trPr>
          <w:trHeight w:val="20"/>
          <w:tblHeader/>
        </w:trPr>
        <w:tc>
          <w:tcPr>
            <w:tcW w:w="344" w:type="pct"/>
            <w:vMerge w:val="restart"/>
            <w:shd w:val="clear" w:color="auto" w:fill="CCFF99"/>
            <w:vAlign w:val="center"/>
          </w:tcPr>
          <w:p w14:paraId="333FC133"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 xml:space="preserve">№ </w:t>
            </w:r>
            <w:proofErr w:type="spellStart"/>
            <w:r w:rsidRPr="008916B7">
              <w:rPr>
                <w:rFonts w:ascii="Trebuchet MS" w:eastAsia="Times New Roman" w:hAnsi="Trebuchet MS" w:cs="Times New Roman"/>
                <w:b/>
                <w:bCs/>
                <w:sz w:val="18"/>
                <w:szCs w:val="18"/>
                <w:lang w:eastAsia="ru-RU"/>
              </w:rPr>
              <w:t>п.п</w:t>
            </w:r>
            <w:proofErr w:type="spellEnd"/>
            <w:r w:rsidRPr="008916B7">
              <w:rPr>
                <w:rFonts w:ascii="Trebuchet MS" w:eastAsia="Times New Roman" w:hAnsi="Trebuchet MS" w:cs="Times New Roman"/>
                <w:b/>
                <w:bCs/>
                <w:sz w:val="18"/>
                <w:szCs w:val="18"/>
                <w:lang w:eastAsia="ru-RU"/>
              </w:rPr>
              <w:t>.</w:t>
            </w:r>
          </w:p>
        </w:tc>
        <w:tc>
          <w:tcPr>
            <w:tcW w:w="1661" w:type="pct"/>
            <w:vMerge w:val="restart"/>
            <w:shd w:val="clear" w:color="auto" w:fill="CCFF99"/>
            <w:vAlign w:val="center"/>
          </w:tcPr>
          <w:p w14:paraId="2FE39DEA"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Наименование тепловой сети</w:t>
            </w:r>
          </w:p>
        </w:tc>
        <w:tc>
          <w:tcPr>
            <w:tcW w:w="2995" w:type="pct"/>
            <w:gridSpan w:val="4"/>
            <w:shd w:val="clear" w:color="auto" w:fill="CCFF99"/>
            <w:vAlign w:val="center"/>
          </w:tcPr>
          <w:p w14:paraId="4A2DF26C"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Наличие предписаний надзорных органов по запрещению дальнейшей эксплуатации участков тепловой сети и результат их исполнения</w:t>
            </w:r>
          </w:p>
        </w:tc>
      </w:tr>
      <w:tr w:rsidR="00732E36" w:rsidRPr="008916B7" w14:paraId="7C805381" w14:textId="77777777" w:rsidTr="00C41B8A">
        <w:trPr>
          <w:trHeight w:val="20"/>
          <w:tblHeader/>
        </w:trPr>
        <w:tc>
          <w:tcPr>
            <w:tcW w:w="344" w:type="pct"/>
            <w:vMerge/>
            <w:shd w:val="clear" w:color="auto" w:fill="CCFF99"/>
            <w:vAlign w:val="center"/>
          </w:tcPr>
          <w:p w14:paraId="7D9D5B54"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p>
        </w:tc>
        <w:tc>
          <w:tcPr>
            <w:tcW w:w="1661" w:type="pct"/>
            <w:vMerge/>
            <w:shd w:val="clear" w:color="auto" w:fill="CCFF99"/>
            <w:vAlign w:val="center"/>
          </w:tcPr>
          <w:p w14:paraId="18C592FD"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p>
        </w:tc>
        <w:tc>
          <w:tcPr>
            <w:tcW w:w="572" w:type="pct"/>
            <w:shd w:val="clear" w:color="auto" w:fill="CCFF99"/>
            <w:vAlign w:val="center"/>
          </w:tcPr>
          <w:p w14:paraId="6EA4B5EB"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участок</w:t>
            </w:r>
          </w:p>
          <w:p w14:paraId="3FE3F98C"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(от __до __)</w:t>
            </w:r>
          </w:p>
        </w:tc>
        <w:tc>
          <w:tcPr>
            <w:tcW w:w="632" w:type="pct"/>
            <w:shd w:val="clear" w:color="auto" w:fill="CCFF99"/>
            <w:vAlign w:val="center"/>
          </w:tcPr>
          <w:p w14:paraId="27E94F65"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да/нет; дата, №</w:t>
            </w:r>
          </w:p>
        </w:tc>
        <w:tc>
          <w:tcPr>
            <w:tcW w:w="931" w:type="pct"/>
            <w:shd w:val="clear" w:color="auto" w:fill="CCFF99"/>
            <w:vAlign w:val="center"/>
          </w:tcPr>
          <w:p w14:paraId="3C979FDF"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наименование надзорного органа</w:t>
            </w:r>
          </w:p>
        </w:tc>
        <w:tc>
          <w:tcPr>
            <w:tcW w:w="860" w:type="pct"/>
            <w:shd w:val="clear" w:color="auto" w:fill="CCFF99"/>
          </w:tcPr>
          <w:p w14:paraId="1FDD011C" w14:textId="77777777" w:rsidR="00732E36" w:rsidRPr="008916B7" w:rsidRDefault="00732E36" w:rsidP="00955A0B">
            <w:pPr>
              <w:spacing w:after="0" w:line="240" w:lineRule="auto"/>
              <w:jc w:val="center"/>
              <w:rPr>
                <w:rFonts w:ascii="Trebuchet MS" w:eastAsia="Times New Roman" w:hAnsi="Trebuchet MS" w:cs="Times New Roman"/>
                <w:b/>
                <w:bCs/>
                <w:sz w:val="18"/>
                <w:szCs w:val="18"/>
                <w:lang w:eastAsia="ru-RU"/>
              </w:rPr>
            </w:pPr>
            <w:r w:rsidRPr="008916B7">
              <w:rPr>
                <w:rFonts w:ascii="Trebuchet MS" w:eastAsia="Times New Roman" w:hAnsi="Trebuchet MS" w:cs="Times New Roman"/>
                <w:b/>
                <w:bCs/>
                <w:sz w:val="18"/>
                <w:szCs w:val="18"/>
                <w:lang w:eastAsia="ru-RU"/>
              </w:rPr>
              <w:t>результат исполнения</w:t>
            </w:r>
          </w:p>
        </w:tc>
      </w:tr>
      <w:tr w:rsidR="00732E36" w:rsidRPr="008916B7" w14:paraId="3F31D39F" w14:textId="77777777" w:rsidTr="005E664B">
        <w:trPr>
          <w:trHeight w:val="535"/>
        </w:trPr>
        <w:tc>
          <w:tcPr>
            <w:tcW w:w="344" w:type="pct"/>
            <w:noWrap/>
            <w:vAlign w:val="center"/>
          </w:tcPr>
          <w:p w14:paraId="15A79657" w14:textId="77777777" w:rsidR="00732E36" w:rsidRPr="008916B7" w:rsidRDefault="00732E36" w:rsidP="00955A0B">
            <w:pPr>
              <w:spacing w:after="0" w:line="240" w:lineRule="auto"/>
              <w:jc w:val="center"/>
              <w:rPr>
                <w:rFonts w:ascii="Trebuchet MS" w:eastAsia="Times New Roman" w:hAnsi="Trebuchet MS" w:cs="Times New Roman"/>
                <w:sz w:val="18"/>
                <w:szCs w:val="18"/>
                <w:lang w:eastAsia="ru-RU"/>
              </w:rPr>
            </w:pPr>
            <w:r>
              <w:rPr>
                <w:rFonts w:ascii="Trebuchet MS" w:eastAsia="Times New Roman" w:hAnsi="Trebuchet MS" w:cs="Times New Roman"/>
                <w:sz w:val="18"/>
                <w:szCs w:val="18"/>
                <w:lang w:eastAsia="ru-RU"/>
              </w:rPr>
              <w:t>1</w:t>
            </w:r>
          </w:p>
        </w:tc>
        <w:tc>
          <w:tcPr>
            <w:tcW w:w="1661" w:type="pct"/>
            <w:vAlign w:val="center"/>
          </w:tcPr>
          <w:p w14:paraId="593F3622" w14:textId="32F7BF3F" w:rsidR="00732E36" w:rsidRPr="008916B7" w:rsidRDefault="00834511" w:rsidP="00955A0B">
            <w:pPr>
              <w:spacing w:after="0" w:line="240" w:lineRule="auto"/>
              <w:rPr>
                <w:rFonts w:ascii="Trebuchet MS" w:eastAsia="Times New Roman" w:hAnsi="Trebuchet MS" w:cs="Times New Roman"/>
                <w:sz w:val="18"/>
                <w:szCs w:val="18"/>
                <w:lang w:eastAsia="ru-RU"/>
              </w:rPr>
            </w:pPr>
            <w:r w:rsidRPr="00834511">
              <w:rPr>
                <w:rFonts w:ascii="Trebuchet MS" w:eastAsia="Times New Roman" w:hAnsi="Trebuchet MS" w:cs="Arial"/>
                <w:color w:val="000000"/>
                <w:sz w:val="19"/>
                <w:szCs w:val="19"/>
                <w:lang w:eastAsia="ru-RU"/>
              </w:rPr>
              <w:t xml:space="preserve">Тепловая сеть от отопительной котельной пос. </w:t>
            </w:r>
            <w:r w:rsidR="00B45EDB">
              <w:rPr>
                <w:rFonts w:ascii="Trebuchet MS" w:eastAsia="Times New Roman" w:hAnsi="Trebuchet MS" w:cs="Arial"/>
                <w:color w:val="000000"/>
                <w:sz w:val="19"/>
                <w:szCs w:val="19"/>
                <w:lang w:eastAsia="ru-RU"/>
              </w:rPr>
              <w:t>Иванищи</w:t>
            </w:r>
          </w:p>
        </w:tc>
        <w:tc>
          <w:tcPr>
            <w:tcW w:w="572" w:type="pct"/>
            <w:vAlign w:val="center"/>
          </w:tcPr>
          <w:p w14:paraId="690CAED6" w14:textId="77777777" w:rsidR="00732E36" w:rsidRPr="008916B7" w:rsidRDefault="00732E36" w:rsidP="00955A0B">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632" w:type="pct"/>
            <w:vAlign w:val="center"/>
          </w:tcPr>
          <w:p w14:paraId="269C2495" w14:textId="77777777" w:rsidR="00732E36" w:rsidRPr="008916B7" w:rsidRDefault="00732E36" w:rsidP="00955A0B">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нет</w:t>
            </w:r>
          </w:p>
        </w:tc>
        <w:tc>
          <w:tcPr>
            <w:tcW w:w="931" w:type="pct"/>
            <w:vAlign w:val="center"/>
          </w:tcPr>
          <w:p w14:paraId="4F341DA1" w14:textId="77777777" w:rsidR="00732E36" w:rsidRPr="008916B7" w:rsidRDefault="00732E36" w:rsidP="00955A0B">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c>
          <w:tcPr>
            <w:tcW w:w="860" w:type="pct"/>
            <w:vAlign w:val="center"/>
          </w:tcPr>
          <w:p w14:paraId="1D61777E" w14:textId="77777777" w:rsidR="00732E36" w:rsidRPr="008916B7" w:rsidRDefault="00732E36" w:rsidP="00955A0B">
            <w:pPr>
              <w:spacing w:after="0" w:line="240" w:lineRule="auto"/>
              <w:jc w:val="center"/>
              <w:rPr>
                <w:rFonts w:ascii="Trebuchet MS" w:eastAsia="Times New Roman" w:hAnsi="Trebuchet MS" w:cs="Times New Roman"/>
                <w:bCs/>
                <w:sz w:val="18"/>
                <w:szCs w:val="18"/>
                <w:lang w:eastAsia="ru-RU"/>
              </w:rPr>
            </w:pPr>
            <w:r w:rsidRPr="008916B7">
              <w:rPr>
                <w:rFonts w:ascii="Trebuchet MS" w:eastAsia="Times New Roman" w:hAnsi="Trebuchet MS" w:cs="Times New Roman"/>
                <w:bCs/>
                <w:sz w:val="18"/>
                <w:szCs w:val="18"/>
                <w:lang w:eastAsia="ru-RU"/>
              </w:rPr>
              <w:t>-</w:t>
            </w:r>
          </w:p>
        </w:tc>
      </w:tr>
    </w:tbl>
    <w:p w14:paraId="473F6D28" w14:textId="77777777" w:rsidR="00834511" w:rsidRDefault="00834511" w:rsidP="00832E26">
      <w:pPr>
        <w:spacing w:after="0" w:line="276" w:lineRule="auto"/>
        <w:ind w:firstLine="567"/>
        <w:jc w:val="both"/>
        <w:rPr>
          <w:rFonts w:ascii="Trebuchet MS" w:eastAsia="Times New Roman" w:hAnsi="Trebuchet MS" w:cs="Times New Roman"/>
          <w:lang w:eastAsia="ru-RU"/>
        </w:rPr>
      </w:pPr>
    </w:p>
    <w:p w14:paraId="263055C1" w14:textId="1EF41508"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8" w:name="_Toc113981214"/>
      <w:r w:rsidRPr="002A5049">
        <w:rPr>
          <w:rFonts w:ascii="Trebuchet MS" w:eastAsia="Times New Roman" w:hAnsi="Trebuchet MS" w:cs="Times New Roman"/>
          <w:b/>
          <w:lang w:eastAsia="ru-RU"/>
        </w:rPr>
        <w:lastRenderedPageBreak/>
        <w:t>1.3.1</w:t>
      </w:r>
      <w:r w:rsidR="0012540D" w:rsidRPr="002A5049">
        <w:rPr>
          <w:rFonts w:ascii="Trebuchet MS" w:eastAsia="Times New Roman" w:hAnsi="Trebuchet MS" w:cs="Times New Roman"/>
          <w:b/>
          <w:lang w:eastAsia="ru-RU"/>
        </w:rPr>
        <w:t>4</w:t>
      </w:r>
      <w:r w:rsidRPr="002A5049">
        <w:rPr>
          <w:rFonts w:ascii="Trebuchet MS" w:eastAsia="Times New Roman" w:hAnsi="Trebuchet MS" w:cs="Times New Roman"/>
          <w:b/>
          <w:lang w:eastAsia="ru-RU"/>
        </w:rPr>
        <w:t xml:space="preserve"> </w:t>
      </w:r>
      <w:r w:rsidR="002775FF" w:rsidRPr="002A5049">
        <w:rPr>
          <w:rFonts w:ascii="Trebuchet MS" w:eastAsia="Times New Roman" w:hAnsi="Trebuchet MS" w:cs="Times New Roman"/>
          <w:b/>
          <w:lang w:eastAsia="ru-RU"/>
        </w:rPr>
        <w:t xml:space="preserve">Описание наиболее распространенных типов присоединений </w:t>
      </w:r>
      <w:proofErr w:type="spellStart"/>
      <w:r w:rsidR="002775FF" w:rsidRPr="002A5049">
        <w:rPr>
          <w:rFonts w:ascii="Trebuchet MS" w:eastAsia="Times New Roman" w:hAnsi="Trebuchet MS" w:cs="Times New Roman"/>
          <w:b/>
          <w:lang w:eastAsia="ru-RU"/>
        </w:rPr>
        <w:t>теплопотребляющих</w:t>
      </w:r>
      <w:proofErr w:type="spellEnd"/>
      <w:r w:rsidR="002775FF" w:rsidRPr="002A5049">
        <w:rPr>
          <w:rFonts w:ascii="Trebuchet MS" w:eastAsia="Times New Roman" w:hAnsi="Trebuchet MS" w:cs="Times New Roman"/>
          <w:b/>
          <w:lang w:eastAsia="ru-RU"/>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38"/>
    </w:p>
    <w:p w14:paraId="17179B65" w14:textId="2B4A7256" w:rsidR="00A020AA" w:rsidRPr="002A5049" w:rsidRDefault="0012540D"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Подключение</w:t>
      </w:r>
      <w:r w:rsidR="00A020AA" w:rsidRPr="002A5049">
        <w:rPr>
          <w:rFonts w:ascii="Trebuchet MS" w:eastAsia="Times New Roman" w:hAnsi="Trebuchet MS" w:cs="Times New Roman"/>
          <w:lang w:eastAsia="ru-RU"/>
        </w:rPr>
        <w:t xml:space="preserve"> потребителей </w:t>
      </w:r>
      <w:r w:rsidR="00BB5B4C" w:rsidRPr="002A5049">
        <w:rPr>
          <w:rFonts w:ascii="Trebuchet MS" w:eastAsia="Times New Roman" w:hAnsi="Trebuchet MS" w:cs="Times New Roman"/>
          <w:lang w:eastAsia="ru-RU"/>
        </w:rPr>
        <w:t>тепловой энергии,</w:t>
      </w:r>
      <w:r w:rsidR="00A020AA" w:rsidRPr="002A5049">
        <w:rPr>
          <w:rFonts w:ascii="Trebuchet MS" w:eastAsia="Times New Roman" w:hAnsi="Trebuchet MS" w:cs="Times New Roman"/>
          <w:lang w:eastAsia="ru-RU"/>
        </w:rPr>
        <w:t xml:space="preserve"> расположенных </w:t>
      </w:r>
      <w:r w:rsidRPr="002A5049">
        <w:rPr>
          <w:rFonts w:ascii="Trebuchet MS" w:eastAsia="Times New Roman" w:hAnsi="Trebuchet MS" w:cs="Times New Roman"/>
          <w:lang w:eastAsia="ru-RU"/>
        </w:rPr>
        <w:t>на территории</w:t>
      </w:r>
      <w:r w:rsidR="00A020AA"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Pr="002A5049">
        <w:rPr>
          <w:rFonts w:ascii="Trebuchet MS" w:eastAsia="Times New Roman" w:hAnsi="Trebuchet MS" w:cs="Times New Roman"/>
          <w:lang w:eastAsia="ru-RU"/>
        </w:rPr>
        <w:t>, к централизованной системе теплоснабжения осуществляется</w:t>
      </w:r>
      <w:r w:rsidR="0012173F"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по зависимой схеме</w:t>
      </w:r>
      <w:r w:rsidR="00A020AA" w:rsidRPr="002A5049">
        <w:rPr>
          <w:rFonts w:ascii="Trebuchet MS" w:eastAsia="Times New Roman" w:hAnsi="Trebuchet MS" w:cs="Times New Roman"/>
          <w:lang w:eastAsia="ru-RU"/>
        </w:rPr>
        <w:t>.</w:t>
      </w:r>
    </w:p>
    <w:p w14:paraId="300923CF" w14:textId="5C43EAD0" w:rsidR="00832E26" w:rsidRPr="002A5049" w:rsidRDefault="00832E26" w:rsidP="00832E2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Регулирование отпуска тепловой энергии производится качественным методом</w:t>
      </w:r>
      <w:r w:rsidR="00834511">
        <w:rPr>
          <w:rFonts w:ascii="Trebuchet MS" w:eastAsia="Times New Roman" w:hAnsi="Trebuchet MS" w:cs="Times New Roman"/>
          <w:lang w:eastAsia="ru-RU"/>
        </w:rPr>
        <w:t xml:space="preserve"> по температурному графику 95/70°С</w:t>
      </w:r>
      <w:r w:rsidRPr="002A5049">
        <w:rPr>
          <w:rFonts w:ascii="Trebuchet MS" w:eastAsia="Times New Roman" w:hAnsi="Trebuchet MS" w:cs="Times New Roman"/>
          <w:lang w:eastAsia="ru-RU"/>
        </w:rPr>
        <w:t>.</w:t>
      </w:r>
    </w:p>
    <w:p w14:paraId="1662A666" w14:textId="48E772E2" w:rsidR="00832E26" w:rsidRPr="002A5049" w:rsidRDefault="005E664B" w:rsidP="00832E2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Подогрев</w:t>
      </w:r>
      <w:r w:rsidRPr="005E664B">
        <w:rPr>
          <w:rFonts w:ascii="Trebuchet MS" w:eastAsia="Times New Roman" w:hAnsi="Trebuchet MS" w:cs="Times New Roman"/>
          <w:lang w:eastAsia="ru-RU"/>
        </w:rPr>
        <w:t xml:space="preserve"> воды на нужды </w:t>
      </w:r>
      <w:r>
        <w:rPr>
          <w:rFonts w:ascii="Trebuchet MS" w:eastAsia="Times New Roman" w:hAnsi="Trebuchet MS" w:cs="Times New Roman"/>
          <w:lang w:eastAsia="ru-RU"/>
        </w:rPr>
        <w:t>горячего водоснабжения</w:t>
      </w:r>
      <w:r w:rsidRPr="005E664B">
        <w:rPr>
          <w:rFonts w:ascii="Trebuchet MS" w:eastAsia="Times New Roman" w:hAnsi="Trebuchet MS" w:cs="Times New Roman"/>
          <w:lang w:eastAsia="ru-RU"/>
        </w:rPr>
        <w:t xml:space="preserve"> осуществляется непосредственно в котельной. Тепловые сети выполнены по </w:t>
      </w:r>
      <w:proofErr w:type="spellStart"/>
      <w:r w:rsidRPr="005E664B">
        <w:rPr>
          <w:rFonts w:ascii="Trebuchet MS" w:eastAsia="Times New Roman" w:hAnsi="Trebuchet MS" w:cs="Times New Roman"/>
          <w:lang w:eastAsia="ru-RU"/>
        </w:rPr>
        <w:t>четырехтрубной</w:t>
      </w:r>
      <w:proofErr w:type="spellEnd"/>
      <w:r w:rsidRPr="005E664B">
        <w:rPr>
          <w:rFonts w:ascii="Trebuchet MS" w:eastAsia="Times New Roman" w:hAnsi="Trebuchet MS" w:cs="Times New Roman"/>
          <w:lang w:eastAsia="ru-RU"/>
        </w:rPr>
        <w:t xml:space="preserve"> схеме.</w:t>
      </w:r>
    </w:p>
    <w:p w14:paraId="7FB12085" w14:textId="77777777" w:rsidR="00870A73" w:rsidRPr="002A5049" w:rsidRDefault="00870A73" w:rsidP="00A020AA">
      <w:pPr>
        <w:spacing w:after="0" w:line="360" w:lineRule="auto"/>
        <w:ind w:firstLine="567"/>
        <w:jc w:val="both"/>
        <w:rPr>
          <w:rFonts w:ascii="Trebuchet MS" w:eastAsia="Times New Roman" w:hAnsi="Trebuchet MS" w:cs="Times New Roman"/>
          <w:lang w:eastAsia="ru-RU"/>
        </w:rPr>
      </w:pPr>
    </w:p>
    <w:p w14:paraId="49397C50" w14:textId="2D0F79A7" w:rsidR="00A020AA" w:rsidRPr="002A5049" w:rsidRDefault="00A020AA" w:rsidP="00832E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39" w:name="_Toc113981215"/>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5</w:t>
      </w:r>
      <w:r w:rsidRPr="002A5049">
        <w:rPr>
          <w:rFonts w:ascii="Trebuchet MS" w:eastAsia="Times New Roman" w:hAnsi="Trebuchet MS" w:cs="Times New Roman"/>
          <w:b/>
          <w:lang w:eastAsia="ru-RU"/>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9"/>
    </w:p>
    <w:p w14:paraId="2680E7A6" w14:textId="3359C6C3" w:rsidR="00515B91" w:rsidRDefault="00515B91" w:rsidP="00515B91">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наличии коммерческого приборного учета тепловой энергии у потребителей, подключенных к тепловым сетям единой теплоснабжающей организации представлены в таблице 1.</w:t>
      </w:r>
      <w:r w:rsidR="005E664B">
        <w:rPr>
          <w:rFonts w:ascii="Trebuchet MS" w:eastAsia="Times New Roman" w:hAnsi="Trebuchet MS" w:cs="Times New Roman"/>
          <w:lang w:eastAsia="ru-RU"/>
        </w:rPr>
        <w:t>5</w:t>
      </w:r>
      <w:r w:rsidRPr="002A5049">
        <w:rPr>
          <w:rFonts w:ascii="Trebuchet MS" w:eastAsia="Times New Roman" w:hAnsi="Trebuchet MS" w:cs="Times New Roman"/>
          <w:lang w:eastAsia="ru-RU"/>
        </w:rPr>
        <w:t>.5</w:t>
      </w:r>
      <w:r w:rsidR="00646174">
        <w:rPr>
          <w:rFonts w:ascii="Trebuchet MS" w:eastAsia="Times New Roman" w:hAnsi="Trebuchet MS" w:cs="Times New Roman"/>
          <w:lang w:eastAsia="ru-RU"/>
        </w:rPr>
        <w:t>.</w:t>
      </w:r>
    </w:p>
    <w:p w14:paraId="3071E5DF" w14:textId="09839ACA" w:rsidR="00FD4761" w:rsidRDefault="00FD4761" w:rsidP="00515B91">
      <w:pPr>
        <w:spacing w:after="0" w:line="276" w:lineRule="auto"/>
        <w:ind w:firstLine="567"/>
        <w:jc w:val="both"/>
        <w:rPr>
          <w:rFonts w:ascii="Trebuchet MS" w:eastAsia="Times New Roman" w:hAnsi="Trebuchet MS" w:cs="Times New Roman"/>
          <w:lang w:eastAsia="ru-RU"/>
        </w:rPr>
      </w:pPr>
      <w:r w:rsidRPr="00FD4761">
        <w:rPr>
          <w:rFonts w:ascii="Trebuchet MS" w:eastAsia="Times New Roman" w:hAnsi="Trebuchet MS" w:cs="Times New Roman"/>
          <w:lang w:eastAsia="ru-RU"/>
        </w:rPr>
        <w:t xml:space="preserve">По состоянию на 01 </w:t>
      </w:r>
      <w:r w:rsidR="00DA7762">
        <w:rPr>
          <w:rFonts w:ascii="Trebuchet MS" w:eastAsia="Times New Roman" w:hAnsi="Trebuchet MS" w:cs="Times New Roman"/>
          <w:lang w:eastAsia="ru-RU"/>
        </w:rPr>
        <w:t>июня</w:t>
      </w:r>
      <w:r w:rsidRPr="00FD4761">
        <w:rPr>
          <w:rFonts w:ascii="Trebuchet MS" w:eastAsia="Times New Roman" w:hAnsi="Trebuchet MS" w:cs="Times New Roman"/>
          <w:lang w:eastAsia="ru-RU"/>
        </w:rPr>
        <w:t xml:space="preserve"> 202</w:t>
      </w:r>
      <w:r w:rsidR="00FE3127">
        <w:rPr>
          <w:rFonts w:ascii="Trebuchet MS" w:eastAsia="Times New Roman" w:hAnsi="Trebuchet MS" w:cs="Times New Roman"/>
          <w:lang w:eastAsia="ru-RU"/>
        </w:rPr>
        <w:t>5</w:t>
      </w:r>
      <w:r w:rsidRPr="00FD4761">
        <w:rPr>
          <w:rFonts w:ascii="Trebuchet MS" w:eastAsia="Times New Roman" w:hAnsi="Trebuchet MS" w:cs="Times New Roman"/>
          <w:lang w:eastAsia="ru-RU"/>
        </w:rPr>
        <w:t xml:space="preserve"> года общее количество абонентов с установленными общедомовыми приборами учета тепловой энергии составляет </w:t>
      </w:r>
      <w:r w:rsidR="005E664B">
        <w:rPr>
          <w:rFonts w:ascii="Trebuchet MS" w:eastAsia="Times New Roman" w:hAnsi="Trebuchet MS" w:cs="Times New Roman"/>
          <w:lang w:eastAsia="ru-RU"/>
        </w:rPr>
        <w:t>1</w:t>
      </w:r>
      <w:r w:rsidRPr="00FD4761">
        <w:rPr>
          <w:rFonts w:ascii="Trebuchet MS" w:eastAsia="Times New Roman" w:hAnsi="Trebuchet MS" w:cs="Times New Roman"/>
          <w:lang w:eastAsia="ru-RU"/>
        </w:rPr>
        <w:t xml:space="preserve"> из </w:t>
      </w:r>
      <w:r w:rsidR="005E664B">
        <w:rPr>
          <w:rFonts w:ascii="Trebuchet MS" w:eastAsia="Times New Roman" w:hAnsi="Trebuchet MS" w:cs="Times New Roman"/>
          <w:lang w:eastAsia="ru-RU"/>
        </w:rPr>
        <w:t>3</w:t>
      </w:r>
      <w:r w:rsidRPr="00FD4761">
        <w:rPr>
          <w:rFonts w:ascii="Trebuchet MS" w:eastAsia="Times New Roman" w:hAnsi="Trebuchet MS" w:cs="Times New Roman"/>
          <w:lang w:eastAsia="ru-RU"/>
        </w:rPr>
        <w:t xml:space="preserve"> шт. или </w:t>
      </w:r>
      <w:r w:rsidR="005E664B">
        <w:rPr>
          <w:rFonts w:ascii="Trebuchet MS" w:eastAsia="Times New Roman" w:hAnsi="Trebuchet MS" w:cs="Times New Roman"/>
          <w:lang w:eastAsia="ru-RU"/>
        </w:rPr>
        <w:t>33</w:t>
      </w:r>
      <w:r w:rsidRPr="00FD4761">
        <w:rPr>
          <w:rFonts w:ascii="Trebuchet MS" w:eastAsia="Times New Roman" w:hAnsi="Trebuchet MS" w:cs="Times New Roman"/>
          <w:lang w:eastAsia="ru-RU"/>
        </w:rPr>
        <w:t>% от общего количества подключенных абонентов.</w:t>
      </w:r>
    </w:p>
    <w:p w14:paraId="4B849A17" w14:textId="6A4B9EAC" w:rsidR="005E664B" w:rsidRDefault="00B95EBB" w:rsidP="00515B91">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Схемой теплоснабжения предусматривается установка прибора учета тепловой энергии на выходном коллекторе котельная. Техническая возможность установки приборов учета у оставшихся потребителей отсутствует.</w:t>
      </w:r>
    </w:p>
    <w:p w14:paraId="364995AE" w14:textId="77777777" w:rsidR="005E664B" w:rsidRPr="002A5049" w:rsidRDefault="005E664B" w:rsidP="00010A57">
      <w:pPr>
        <w:spacing w:after="0" w:line="276" w:lineRule="auto"/>
        <w:ind w:firstLine="567"/>
        <w:jc w:val="both"/>
        <w:rPr>
          <w:rFonts w:ascii="Trebuchet MS" w:eastAsia="Times New Roman" w:hAnsi="Trebuchet MS" w:cs="Times New Roman"/>
          <w:lang w:eastAsia="ru-RU"/>
        </w:rPr>
      </w:pPr>
    </w:p>
    <w:p w14:paraId="5D6A9E82" w14:textId="2C16A3FD" w:rsidR="00A020AA" w:rsidRPr="002A5049" w:rsidRDefault="00A020AA"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0" w:name="_Toc113981216"/>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6</w:t>
      </w:r>
      <w:r w:rsidRPr="002A5049">
        <w:rPr>
          <w:rFonts w:ascii="Trebuchet MS" w:eastAsia="Times New Roman" w:hAnsi="Trebuchet MS" w:cs="Times New Roman"/>
          <w:b/>
          <w:lang w:eastAsia="ru-RU"/>
        </w:rPr>
        <w:t xml:space="preserve"> Анализ работы диспетчерских служб теплоснабжающих (</w:t>
      </w:r>
      <w:proofErr w:type="spellStart"/>
      <w:r w:rsidRPr="002A5049">
        <w:rPr>
          <w:rFonts w:ascii="Trebuchet MS" w:eastAsia="Times New Roman" w:hAnsi="Trebuchet MS" w:cs="Times New Roman"/>
          <w:b/>
          <w:lang w:eastAsia="ru-RU"/>
        </w:rPr>
        <w:t>теплосетевых</w:t>
      </w:r>
      <w:proofErr w:type="spellEnd"/>
      <w:r w:rsidRPr="002A5049">
        <w:rPr>
          <w:rFonts w:ascii="Trebuchet MS" w:eastAsia="Times New Roman" w:hAnsi="Trebuchet MS" w:cs="Times New Roman"/>
          <w:b/>
          <w:lang w:eastAsia="ru-RU"/>
        </w:rPr>
        <w:t>) организаций и используемых средств автоматизации, телемеханизации и связи</w:t>
      </w:r>
      <w:bookmarkEnd w:id="40"/>
    </w:p>
    <w:p w14:paraId="0F26511C" w14:textId="00A0A794" w:rsidR="00F57966" w:rsidRPr="00F57966" w:rsidRDefault="00B45EDB" w:rsidP="00F57966">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ООО «Влад</w:t>
      </w:r>
      <w:r w:rsidR="00DA7762">
        <w:rPr>
          <w:rFonts w:ascii="Trebuchet MS" w:eastAsia="Times New Roman" w:hAnsi="Trebuchet MS" w:cs="Times New Roman"/>
          <w:lang w:eastAsia="ru-RU"/>
        </w:rPr>
        <w:t>имиртеплогаз</w:t>
      </w:r>
      <w:r>
        <w:rPr>
          <w:rFonts w:ascii="Trebuchet MS" w:eastAsia="Times New Roman" w:hAnsi="Trebuchet MS" w:cs="Times New Roman"/>
          <w:lang w:eastAsia="ru-RU"/>
        </w:rPr>
        <w:t>»</w:t>
      </w:r>
      <w:r w:rsidR="00F57966" w:rsidRPr="00F57966">
        <w:rPr>
          <w:rFonts w:ascii="Trebuchet MS" w:eastAsia="Times New Roman" w:hAnsi="Trebuchet MS" w:cs="Times New Roman"/>
          <w:lang w:eastAsia="ru-RU"/>
        </w:rPr>
        <w:t xml:space="preserve"> имеет в своем штате персонал по обслуживанию и эксплуатации источников теплоснабжения. Разработана и утверждена вся необходимая нормативная документация. </w:t>
      </w:r>
    </w:p>
    <w:p w14:paraId="5525000C" w14:textId="460CD484" w:rsidR="00FB2F78" w:rsidRDefault="00F57966" w:rsidP="00F57966">
      <w:pPr>
        <w:spacing w:after="0" w:line="276" w:lineRule="auto"/>
        <w:ind w:firstLine="567"/>
        <w:jc w:val="both"/>
        <w:rPr>
          <w:rFonts w:ascii="Trebuchet MS" w:eastAsia="Times New Roman" w:hAnsi="Trebuchet MS" w:cs="Times New Roman"/>
          <w:lang w:eastAsia="ru-RU"/>
        </w:rPr>
      </w:pPr>
      <w:r w:rsidRPr="00F57966">
        <w:rPr>
          <w:rFonts w:ascii="Trebuchet MS" w:eastAsia="Times New Roman" w:hAnsi="Trebuchet MS" w:cs="Times New Roman"/>
          <w:lang w:eastAsia="ru-RU"/>
        </w:rPr>
        <w:t>В штате предприятия сформирована аварийно-диспетчерская служба, которая работает в круглосуточном режиме в течение отопительного периода.</w:t>
      </w:r>
    </w:p>
    <w:p w14:paraId="798C2D7F" w14:textId="68A38F5E" w:rsidR="005F02A8" w:rsidRDefault="005F02A8" w:rsidP="005F02A8">
      <w:pPr>
        <w:spacing w:after="0" w:line="276" w:lineRule="auto"/>
        <w:ind w:firstLine="567"/>
        <w:jc w:val="both"/>
        <w:rPr>
          <w:rFonts w:ascii="Trebuchet MS" w:eastAsia="Times New Roman" w:hAnsi="Trebuchet MS" w:cs="Times New Roman"/>
          <w:lang w:eastAsia="ru-RU"/>
        </w:rPr>
      </w:pPr>
      <w:r w:rsidRPr="00E13B93">
        <w:rPr>
          <w:rFonts w:ascii="Trebuchet MS" w:eastAsia="Times New Roman" w:hAnsi="Trebuchet MS" w:cs="Times New Roman"/>
          <w:lang w:eastAsia="ru-RU"/>
        </w:rPr>
        <w:t>Информация по диспетчерск</w:t>
      </w:r>
      <w:r w:rsidR="000B1787">
        <w:rPr>
          <w:rFonts w:ascii="Trebuchet MS" w:eastAsia="Times New Roman" w:hAnsi="Trebuchet MS" w:cs="Times New Roman"/>
          <w:lang w:eastAsia="ru-RU"/>
        </w:rPr>
        <w:t>им</w:t>
      </w:r>
      <w:r w:rsidRPr="00E13B93">
        <w:rPr>
          <w:rFonts w:ascii="Trebuchet MS" w:eastAsia="Times New Roman" w:hAnsi="Trebuchet MS" w:cs="Times New Roman"/>
          <w:lang w:eastAsia="ru-RU"/>
        </w:rPr>
        <w:t xml:space="preserve"> служб</w:t>
      </w:r>
      <w:r w:rsidR="000B1787">
        <w:rPr>
          <w:rFonts w:ascii="Trebuchet MS" w:eastAsia="Times New Roman" w:hAnsi="Trebuchet MS" w:cs="Times New Roman"/>
          <w:lang w:eastAsia="ru-RU"/>
        </w:rPr>
        <w:t>ам</w:t>
      </w:r>
      <w:r w:rsidRPr="00E13B93">
        <w:rPr>
          <w:rFonts w:ascii="Trebuchet MS" w:eastAsia="Times New Roman" w:hAnsi="Trebuchet MS" w:cs="Times New Roman"/>
          <w:lang w:eastAsia="ru-RU"/>
        </w:rPr>
        <w:t xml:space="preserve"> теплоснабжающ</w:t>
      </w:r>
      <w:r w:rsidR="001D3B65">
        <w:rPr>
          <w:rFonts w:ascii="Trebuchet MS" w:eastAsia="Times New Roman" w:hAnsi="Trebuchet MS" w:cs="Times New Roman"/>
          <w:lang w:eastAsia="ru-RU"/>
        </w:rPr>
        <w:t>их</w:t>
      </w:r>
      <w:r w:rsidRPr="00E13B93">
        <w:rPr>
          <w:rFonts w:ascii="Trebuchet MS" w:eastAsia="Times New Roman" w:hAnsi="Trebuchet MS" w:cs="Times New Roman"/>
          <w:lang w:eastAsia="ru-RU"/>
        </w:rPr>
        <w:t xml:space="preserve"> организаци</w:t>
      </w:r>
      <w:r w:rsidR="001D3B65">
        <w:rPr>
          <w:rFonts w:ascii="Trebuchet MS" w:eastAsia="Times New Roman" w:hAnsi="Trebuchet MS" w:cs="Times New Roman"/>
          <w:lang w:eastAsia="ru-RU"/>
        </w:rPr>
        <w:t>й</w:t>
      </w:r>
      <w:r w:rsidRPr="00E13B93">
        <w:rPr>
          <w:rFonts w:ascii="Trebuchet MS" w:eastAsia="Times New Roman" w:hAnsi="Trebuchet MS" w:cs="Times New Roman"/>
          <w:lang w:eastAsia="ru-RU"/>
        </w:rPr>
        <w:t xml:space="preserve"> представлена в таблице ниже.</w:t>
      </w:r>
    </w:p>
    <w:p w14:paraId="02180161" w14:textId="77777777" w:rsidR="007D646D" w:rsidRPr="00E13B93" w:rsidRDefault="007D646D" w:rsidP="005F02A8">
      <w:pPr>
        <w:spacing w:after="0" w:line="276" w:lineRule="auto"/>
        <w:ind w:firstLine="567"/>
        <w:jc w:val="both"/>
        <w:rPr>
          <w:rFonts w:ascii="Trebuchet MS" w:eastAsia="Times New Roman" w:hAnsi="Trebuchet MS" w:cs="Times New Roman"/>
          <w:lang w:eastAsia="ru-RU"/>
        </w:rPr>
      </w:pPr>
    </w:p>
    <w:p w14:paraId="634EC1BD" w14:textId="027DE329" w:rsidR="008D1BF2" w:rsidRPr="00E13B93" w:rsidRDefault="008D1BF2" w:rsidP="008D1BF2">
      <w:pPr>
        <w:spacing w:after="0" w:line="276" w:lineRule="auto"/>
        <w:jc w:val="both"/>
        <w:rPr>
          <w:rFonts w:ascii="Trebuchet MS" w:eastAsia="Times New Roman" w:hAnsi="Trebuchet MS" w:cs="Times New Roman"/>
          <w:b/>
          <w:bCs/>
          <w:lang w:eastAsia="ru-RU"/>
        </w:rPr>
      </w:pPr>
      <w:r>
        <w:rPr>
          <w:rFonts w:ascii="Trebuchet MS" w:eastAsia="Times New Roman" w:hAnsi="Trebuchet MS" w:cs="Times New Roman"/>
          <w:b/>
          <w:bCs/>
          <w:lang w:eastAsia="ru-RU"/>
        </w:rPr>
        <w:t>Т</w:t>
      </w:r>
      <w:r w:rsidRPr="00E13B93">
        <w:rPr>
          <w:rFonts w:ascii="Trebuchet MS" w:eastAsia="Times New Roman" w:hAnsi="Trebuchet MS" w:cs="Times New Roman"/>
          <w:b/>
          <w:bCs/>
          <w:lang w:eastAsia="ru-RU"/>
        </w:rPr>
        <w:t>аблица 1.3.16.1 – Информация по работе диспетчерских служб теплоснабжающих организаций</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2439"/>
        <w:gridCol w:w="2381"/>
        <w:gridCol w:w="2722"/>
        <w:gridCol w:w="1814"/>
      </w:tblGrid>
      <w:tr w:rsidR="008D1BF2" w:rsidRPr="00E13B93" w14:paraId="5D6448A0" w14:textId="77777777" w:rsidTr="009C4B3F">
        <w:trPr>
          <w:trHeight w:val="300"/>
          <w:tblHeader/>
        </w:trPr>
        <w:tc>
          <w:tcPr>
            <w:tcW w:w="675" w:type="dxa"/>
            <w:shd w:val="clear" w:color="auto" w:fill="CCFF99"/>
            <w:vAlign w:val="center"/>
          </w:tcPr>
          <w:p w14:paraId="5F6B5303" w14:textId="77777777" w:rsidR="008D1BF2" w:rsidRPr="00E13B93" w:rsidRDefault="008D1BF2" w:rsidP="00955A0B">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 xml:space="preserve">№ </w:t>
            </w:r>
            <w:proofErr w:type="spellStart"/>
            <w:r w:rsidRPr="00E13B93">
              <w:rPr>
                <w:rFonts w:ascii="Trebuchet MS" w:eastAsia="Times New Roman" w:hAnsi="Trebuchet MS" w:cs="Times New Roman"/>
                <w:b/>
                <w:bCs/>
                <w:sz w:val="20"/>
                <w:szCs w:val="20"/>
                <w:lang w:eastAsia="ru-RU"/>
              </w:rPr>
              <w:t>п.п</w:t>
            </w:r>
            <w:proofErr w:type="spellEnd"/>
            <w:r w:rsidRPr="00E13B93">
              <w:rPr>
                <w:rFonts w:ascii="Trebuchet MS" w:eastAsia="Times New Roman" w:hAnsi="Trebuchet MS" w:cs="Times New Roman"/>
                <w:b/>
                <w:bCs/>
                <w:sz w:val="20"/>
                <w:szCs w:val="20"/>
                <w:lang w:eastAsia="ru-RU"/>
              </w:rPr>
              <w:t>.</w:t>
            </w:r>
          </w:p>
        </w:tc>
        <w:tc>
          <w:tcPr>
            <w:tcW w:w="2439" w:type="dxa"/>
            <w:shd w:val="clear" w:color="auto" w:fill="CCFF99"/>
            <w:vAlign w:val="center"/>
          </w:tcPr>
          <w:p w14:paraId="335C94C0" w14:textId="77777777" w:rsidR="008D1BF2" w:rsidRPr="00E13B93" w:rsidRDefault="008D1BF2" w:rsidP="00955A0B">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 xml:space="preserve">Наименование </w:t>
            </w:r>
            <w:r>
              <w:rPr>
                <w:rFonts w:ascii="Trebuchet MS" w:eastAsia="Times New Roman" w:hAnsi="Trebuchet MS" w:cs="Times New Roman"/>
                <w:b/>
                <w:bCs/>
                <w:sz w:val="20"/>
                <w:szCs w:val="20"/>
                <w:lang w:eastAsia="ru-RU"/>
              </w:rPr>
              <w:t>теплоснабжающей организации</w:t>
            </w:r>
          </w:p>
        </w:tc>
        <w:tc>
          <w:tcPr>
            <w:tcW w:w="2381" w:type="dxa"/>
            <w:shd w:val="clear" w:color="auto" w:fill="CCFF99"/>
            <w:vAlign w:val="center"/>
          </w:tcPr>
          <w:p w14:paraId="01C34A7E" w14:textId="77777777" w:rsidR="008D1BF2" w:rsidRPr="00E13B93" w:rsidRDefault="008D1BF2" w:rsidP="00955A0B">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Наличие диспетчерской службы теплоснабжающей (</w:t>
            </w:r>
            <w:proofErr w:type="spellStart"/>
            <w:r w:rsidRPr="00E13B93">
              <w:rPr>
                <w:rFonts w:ascii="Trebuchet MS" w:eastAsia="Times New Roman" w:hAnsi="Trebuchet MS" w:cs="Times New Roman"/>
                <w:b/>
                <w:bCs/>
                <w:sz w:val="20"/>
                <w:szCs w:val="20"/>
                <w:lang w:eastAsia="ru-RU"/>
              </w:rPr>
              <w:t>теплосетевой</w:t>
            </w:r>
            <w:proofErr w:type="spellEnd"/>
            <w:r w:rsidRPr="00E13B93">
              <w:rPr>
                <w:rFonts w:ascii="Trebuchet MS" w:eastAsia="Times New Roman" w:hAnsi="Trebuchet MS" w:cs="Times New Roman"/>
                <w:b/>
                <w:bCs/>
                <w:sz w:val="20"/>
                <w:szCs w:val="20"/>
                <w:lang w:eastAsia="ru-RU"/>
              </w:rPr>
              <w:t>) организации</w:t>
            </w:r>
          </w:p>
        </w:tc>
        <w:tc>
          <w:tcPr>
            <w:tcW w:w="2722" w:type="dxa"/>
            <w:shd w:val="clear" w:color="auto" w:fill="CCFF99"/>
            <w:vAlign w:val="center"/>
          </w:tcPr>
          <w:p w14:paraId="3C0D74DA" w14:textId="77777777" w:rsidR="008D1BF2" w:rsidRPr="00E13B93" w:rsidRDefault="008D1BF2" w:rsidP="00955A0B">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Использование средств автоматизации, телемеханизации при работе диспетчерской службы</w:t>
            </w:r>
          </w:p>
        </w:tc>
        <w:tc>
          <w:tcPr>
            <w:tcW w:w="1814" w:type="dxa"/>
            <w:shd w:val="clear" w:color="auto" w:fill="CCFF99"/>
            <w:vAlign w:val="center"/>
          </w:tcPr>
          <w:p w14:paraId="6B48A80F" w14:textId="77777777" w:rsidR="008D1BF2" w:rsidRPr="00E13B93" w:rsidRDefault="008D1BF2" w:rsidP="00955A0B">
            <w:pPr>
              <w:spacing w:after="0" w:line="240" w:lineRule="auto"/>
              <w:jc w:val="center"/>
              <w:rPr>
                <w:rFonts w:ascii="Trebuchet MS" w:eastAsia="Times New Roman" w:hAnsi="Trebuchet MS" w:cs="Times New Roman"/>
                <w:b/>
                <w:bCs/>
                <w:sz w:val="20"/>
                <w:szCs w:val="20"/>
                <w:lang w:eastAsia="ru-RU"/>
              </w:rPr>
            </w:pPr>
            <w:r w:rsidRPr="00E13B93">
              <w:rPr>
                <w:rFonts w:ascii="Trebuchet MS" w:eastAsia="Times New Roman" w:hAnsi="Trebuchet MS" w:cs="Times New Roman"/>
                <w:b/>
                <w:bCs/>
                <w:sz w:val="20"/>
                <w:szCs w:val="20"/>
                <w:lang w:eastAsia="ru-RU"/>
              </w:rPr>
              <w:t>Наличие замечаний к работе диспетчерской службы</w:t>
            </w:r>
          </w:p>
        </w:tc>
      </w:tr>
      <w:tr w:rsidR="001D3B65" w:rsidRPr="00E13B93" w14:paraId="246A5787" w14:textId="77777777" w:rsidTr="009C4B3F">
        <w:trPr>
          <w:trHeight w:val="300"/>
        </w:trPr>
        <w:tc>
          <w:tcPr>
            <w:tcW w:w="675" w:type="dxa"/>
            <w:noWrap/>
            <w:vAlign w:val="center"/>
          </w:tcPr>
          <w:p w14:paraId="0EA22CA7" w14:textId="77777777" w:rsidR="001D3B65" w:rsidRPr="00E13B93" w:rsidRDefault="001D3B65" w:rsidP="001D3B65">
            <w:pPr>
              <w:spacing w:after="0" w:line="240" w:lineRule="auto"/>
              <w:jc w:val="center"/>
              <w:rPr>
                <w:rFonts w:ascii="Trebuchet MS" w:eastAsia="Times New Roman" w:hAnsi="Trebuchet MS" w:cs="Times New Roman"/>
                <w:sz w:val="20"/>
                <w:szCs w:val="20"/>
                <w:lang w:eastAsia="ru-RU"/>
              </w:rPr>
            </w:pPr>
            <w:r w:rsidRPr="00E13B93">
              <w:rPr>
                <w:rFonts w:ascii="Trebuchet MS" w:eastAsia="Times New Roman" w:hAnsi="Trebuchet MS" w:cs="Times New Roman"/>
                <w:sz w:val="20"/>
                <w:szCs w:val="20"/>
                <w:lang w:eastAsia="ru-RU"/>
              </w:rPr>
              <w:t>1</w:t>
            </w:r>
          </w:p>
        </w:tc>
        <w:tc>
          <w:tcPr>
            <w:tcW w:w="2439" w:type="dxa"/>
            <w:vAlign w:val="center"/>
          </w:tcPr>
          <w:p w14:paraId="7E97AE93" w14:textId="1F492618" w:rsidR="001D3B65" w:rsidRPr="00E13B93" w:rsidRDefault="00B45EDB" w:rsidP="001D3B65">
            <w:pPr>
              <w:spacing w:after="0" w:line="240" w:lineRule="auto"/>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ООО «Влад</w:t>
            </w:r>
            <w:r w:rsidR="00DA7762">
              <w:rPr>
                <w:rFonts w:ascii="Trebuchet MS" w:eastAsia="Times New Roman" w:hAnsi="Trebuchet MS" w:cs="Times New Roman"/>
                <w:sz w:val="20"/>
                <w:szCs w:val="20"/>
                <w:lang w:eastAsia="ru-RU"/>
              </w:rPr>
              <w:t>имиртеплогаз</w:t>
            </w:r>
            <w:r>
              <w:rPr>
                <w:rFonts w:ascii="Trebuchet MS" w:eastAsia="Times New Roman" w:hAnsi="Trebuchet MS" w:cs="Times New Roman"/>
                <w:sz w:val="20"/>
                <w:szCs w:val="20"/>
                <w:lang w:eastAsia="ru-RU"/>
              </w:rPr>
              <w:t>»</w:t>
            </w:r>
          </w:p>
        </w:tc>
        <w:tc>
          <w:tcPr>
            <w:tcW w:w="2381" w:type="dxa"/>
            <w:vAlign w:val="center"/>
          </w:tcPr>
          <w:p w14:paraId="1C11282D" w14:textId="555D167F" w:rsidR="001D3B65" w:rsidRPr="00E13B93" w:rsidRDefault="00F57966" w:rsidP="001D3B65">
            <w:pPr>
              <w:spacing w:after="0" w:line="240" w:lineRule="auto"/>
              <w:jc w:val="center"/>
              <w:rPr>
                <w:rFonts w:ascii="Trebuchet MS" w:eastAsia="Times New Roman" w:hAnsi="Trebuchet MS" w:cs="Times New Roman"/>
                <w:bCs/>
                <w:sz w:val="20"/>
                <w:szCs w:val="20"/>
                <w:lang w:eastAsia="ru-RU"/>
              </w:rPr>
            </w:pPr>
            <w:r>
              <w:rPr>
                <w:rFonts w:ascii="Trebuchet MS" w:eastAsia="Times New Roman" w:hAnsi="Trebuchet MS" w:cs="Times New Roman"/>
                <w:bCs/>
                <w:sz w:val="20"/>
                <w:szCs w:val="20"/>
                <w:lang w:eastAsia="ru-RU"/>
              </w:rPr>
              <w:t>имеется</w:t>
            </w:r>
          </w:p>
        </w:tc>
        <w:tc>
          <w:tcPr>
            <w:tcW w:w="2722" w:type="dxa"/>
            <w:vAlign w:val="center"/>
          </w:tcPr>
          <w:p w14:paraId="593F1A0B" w14:textId="2390EF3D" w:rsidR="001D3B65" w:rsidRPr="00E13B93" w:rsidRDefault="009C4B3F" w:rsidP="001D3B65">
            <w:pPr>
              <w:spacing w:after="0" w:line="240" w:lineRule="auto"/>
              <w:jc w:val="center"/>
              <w:rPr>
                <w:rFonts w:ascii="Trebuchet MS" w:eastAsia="Times New Roman" w:hAnsi="Trebuchet MS" w:cs="Times New Roman"/>
                <w:bCs/>
                <w:sz w:val="20"/>
                <w:szCs w:val="20"/>
                <w:lang w:eastAsia="ru-RU"/>
              </w:rPr>
            </w:pPr>
            <w:r>
              <w:rPr>
                <w:rFonts w:ascii="Trebuchet MS" w:eastAsia="Times New Roman" w:hAnsi="Trebuchet MS" w:cs="Times New Roman"/>
                <w:bCs/>
                <w:sz w:val="20"/>
                <w:szCs w:val="20"/>
                <w:lang w:eastAsia="ru-RU"/>
              </w:rPr>
              <w:t>Котельная работает в автоматическом режиме, без постоянного присутствия оперативного персонала</w:t>
            </w:r>
          </w:p>
        </w:tc>
        <w:tc>
          <w:tcPr>
            <w:tcW w:w="1814" w:type="dxa"/>
            <w:vAlign w:val="center"/>
          </w:tcPr>
          <w:p w14:paraId="64D6EDB6" w14:textId="0E6B04D2" w:rsidR="001D3B65" w:rsidRPr="00E13B93" w:rsidRDefault="001D3B65" w:rsidP="001D3B65">
            <w:pPr>
              <w:spacing w:after="0" w:line="240" w:lineRule="auto"/>
              <w:jc w:val="center"/>
              <w:rPr>
                <w:rFonts w:ascii="Trebuchet MS" w:eastAsia="Times New Roman" w:hAnsi="Trebuchet MS" w:cs="Times New Roman"/>
                <w:bCs/>
                <w:sz w:val="20"/>
                <w:szCs w:val="20"/>
                <w:lang w:eastAsia="ru-RU"/>
              </w:rPr>
            </w:pPr>
            <w:r w:rsidRPr="00E13B93">
              <w:rPr>
                <w:rFonts w:ascii="Trebuchet MS" w:eastAsia="Times New Roman" w:hAnsi="Trebuchet MS" w:cs="Times New Roman"/>
                <w:bCs/>
                <w:sz w:val="20"/>
                <w:szCs w:val="20"/>
                <w:lang w:eastAsia="ru-RU"/>
              </w:rPr>
              <w:t>отсутствуют</w:t>
            </w:r>
          </w:p>
        </w:tc>
      </w:tr>
    </w:tbl>
    <w:p w14:paraId="201620E2" w14:textId="4F4A7586" w:rsidR="005F02A8" w:rsidRDefault="005F02A8" w:rsidP="00010A57">
      <w:pPr>
        <w:spacing w:after="0" w:line="276" w:lineRule="auto"/>
        <w:jc w:val="both"/>
        <w:rPr>
          <w:rFonts w:ascii="Trebuchet MS" w:eastAsia="Times New Roman" w:hAnsi="Trebuchet MS" w:cs="Times New Roman"/>
          <w:lang w:eastAsia="ru-RU"/>
        </w:rPr>
      </w:pPr>
    </w:p>
    <w:p w14:paraId="36BF2AB5" w14:textId="73FD4833" w:rsidR="00A020AA" w:rsidRPr="002A5049" w:rsidRDefault="00A020AA"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1" w:name="_Toc113981217"/>
      <w:r w:rsidRPr="002A5049">
        <w:rPr>
          <w:rFonts w:ascii="Trebuchet MS" w:eastAsia="Times New Roman" w:hAnsi="Trebuchet MS" w:cs="Times New Roman"/>
          <w:b/>
          <w:lang w:eastAsia="ru-RU"/>
        </w:rPr>
        <w:t>1.3.1</w:t>
      </w:r>
      <w:r w:rsidR="0012540D" w:rsidRPr="002A5049">
        <w:rPr>
          <w:rFonts w:ascii="Trebuchet MS" w:eastAsia="Times New Roman" w:hAnsi="Trebuchet MS" w:cs="Times New Roman"/>
          <w:b/>
          <w:lang w:eastAsia="ru-RU"/>
        </w:rPr>
        <w:t>7</w:t>
      </w:r>
      <w:r w:rsidRPr="002A5049">
        <w:rPr>
          <w:rFonts w:ascii="Trebuchet MS" w:eastAsia="Times New Roman" w:hAnsi="Trebuchet MS" w:cs="Times New Roman"/>
          <w:b/>
          <w:lang w:eastAsia="ru-RU"/>
        </w:rPr>
        <w:t xml:space="preserve"> Уровень автоматизации и обслуживания центральных тепловых пунктов, насосных станций</w:t>
      </w:r>
      <w:bookmarkEnd w:id="41"/>
    </w:p>
    <w:p w14:paraId="5ED62D5B" w14:textId="28D85D34" w:rsidR="00A020AA" w:rsidRPr="002A5049" w:rsidRDefault="00786B49" w:rsidP="00A42AA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 территории</w:t>
      </w:r>
      <w:r w:rsidR="000B1787">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90171B"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0171B" w:rsidRPr="002A5049">
        <w:rPr>
          <w:rFonts w:ascii="Trebuchet MS" w:eastAsia="Times New Roman" w:hAnsi="Trebuchet MS" w:cs="Times New Roman"/>
          <w:lang w:eastAsia="ru-RU"/>
        </w:rPr>
        <w:t xml:space="preserve"> района</w:t>
      </w:r>
      <w:r w:rsidR="00BE12B7" w:rsidRPr="002A5049">
        <w:rPr>
          <w:rFonts w:ascii="Trebuchet MS" w:eastAsia="Times New Roman" w:hAnsi="Trebuchet MS" w:cs="Times New Roman"/>
          <w:lang w:eastAsia="ru-RU"/>
        </w:rPr>
        <w:t xml:space="preserve"> центральны</w:t>
      </w:r>
      <w:r w:rsidR="001A7938" w:rsidRPr="002A5049">
        <w:rPr>
          <w:rFonts w:ascii="Trebuchet MS" w:eastAsia="Times New Roman" w:hAnsi="Trebuchet MS" w:cs="Times New Roman"/>
          <w:lang w:eastAsia="ru-RU"/>
        </w:rPr>
        <w:t>е</w:t>
      </w:r>
      <w:r w:rsidR="00BE12B7" w:rsidRPr="002A5049">
        <w:rPr>
          <w:rFonts w:ascii="Trebuchet MS" w:eastAsia="Times New Roman" w:hAnsi="Trebuchet MS" w:cs="Times New Roman"/>
          <w:lang w:eastAsia="ru-RU"/>
        </w:rPr>
        <w:t xml:space="preserve"> тепловы</w:t>
      </w:r>
      <w:r w:rsidR="001A7938" w:rsidRPr="002A5049">
        <w:rPr>
          <w:rFonts w:ascii="Trebuchet MS" w:eastAsia="Times New Roman" w:hAnsi="Trebuchet MS" w:cs="Times New Roman"/>
          <w:lang w:eastAsia="ru-RU"/>
        </w:rPr>
        <w:t>е</w:t>
      </w:r>
      <w:r w:rsidR="00BE12B7" w:rsidRPr="002A5049">
        <w:rPr>
          <w:rFonts w:ascii="Trebuchet MS" w:eastAsia="Times New Roman" w:hAnsi="Trebuchet MS" w:cs="Times New Roman"/>
          <w:lang w:eastAsia="ru-RU"/>
        </w:rPr>
        <w:t xml:space="preserve"> пунк</w:t>
      </w:r>
      <w:r w:rsidR="001A7938" w:rsidRPr="002A5049">
        <w:rPr>
          <w:rFonts w:ascii="Trebuchet MS" w:eastAsia="Times New Roman" w:hAnsi="Trebuchet MS" w:cs="Times New Roman"/>
          <w:lang w:eastAsia="ru-RU"/>
        </w:rPr>
        <w:t>ты отсутствуют.</w:t>
      </w:r>
    </w:p>
    <w:p w14:paraId="136AD440" w14:textId="4697FF41" w:rsidR="00A42AAC" w:rsidRPr="002A5049" w:rsidRDefault="00A42AAC" w:rsidP="00A42AAC">
      <w:pPr>
        <w:spacing w:after="0" w:line="276" w:lineRule="auto"/>
        <w:ind w:firstLine="567"/>
        <w:jc w:val="both"/>
        <w:rPr>
          <w:rFonts w:ascii="Trebuchet MS" w:eastAsia="Times New Roman" w:hAnsi="Trebuchet MS" w:cs="Times New Roman"/>
          <w:lang w:eastAsia="ru-RU"/>
        </w:rPr>
      </w:pPr>
    </w:p>
    <w:p w14:paraId="34CCC97E" w14:textId="4776912B" w:rsidR="00A42AAC" w:rsidRPr="002A5049" w:rsidRDefault="00A42AAC" w:rsidP="00A42AA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2" w:name="_Toc113981218"/>
      <w:r w:rsidRPr="002A5049">
        <w:rPr>
          <w:rFonts w:ascii="Trebuchet MS" w:eastAsia="Times New Roman" w:hAnsi="Trebuchet MS" w:cs="Times New Roman"/>
          <w:b/>
          <w:lang w:eastAsia="ru-RU"/>
        </w:rPr>
        <w:t>1.3.18 Сведения о наличии защиты тепловых сетей от превышения давления</w:t>
      </w:r>
      <w:bookmarkEnd w:id="42"/>
    </w:p>
    <w:p w14:paraId="71BF3BE5" w14:textId="1A1D562D" w:rsidR="00C705AF" w:rsidRDefault="009C4B3F" w:rsidP="00A42AAC">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На котельной установлена защитная автоматика от превышения давления в тепловых сетях</w:t>
      </w:r>
      <w:r w:rsidR="007B3930">
        <w:rPr>
          <w:rFonts w:ascii="Trebuchet MS" w:eastAsia="Times New Roman" w:hAnsi="Trebuchet MS" w:cs="Times New Roman"/>
          <w:lang w:eastAsia="ru-RU"/>
        </w:rPr>
        <w:t>.</w:t>
      </w:r>
    </w:p>
    <w:p w14:paraId="50284ADC" w14:textId="0A08D3BE" w:rsidR="00A42AAC" w:rsidRPr="002A5049" w:rsidRDefault="00A42AAC" w:rsidP="00A42AAC">
      <w:pPr>
        <w:spacing w:after="0" w:line="276" w:lineRule="auto"/>
        <w:ind w:firstLine="567"/>
        <w:jc w:val="both"/>
        <w:rPr>
          <w:rFonts w:ascii="Trebuchet MS" w:eastAsia="Times New Roman" w:hAnsi="Trebuchet MS" w:cs="Times New Roman"/>
          <w:lang w:eastAsia="ru-RU"/>
        </w:rPr>
      </w:pPr>
    </w:p>
    <w:p w14:paraId="2DD9D1D2" w14:textId="7D9F9783" w:rsidR="001E2E93" w:rsidRPr="002A5049" w:rsidRDefault="001E2E93" w:rsidP="001E2E9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3" w:name="_Toc113981219"/>
      <w:r w:rsidRPr="002A5049">
        <w:rPr>
          <w:rFonts w:ascii="Trebuchet MS" w:eastAsia="Times New Roman" w:hAnsi="Trebuchet MS" w:cs="Times New Roman"/>
          <w:b/>
          <w:lang w:eastAsia="ru-RU"/>
        </w:rPr>
        <w:t>1.3.19 Перечень выявленных бесхозяйных тепловых сетей и обоснование выбора организации, уполномоченной на их эксплуатацию</w:t>
      </w:r>
      <w:bookmarkEnd w:id="43"/>
    </w:p>
    <w:p w14:paraId="18533624" w14:textId="635A77AD" w:rsidR="001E2E93" w:rsidRPr="002A5049" w:rsidRDefault="001E2E93" w:rsidP="001E2E9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 состоянию на 01.</w:t>
      </w:r>
      <w:r w:rsidR="00732E36">
        <w:rPr>
          <w:rFonts w:ascii="Trebuchet MS" w:eastAsia="Times New Roman" w:hAnsi="Trebuchet MS" w:cs="Times New Roman"/>
          <w:lang w:eastAsia="ru-RU"/>
        </w:rPr>
        <w:t>0</w:t>
      </w:r>
      <w:r w:rsidR="00DA7762">
        <w:rPr>
          <w:rFonts w:ascii="Trebuchet MS" w:eastAsia="Times New Roman" w:hAnsi="Trebuchet MS" w:cs="Times New Roman"/>
          <w:lang w:eastAsia="ru-RU"/>
        </w:rPr>
        <w:t>6</w:t>
      </w:r>
      <w:r w:rsidRPr="002A5049">
        <w:rPr>
          <w:rFonts w:ascii="Trebuchet MS" w:eastAsia="Times New Roman" w:hAnsi="Trebuchet MS" w:cs="Times New Roman"/>
          <w:lang w:eastAsia="ru-RU"/>
        </w:rPr>
        <w:t>.202</w:t>
      </w:r>
      <w:r w:rsidR="00FE3127">
        <w:rPr>
          <w:rFonts w:ascii="Trebuchet MS" w:eastAsia="Times New Roman" w:hAnsi="Trebuchet MS" w:cs="Times New Roman"/>
          <w:lang w:eastAsia="ru-RU"/>
        </w:rPr>
        <w:t>5</w:t>
      </w:r>
      <w:r w:rsidRPr="002A5049">
        <w:rPr>
          <w:rFonts w:ascii="Trebuchet MS" w:eastAsia="Times New Roman" w:hAnsi="Trebuchet MS" w:cs="Times New Roman"/>
          <w:lang w:eastAsia="ru-RU"/>
        </w:rPr>
        <w:t xml:space="preserve"> года на территории</w:t>
      </w:r>
      <w:r w:rsidR="000B1787">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90171B"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0171B" w:rsidRPr="002A5049">
        <w:rPr>
          <w:rFonts w:ascii="Trebuchet MS" w:eastAsia="Times New Roman" w:hAnsi="Trebuchet MS" w:cs="Times New Roman"/>
          <w:lang w:eastAsia="ru-RU"/>
        </w:rPr>
        <w:t xml:space="preserve"> района </w:t>
      </w:r>
      <w:r w:rsidRPr="002A5049">
        <w:rPr>
          <w:rFonts w:ascii="Trebuchet MS" w:eastAsia="Times New Roman" w:hAnsi="Trebuchet MS" w:cs="Times New Roman"/>
          <w:lang w:eastAsia="ru-RU"/>
        </w:rPr>
        <w:t>бесхозяйные тепловые сети не выявлены.</w:t>
      </w:r>
    </w:p>
    <w:p w14:paraId="4B50B62E" w14:textId="77777777" w:rsidR="001E2E93" w:rsidRPr="002A5049" w:rsidRDefault="001E2E93" w:rsidP="001E2E93">
      <w:pPr>
        <w:spacing w:after="0" w:line="360" w:lineRule="auto"/>
        <w:ind w:firstLine="567"/>
        <w:jc w:val="both"/>
        <w:rPr>
          <w:rFonts w:ascii="Trebuchet MS" w:eastAsia="Times New Roman" w:hAnsi="Trebuchet MS" w:cs="Times New Roman"/>
          <w:lang w:eastAsia="ru-RU"/>
        </w:rPr>
      </w:pPr>
    </w:p>
    <w:p w14:paraId="7269D7E7" w14:textId="7775CF53" w:rsidR="001E2E93" w:rsidRPr="002A5049" w:rsidRDefault="001E2E93" w:rsidP="001E2E9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4" w:name="_Toc113981220"/>
      <w:r w:rsidRPr="002A5049">
        <w:rPr>
          <w:rFonts w:ascii="Trebuchet MS" w:eastAsia="Times New Roman" w:hAnsi="Trebuchet MS" w:cs="Times New Roman"/>
          <w:b/>
          <w:lang w:eastAsia="ru-RU"/>
        </w:rPr>
        <w:t>1.3.20 Данные энергетических характеристик тепловых сетей</w:t>
      </w:r>
      <w:bookmarkEnd w:id="44"/>
    </w:p>
    <w:p w14:paraId="713025AB" w14:textId="0BAA80BD" w:rsidR="001E2E93" w:rsidRPr="002A5049" w:rsidRDefault="001E2E93" w:rsidP="00422E70">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значениях энергетических характеристик тепловых сетей </w:t>
      </w:r>
      <w:r w:rsidR="004212D3">
        <w:rPr>
          <w:rFonts w:ascii="Trebuchet MS" w:eastAsia="Times New Roman" w:hAnsi="Trebuchet MS" w:cs="Times New Roman"/>
          <w:lang w:eastAsia="ru-RU"/>
        </w:rPr>
        <w:t xml:space="preserve">теплоснабжающей организацией </w:t>
      </w:r>
      <w:r w:rsidRPr="002A5049">
        <w:rPr>
          <w:rFonts w:ascii="Trebuchet MS" w:eastAsia="Times New Roman" w:hAnsi="Trebuchet MS" w:cs="Times New Roman"/>
          <w:lang w:eastAsia="ru-RU"/>
        </w:rPr>
        <w:t>не представлена</w:t>
      </w:r>
      <w:r w:rsidR="001A7938" w:rsidRPr="002A5049">
        <w:rPr>
          <w:rFonts w:ascii="Trebuchet MS" w:eastAsia="Times New Roman" w:hAnsi="Trebuchet MS" w:cs="Times New Roman"/>
          <w:lang w:eastAsia="ru-RU"/>
        </w:rPr>
        <w:t>.</w:t>
      </w:r>
    </w:p>
    <w:p w14:paraId="773EFD97" w14:textId="7764CD98" w:rsidR="001A7938" w:rsidRPr="002A5049" w:rsidRDefault="001A7938" w:rsidP="00422E70">
      <w:pPr>
        <w:spacing w:after="0" w:line="276" w:lineRule="auto"/>
        <w:ind w:firstLine="567"/>
        <w:jc w:val="both"/>
        <w:rPr>
          <w:rFonts w:ascii="Trebuchet MS" w:eastAsia="Times New Roman" w:hAnsi="Trebuchet MS" w:cs="Times New Roman"/>
          <w:lang w:eastAsia="ru-RU"/>
        </w:rPr>
        <w:sectPr w:rsidR="001A7938" w:rsidRPr="002A5049" w:rsidSect="00BC387B">
          <w:pgSz w:w="11906" w:h="16838"/>
          <w:pgMar w:top="1134" w:right="851" w:bottom="1134" w:left="1134" w:header="567" w:footer="567" w:gutter="0"/>
          <w:cols w:space="720"/>
          <w:titlePg/>
        </w:sectPr>
      </w:pPr>
    </w:p>
    <w:p w14:paraId="76AA3036" w14:textId="6C38838B" w:rsidR="00A020AA" w:rsidRPr="002A5049" w:rsidRDefault="001E2E93" w:rsidP="00010A57">
      <w:pPr>
        <w:pStyle w:val="a6"/>
        <w:keepNext/>
        <w:pageBreakBefore/>
        <w:spacing w:before="0" w:after="60" w:line="360" w:lineRule="auto"/>
        <w:outlineLvl w:val="0"/>
        <w:rPr>
          <w:rFonts w:ascii="Trebuchet MS" w:hAnsi="Trebuchet MS"/>
          <w:b/>
          <w:bCs/>
          <w:kern w:val="32"/>
          <w:sz w:val="22"/>
        </w:rPr>
      </w:pPr>
      <w:bookmarkStart w:id="45" w:name="_Toc113981221"/>
      <w:bookmarkStart w:id="46" w:name="_Toc339455062"/>
      <w:r w:rsidRPr="002A5049">
        <w:rPr>
          <w:rFonts w:ascii="Trebuchet MS" w:hAnsi="Trebuchet MS"/>
          <w:b/>
          <w:bCs/>
          <w:kern w:val="32"/>
          <w:sz w:val="22"/>
        </w:rPr>
        <w:lastRenderedPageBreak/>
        <w:t>1</w:t>
      </w:r>
      <w:r w:rsidR="00580FDD" w:rsidRPr="002A5049">
        <w:rPr>
          <w:rFonts w:ascii="Trebuchet MS" w:hAnsi="Trebuchet MS"/>
          <w:b/>
          <w:bCs/>
          <w:kern w:val="32"/>
          <w:sz w:val="22"/>
        </w:rPr>
        <w:t xml:space="preserve">.4 </w:t>
      </w:r>
      <w:r w:rsidR="00A020AA" w:rsidRPr="002A5049">
        <w:rPr>
          <w:rFonts w:ascii="Trebuchet MS" w:hAnsi="Trebuchet MS"/>
          <w:b/>
          <w:bCs/>
          <w:kern w:val="32"/>
          <w:sz w:val="22"/>
        </w:rPr>
        <w:t>Зоны действия источников тепловой энергии</w:t>
      </w:r>
      <w:bookmarkEnd w:id="45"/>
    </w:p>
    <w:p w14:paraId="5BFB8989" w14:textId="4C24A46C" w:rsidR="001E2E93" w:rsidRPr="002A5049" w:rsidRDefault="001E2E93" w:rsidP="00000BC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Сведения по </w:t>
      </w:r>
      <w:r w:rsidR="00000BCD" w:rsidRPr="002A5049">
        <w:rPr>
          <w:rFonts w:ascii="Trebuchet MS" w:eastAsia="Times New Roman" w:hAnsi="Trebuchet MS" w:cs="Times New Roman"/>
          <w:lang w:eastAsia="ru-RU"/>
        </w:rPr>
        <w:t>зонам действия источников тепловой энергии</w:t>
      </w:r>
      <w:r w:rsidRPr="002A5049">
        <w:rPr>
          <w:rFonts w:ascii="Trebuchet MS" w:eastAsia="Times New Roman" w:hAnsi="Trebuchet MS" w:cs="Times New Roman"/>
          <w:lang w:eastAsia="ru-RU"/>
        </w:rPr>
        <w:t xml:space="preserve"> представлены в таблице 1.4.1.</w:t>
      </w:r>
    </w:p>
    <w:p w14:paraId="6E85E47D" w14:textId="5D9DFD1E" w:rsidR="00041914" w:rsidRDefault="00041914" w:rsidP="00041914">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1.4.1 –</w:t>
      </w:r>
      <w:r w:rsidR="00000BCD" w:rsidRPr="002A5049">
        <w:rPr>
          <w:rFonts w:ascii="Trebuchet MS" w:eastAsia="Times New Roman" w:hAnsi="Trebuchet MS" w:cs="Times New Roman"/>
          <w:b/>
        </w:rPr>
        <w:t xml:space="preserve"> Зоны действия источников тепловой энергии </w:t>
      </w:r>
      <w:r w:rsidR="00966699">
        <w:rPr>
          <w:rFonts w:ascii="Trebuchet MS" w:eastAsia="Times New Roman" w:hAnsi="Trebuchet MS" w:cs="Times New Roman"/>
          <w:b/>
        </w:rPr>
        <w:t xml:space="preserve">пос. </w:t>
      </w:r>
      <w:r w:rsidR="00B45EDB">
        <w:rPr>
          <w:rFonts w:ascii="Trebuchet MS" w:eastAsia="Times New Roman" w:hAnsi="Trebuchet MS" w:cs="Times New Roman"/>
          <w:b/>
        </w:rPr>
        <w:t>Иванищи</w:t>
      </w:r>
      <w:r w:rsidR="00966699">
        <w:rPr>
          <w:rFonts w:ascii="Trebuchet MS" w:eastAsia="Times New Roman" w:hAnsi="Trebuchet MS" w:cs="Times New Roman"/>
          <w:b/>
        </w:rPr>
        <w:t xml:space="preserve"> (сельское поселение)</w:t>
      </w:r>
      <w:r w:rsidR="00000BCD" w:rsidRPr="002A5049">
        <w:rPr>
          <w:rFonts w:ascii="Trebuchet MS" w:eastAsia="Times New Roman" w:hAnsi="Trebuchet MS" w:cs="Times New Roman"/>
          <w:b/>
        </w:rPr>
        <w:t xml:space="preserve"> </w:t>
      </w:r>
      <w:r w:rsidR="00966699">
        <w:rPr>
          <w:rFonts w:ascii="Trebuchet MS" w:eastAsia="Times New Roman" w:hAnsi="Trebuchet MS" w:cs="Times New Roman"/>
          <w:b/>
        </w:rPr>
        <w:t>Гусь-Хрустального</w:t>
      </w:r>
      <w:r w:rsidR="00000BCD" w:rsidRPr="002A5049">
        <w:rPr>
          <w:rFonts w:ascii="Trebuchet MS" w:eastAsia="Times New Roman" w:hAnsi="Trebuchet MS" w:cs="Times New Roman"/>
          <w:b/>
        </w:rPr>
        <w:t xml:space="preserve"> района</w:t>
      </w:r>
    </w:p>
    <w:tbl>
      <w:tblPr>
        <w:tblStyle w:val="af8"/>
        <w:tblW w:w="5000" w:type="pct"/>
        <w:tblLook w:val="04A0" w:firstRow="1" w:lastRow="0" w:firstColumn="1" w:lastColumn="0" w:noHBand="0" w:noVBand="1"/>
      </w:tblPr>
      <w:tblGrid>
        <w:gridCol w:w="1643"/>
        <w:gridCol w:w="8460"/>
        <w:gridCol w:w="4457"/>
      </w:tblGrid>
      <w:tr w:rsidR="004E2F81" w:rsidRPr="002A5049" w14:paraId="3B934B7B" w14:textId="77777777" w:rsidTr="00E541EE">
        <w:trPr>
          <w:trHeight w:val="20"/>
          <w:tblHeader/>
        </w:trPr>
        <w:tc>
          <w:tcPr>
            <w:tcW w:w="485" w:type="pct"/>
            <w:shd w:val="clear" w:color="auto" w:fill="CCFF99"/>
            <w:vAlign w:val="center"/>
          </w:tcPr>
          <w:p w14:paraId="62713279" w14:textId="77777777" w:rsidR="004E2F81" w:rsidRPr="006C6103" w:rsidRDefault="004E2F81" w:rsidP="00955A0B">
            <w:pPr>
              <w:jc w:val="center"/>
              <w:rPr>
                <w:rFonts w:ascii="Trebuchet MS" w:hAnsi="Trebuchet MS" w:cs="Arial"/>
                <w:b/>
                <w:sz w:val="20"/>
                <w:szCs w:val="20"/>
              </w:rPr>
            </w:pPr>
            <w:bookmarkStart w:id="47" w:name="_Hlk113983308"/>
            <w:r w:rsidRPr="006C6103">
              <w:rPr>
                <w:rFonts w:ascii="Trebuchet MS" w:hAnsi="Trebuchet MS" w:cs="Arial"/>
                <w:b/>
                <w:sz w:val="20"/>
                <w:szCs w:val="20"/>
              </w:rPr>
              <w:t xml:space="preserve">Наименование источников </w:t>
            </w:r>
          </w:p>
        </w:tc>
        <w:tc>
          <w:tcPr>
            <w:tcW w:w="2945" w:type="pct"/>
            <w:shd w:val="clear" w:color="auto" w:fill="CCFF99"/>
            <w:vAlign w:val="center"/>
          </w:tcPr>
          <w:p w14:paraId="2BAA4199" w14:textId="77777777" w:rsidR="004E2F81" w:rsidRPr="006C6103" w:rsidRDefault="004E2F81" w:rsidP="00955A0B">
            <w:pPr>
              <w:jc w:val="center"/>
              <w:rPr>
                <w:rFonts w:ascii="Trebuchet MS" w:hAnsi="Trebuchet MS" w:cs="Arial"/>
                <w:b/>
                <w:sz w:val="20"/>
                <w:szCs w:val="20"/>
              </w:rPr>
            </w:pPr>
            <w:r w:rsidRPr="006C6103">
              <w:rPr>
                <w:rFonts w:ascii="Trebuchet MS" w:hAnsi="Trebuchet MS" w:cs="Arial"/>
                <w:b/>
                <w:sz w:val="20"/>
                <w:szCs w:val="20"/>
              </w:rPr>
              <w:t>Графическое отображение</w:t>
            </w:r>
          </w:p>
        </w:tc>
        <w:tc>
          <w:tcPr>
            <w:tcW w:w="1570" w:type="pct"/>
            <w:shd w:val="clear" w:color="auto" w:fill="CCFF99"/>
            <w:vAlign w:val="center"/>
          </w:tcPr>
          <w:p w14:paraId="3DA344CD" w14:textId="77777777" w:rsidR="004E2F81" w:rsidRPr="006C6103" w:rsidRDefault="004E2F81" w:rsidP="00955A0B">
            <w:pPr>
              <w:jc w:val="center"/>
              <w:rPr>
                <w:rFonts w:ascii="Trebuchet MS" w:hAnsi="Trebuchet MS" w:cs="Arial"/>
                <w:b/>
                <w:sz w:val="20"/>
                <w:szCs w:val="20"/>
              </w:rPr>
            </w:pPr>
            <w:r w:rsidRPr="006C6103">
              <w:rPr>
                <w:rFonts w:ascii="Trebuchet MS" w:hAnsi="Trebuchet MS" w:cs="Arial"/>
                <w:b/>
                <w:sz w:val="20"/>
                <w:szCs w:val="20"/>
              </w:rPr>
              <w:t>Реестр потребителей</w:t>
            </w:r>
          </w:p>
        </w:tc>
      </w:tr>
      <w:tr w:rsidR="004E2F81" w:rsidRPr="002A5049" w14:paraId="7275468A" w14:textId="77777777" w:rsidTr="0055507C">
        <w:trPr>
          <w:trHeight w:val="3623"/>
        </w:trPr>
        <w:tc>
          <w:tcPr>
            <w:tcW w:w="485" w:type="pct"/>
            <w:vAlign w:val="center"/>
          </w:tcPr>
          <w:p w14:paraId="267DB928" w14:textId="37277FD8" w:rsidR="004E2F81" w:rsidRPr="006C6103" w:rsidRDefault="00B45EDB" w:rsidP="00955A0B">
            <w:pPr>
              <w:jc w:val="center"/>
              <w:rPr>
                <w:rFonts w:ascii="Trebuchet MS" w:hAnsi="Trebuchet MS" w:cs="Arial"/>
                <w:sz w:val="20"/>
                <w:szCs w:val="20"/>
              </w:rPr>
            </w:pPr>
            <w:r>
              <w:rPr>
                <w:rFonts w:ascii="Trebuchet MS" w:eastAsia="Times New Roman" w:hAnsi="Trebuchet MS" w:cstheme="majorHAnsi"/>
                <w:color w:val="000000"/>
                <w:sz w:val="20"/>
                <w:szCs w:val="20"/>
                <w:lang w:eastAsia="ru-RU"/>
              </w:rPr>
              <w:t>Котельная пос. Иванищи</w:t>
            </w:r>
          </w:p>
        </w:tc>
        <w:tc>
          <w:tcPr>
            <w:tcW w:w="2945" w:type="pct"/>
            <w:vAlign w:val="center"/>
          </w:tcPr>
          <w:p w14:paraId="4034F279" w14:textId="79378B2A" w:rsidR="004E2F81" w:rsidRPr="006C6103" w:rsidRDefault="0055507C" w:rsidP="00955A0B">
            <w:pPr>
              <w:jc w:val="center"/>
              <w:rPr>
                <w:rFonts w:ascii="Trebuchet MS" w:hAnsi="Trebuchet MS" w:cs="Arial"/>
                <w:sz w:val="20"/>
                <w:szCs w:val="20"/>
              </w:rPr>
            </w:pPr>
            <w:r>
              <w:rPr>
                <w:noProof/>
                <w:lang w:eastAsia="ru-RU"/>
              </w:rPr>
              <w:drawing>
                <wp:inline distT="0" distB="0" distL="0" distR="0" wp14:anchorId="62E2BD1F" wp14:editId="502328D4">
                  <wp:extent cx="3574472" cy="2737331"/>
                  <wp:effectExtent l="0" t="0" r="6985"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1408" t="3564" r="23175" b="5392"/>
                          <a:stretch/>
                        </pic:blipFill>
                        <pic:spPr bwMode="auto">
                          <a:xfrm>
                            <a:off x="0" y="0"/>
                            <a:ext cx="3623283" cy="2774711"/>
                          </a:xfrm>
                          <a:prstGeom prst="rect">
                            <a:avLst/>
                          </a:prstGeom>
                          <a:ln>
                            <a:noFill/>
                          </a:ln>
                          <a:extLst>
                            <a:ext uri="{53640926-AAD7-44D8-BBD7-CCE9431645EC}">
                              <a14:shadowObscured xmlns:a14="http://schemas.microsoft.com/office/drawing/2010/main"/>
                            </a:ext>
                          </a:extLst>
                        </pic:spPr>
                      </pic:pic>
                    </a:graphicData>
                  </a:graphic>
                </wp:inline>
              </w:drawing>
            </w:r>
          </w:p>
        </w:tc>
        <w:tc>
          <w:tcPr>
            <w:tcW w:w="1570" w:type="pct"/>
            <w:vAlign w:val="center"/>
          </w:tcPr>
          <w:p w14:paraId="2369AABF" w14:textId="37FEFCBA" w:rsidR="0055507C" w:rsidRPr="0055507C" w:rsidRDefault="0055507C" w:rsidP="0055507C">
            <w:pPr>
              <w:rPr>
                <w:rFonts w:ascii="Trebuchet MS" w:hAnsi="Trebuchet MS" w:cs="Arial"/>
                <w:sz w:val="20"/>
                <w:szCs w:val="20"/>
              </w:rPr>
            </w:pPr>
            <w:r w:rsidRPr="0055507C">
              <w:rPr>
                <w:rFonts w:ascii="Trebuchet MS" w:hAnsi="Trebuchet MS" w:cs="Arial"/>
                <w:sz w:val="20"/>
                <w:szCs w:val="20"/>
              </w:rPr>
              <w:t>ул. Пролетарская, д.1 (</w:t>
            </w:r>
            <w:r>
              <w:rPr>
                <w:rFonts w:ascii="Trebuchet MS" w:hAnsi="Trebuchet MS" w:cs="Arial"/>
                <w:sz w:val="20"/>
                <w:szCs w:val="20"/>
              </w:rPr>
              <w:t>Больница</w:t>
            </w:r>
            <w:r w:rsidRPr="0055507C">
              <w:rPr>
                <w:rFonts w:ascii="Trebuchet MS" w:hAnsi="Trebuchet MS" w:cs="Arial"/>
                <w:sz w:val="20"/>
                <w:szCs w:val="20"/>
              </w:rPr>
              <w:t>)</w:t>
            </w:r>
          </w:p>
          <w:p w14:paraId="27C8371B" w14:textId="18BC7919" w:rsidR="0055507C" w:rsidRPr="0055507C" w:rsidRDefault="0055507C" w:rsidP="0055507C">
            <w:pPr>
              <w:rPr>
                <w:rFonts w:ascii="Trebuchet MS" w:hAnsi="Trebuchet MS" w:cs="Arial"/>
                <w:sz w:val="20"/>
                <w:szCs w:val="20"/>
              </w:rPr>
            </w:pPr>
            <w:r w:rsidRPr="0055507C">
              <w:rPr>
                <w:rFonts w:ascii="Trebuchet MS" w:hAnsi="Trebuchet MS" w:cs="Arial"/>
                <w:sz w:val="20"/>
                <w:szCs w:val="20"/>
              </w:rPr>
              <w:t>ул. Школьная, д.21-а</w:t>
            </w:r>
            <w:r>
              <w:rPr>
                <w:rFonts w:ascii="Trebuchet MS" w:hAnsi="Trebuchet MS" w:cs="Arial"/>
                <w:sz w:val="20"/>
                <w:szCs w:val="20"/>
              </w:rPr>
              <w:t xml:space="preserve"> (Школа)</w:t>
            </w:r>
          </w:p>
          <w:p w14:paraId="5BD76CC9" w14:textId="1B3C8042" w:rsidR="00450D80" w:rsidRPr="006C6103" w:rsidRDefault="0055507C" w:rsidP="0055507C">
            <w:pPr>
              <w:rPr>
                <w:rFonts w:ascii="Trebuchet MS" w:hAnsi="Trebuchet MS" w:cs="Arial"/>
                <w:sz w:val="20"/>
                <w:szCs w:val="20"/>
              </w:rPr>
            </w:pPr>
            <w:r w:rsidRPr="0055507C">
              <w:rPr>
                <w:rFonts w:ascii="Trebuchet MS" w:hAnsi="Trebuchet MS" w:cs="Arial"/>
                <w:sz w:val="20"/>
                <w:szCs w:val="20"/>
              </w:rPr>
              <w:t>ул. Пролетарская, д. 2а</w:t>
            </w:r>
            <w:r>
              <w:rPr>
                <w:rFonts w:ascii="Trebuchet MS" w:hAnsi="Trebuchet MS" w:cs="Arial"/>
                <w:sz w:val="20"/>
                <w:szCs w:val="20"/>
              </w:rPr>
              <w:t xml:space="preserve"> (Фармация)</w:t>
            </w:r>
          </w:p>
        </w:tc>
      </w:tr>
      <w:bookmarkEnd w:id="47"/>
    </w:tbl>
    <w:p w14:paraId="70B0EA91" w14:textId="77777777" w:rsidR="000F40DF" w:rsidRPr="002A5049" w:rsidRDefault="000F40DF" w:rsidP="00041914">
      <w:pPr>
        <w:spacing w:after="0" w:line="240" w:lineRule="auto"/>
        <w:jc w:val="both"/>
        <w:rPr>
          <w:rFonts w:ascii="Trebuchet MS" w:eastAsia="Times New Roman" w:hAnsi="Trebuchet MS" w:cs="Times New Roman"/>
          <w:b/>
        </w:rPr>
      </w:pPr>
    </w:p>
    <w:p w14:paraId="4376A358" w14:textId="77777777" w:rsidR="00BF1ADD" w:rsidRPr="002A5049" w:rsidRDefault="00BF1ADD" w:rsidP="00693393">
      <w:pPr>
        <w:pStyle w:val="a6"/>
        <w:keepNext/>
        <w:spacing w:before="240" w:after="60" w:line="360" w:lineRule="auto"/>
        <w:outlineLvl w:val="0"/>
        <w:rPr>
          <w:rFonts w:ascii="Trebuchet MS" w:hAnsi="Trebuchet MS"/>
          <w:b/>
          <w:bCs/>
          <w:kern w:val="32"/>
          <w:sz w:val="22"/>
        </w:rPr>
        <w:sectPr w:rsidR="00BF1ADD" w:rsidRPr="002A5049" w:rsidSect="00E541EE">
          <w:pgSz w:w="16838" w:h="11906" w:orient="landscape"/>
          <w:pgMar w:top="1134" w:right="1134" w:bottom="851" w:left="1134" w:header="454" w:footer="454" w:gutter="0"/>
          <w:cols w:space="720"/>
          <w:titlePg/>
          <w:docGrid w:linePitch="299"/>
        </w:sectPr>
      </w:pPr>
    </w:p>
    <w:p w14:paraId="63C60F98" w14:textId="5774BA14" w:rsidR="00A020AA" w:rsidRPr="002A5049" w:rsidRDefault="00693393" w:rsidP="00010A57">
      <w:pPr>
        <w:pStyle w:val="a6"/>
        <w:keepNext/>
        <w:pageBreakBefore/>
        <w:spacing w:before="0" w:after="0" w:line="360" w:lineRule="auto"/>
        <w:outlineLvl w:val="0"/>
        <w:rPr>
          <w:rFonts w:ascii="Trebuchet MS" w:hAnsi="Trebuchet MS"/>
          <w:b/>
          <w:bCs/>
          <w:kern w:val="32"/>
          <w:sz w:val="22"/>
        </w:rPr>
      </w:pPr>
      <w:bookmarkStart w:id="48" w:name="_Toc113981222"/>
      <w:r w:rsidRPr="002A5049">
        <w:rPr>
          <w:rFonts w:ascii="Trebuchet MS" w:hAnsi="Trebuchet MS"/>
          <w:b/>
          <w:bCs/>
          <w:kern w:val="32"/>
          <w:sz w:val="22"/>
        </w:rPr>
        <w:lastRenderedPageBreak/>
        <w:t xml:space="preserve">1.5 </w:t>
      </w:r>
      <w:r w:rsidR="002E344A" w:rsidRPr="002A5049">
        <w:rPr>
          <w:rFonts w:ascii="Trebuchet MS" w:hAnsi="Trebuchet MS"/>
          <w:b/>
          <w:bCs/>
          <w:kern w:val="32"/>
          <w:sz w:val="22"/>
        </w:rPr>
        <w:t>Тепловые нагрузки потребителей тепловой энергии, групп потребителей тепловой энергии</w:t>
      </w:r>
      <w:bookmarkEnd w:id="48"/>
    </w:p>
    <w:p w14:paraId="40513062" w14:textId="0E964D9C" w:rsidR="00A020AA" w:rsidRPr="002A5049" w:rsidRDefault="00A020AA" w:rsidP="00BD3D3E">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49" w:name="_Toc113981223"/>
      <w:r w:rsidRPr="002A5049">
        <w:rPr>
          <w:rFonts w:ascii="Trebuchet MS" w:eastAsia="Times New Roman" w:hAnsi="Trebuchet MS" w:cs="Times New Roman"/>
          <w:b/>
          <w:lang w:eastAsia="ru-RU"/>
        </w:rPr>
        <w:t>1.5.1</w:t>
      </w:r>
      <w:r w:rsidR="00043507">
        <w:rPr>
          <w:rFonts w:ascii="Trebuchet MS" w:eastAsia="Times New Roman" w:hAnsi="Trebuchet MS" w:cs="Times New Roman"/>
          <w:b/>
          <w:lang w:eastAsia="ru-RU"/>
        </w:rPr>
        <w:t xml:space="preserve"> </w:t>
      </w:r>
      <w:r w:rsidR="00352258" w:rsidRPr="002A5049">
        <w:rPr>
          <w:rFonts w:ascii="Trebuchet MS" w:eastAsia="Times New Roman" w:hAnsi="Trebuchet MS" w:cs="Times New Roman"/>
          <w:b/>
          <w:lang w:eastAsia="ru-RU"/>
        </w:rPr>
        <w:t>Описание значений спроса на тепловую мощность в расчетных элементах территориального деления</w:t>
      </w:r>
      <w:r w:rsidRPr="002A5049">
        <w:rPr>
          <w:rFonts w:ascii="Trebuchet MS" w:eastAsia="Times New Roman" w:hAnsi="Trebuchet MS" w:cs="Times New Roman"/>
          <w:b/>
          <w:lang w:eastAsia="ru-RU"/>
        </w:rPr>
        <w:t>.</w:t>
      </w:r>
      <w:r w:rsidR="003979CD" w:rsidRPr="002A5049">
        <w:rPr>
          <w:rFonts w:ascii="Trebuchet MS" w:eastAsia="Times New Roman" w:hAnsi="Trebuchet MS" w:cs="Times New Roman"/>
          <w:b/>
          <w:lang w:eastAsia="ru-RU"/>
        </w:rPr>
        <w:t xml:space="preserve"> Описание значений расчетных тепловых нагрузок на коллекторах источников тепловой энергии.</w:t>
      </w:r>
      <w:bookmarkEnd w:id="49"/>
    </w:p>
    <w:p w14:paraId="242F23D8" w14:textId="5EFA18F9" w:rsidR="00BD3D3E" w:rsidRPr="002A5049" w:rsidRDefault="00BD3D3E" w:rsidP="00BD3D3E">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Тепловые нагрузки потребителей, обслуживаемых котельными, в зонировании по тепловым районам муниципального образования</w:t>
      </w:r>
      <w:r w:rsidR="00464935" w:rsidRPr="002A5049">
        <w:rPr>
          <w:rFonts w:ascii="Trebuchet MS" w:eastAsia="Times New Roman" w:hAnsi="Trebuchet MS" w:cs="Times New Roman"/>
          <w:lang w:eastAsia="ru-RU"/>
        </w:rPr>
        <w:t xml:space="preserve"> </w:t>
      </w:r>
      <w:r w:rsidR="00E541EE">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E541EE">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464935"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приведен</w:t>
      </w:r>
      <w:r w:rsidR="00B425D9">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в таблице 1.5.</w:t>
      </w:r>
      <w:r w:rsidR="008B7338"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1.</w:t>
      </w:r>
    </w:p>
    <w:p w14:paraId="3A0BC79D" w14:textId="304ED8FC" w:rsidR="00BD3D3E" w:rsidRPr="002A5049" w:rsidRDefault="00BD3D3E" w:rsidP="00464935">
      <w:pPr>
        <w:spacing w:after="60" w:line="240" w:lineRule="auto"/>
        <w:jc w:val="both"/>
        <w:rPr>
          <w:rFonts w:ascii="Trebuchet MS" w:eastAsia="Times New Roman" w:hAnsi="Trebuchet MS" w:cs="Times New Roman"/>
          <w:b/>
        </w:rPr>
      </w:pPr>
      <w:r w:rsidRPr="00831857">
        <w:rPr>
          <w:rFonts w:ascii="Trebuchet MS" w:eastAsia="Times New Roman" w:hAnsi="Trebuchet MS" w:cs="Times New Roman"/>
          <w:b/>
        </w:rPr>
        <w:t>Таблица 1.5.1</w:t>
      </w:r>
      <w:r w:rsidR="00043507" w:rsidRPr="00831857">
        <w:rPr>
          <w:rFonts w:ascii="Trebuchet MS" w:eastAsia="Times New Roman" w:hAnsi="Trebuchet MS" w:cs="Times New Roman"/>
          <w:b/>
        </w:rPr>
        <w:t>.1</w:t>
      </w:r>
      <w:r w:rsidRPr="00831857">
        <w:rPr>
          <w:rFonts w:ascii="Trebuchet MS" w:eastAsia="Times New Roman" w:hAnsi="Trebuchet MS" w:cs="Times New Roman"/>
          <w:b/>
        </w:rPr>
        <w:t xml:space="preserve"> – Присоединенная нагрузка потребителей по тепловым районам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4246"/>
      </w:tblGrid>
      <w:tr w:rsidR="00BD3D3E" w:rsidRPr="002A5049" w14:paraId="1C504068" w14:textId="77777777" w:rsidTr="00D12EE9">
        <w:trPr>
          <w:trHeight w:val="113"/>
        </w:trPr>
        <w:tc>
          <w:tcPr>
            <w:tcW w:w="2858" w:type="pct"/>
            <w:shd w:val="clear" w:color="auto" w:fill="CCFF99"/>
            <w:vAlign w:val="center"/>
            <w:hideMark/>
          </w:tcPr>
          <w:p w14:paraId="70F5ACD8" w14:textId="41E30DF2" w:rsidR="00BD3D3E" w:rsidRPr="002A5049" w:rsidRDefault="00943569" w:rsidP="0031598C">
            <w:pPr>
              <w:spacing w:after="0" w:line="240" w:lineRule="auto"/>
              <w:jc w:val="center"/>
              <w:rPr>
                <w:rFonts w:ascii="Trebuchet MS" w:eastAsia="Times New Roman" w:hAnsi="Trebuchet MS" w:cs="Arial"/>
                <w:b/>
                <w:bCs/>
                <w:lang w:eastAsia="ru-RU"/>
              </w:rPr>
            </w:pPr>
            <w:r w:rsidRPr="002A5049">
              <w:rPr>
                <w:rFonts w:ascii="Trebuchet MS" w:eastAsia="Times New Roman" w:hAnsi="Trebuchet MS" w:cs="Arial"/>
                <w:b/>
                <w:bCs/>
                <w:lang w:eastAsia="ru-RU"/>
              </w:rPr>
              <w:t>Наименование теплового района</w:t>
            </w:r>
          </w:p>
        </w:tc>
        <w:tc>
          <w:tcPr>
            <w:tcW w:w="2142" w:type="pct"/>
            <w:shd w:val="clear" w:color="auto" w:fill="CCFF99"/>
            <w:vAlign w:val="center"/>
            <w:hideMark/>
          </w:tcPr>
          <w:p w14:paraId="1BF4E05E" w14:textId="77777777" w:rsidR="00BD3D3E" w:rsidRPr="002A5049" w:rsidRDefault="00BD3D3E" w:rsidP="0031598C">
            <w:pPr>
              <w:spacing w:after="0" w:line="240" w:lineRule="auto"/>
              <w:jc w:val="center"/>
              <w:rPr>
                <w:rFonts w:ascii="Trebuchet MS" w:eastAsia="Times New Roman" w:hAnsi="Trebuchet MS" w:cs="Arial"/>
                <w:b/>
                <w:bCs/>
                <w:lang w:eastAsia="ru-RU"/>
              </w:rPr>
            </w:pPr>
            <w:r w:rsidRPr="002A5049">
              <w:rPr>
                <w:rFonts w:ascii="Trebuchet MS" w:eastAsia="Times New Roman" w:hAnsi="Trebuchet MS" w:cs="Arial"/>
                <w:b/>
                <w:bCs/>
                <w:lang w:eastAsia="ru-RU"/>
              </w:rPr>
              <w:t>Подключенная нагрузка, Гкал/ч</w:t>
            </w:r>
          </w:p>
        </w:tc>
      </w:tr>
      <w:tr w:rsidR="00BD3D3E" w:rsidRPr="002A5049" w14:paraId="3DC2495E" w14:textId="77777777" w:rsidTr="00E541EE">
        <w:trPr>
          <w:trHeight w:val="665"/>
        </w:trPr>
        <w:tc>
          <w:tcPr>
            <w:tcW w:w="2858" w:type="pct"/>
            <w:shd w:val="clear" w:color="auto" w:fill="auto"/>
            <w:vAlign w:val="center"/>
            <w:hideMark/>
          </w:tcPr>
          <w:p w14:paraId="661DFF4C" w14:textId="77777777" w:rsidR="00BD3D3E" w:rsidRPr="002A5049" w:rsidRDefault="00BD3D3E" w:rsidP="0031598C">
            <w:pPr>
              <w:spacing w:after="0" w:line="240" w:lineRule="auto"/>
              <w:rPr>
                <w:rFonts w:ascii="Trebuchet MS" w:eastAsia="Times New Roman" w:hAnsi="Trebuchet MS" w:cs="Arial"/>
                <w:color w:val="000000"/>
                <w:lang w:eastAsia="ru-RU"/>
              </w:rPr>
            </w:pPr>
            <w:r w:rsidRPr="002A5049">
              <w:rPr>
                <w:rFonts w:ascii="Trebuchet MS" w:eastAsia="Times New Roman" w:hAnsi="Trebuchet MS" w:cs="Arial"/>
                <w:color w:val="000000"/>
                <w:lang w:eastAsia="ru-RU"/>
              </w:rPr>
              <w:t>Тепловой район №1</w:t>
            </w:r>
          </w:p>
          <w:p w14:paraId="4DC3897B" w14:textId="1031864A" w:rsidR="003E3A9F" w:rsidRPr="002A5049" w:rsidRDefault="00E541EE" w:rsidP="0031598C">
            <w:pPr>
              <w:spacing w:after="0" w:line="240" w:lineRule="auto"/>
              <w:rPr>
                <w:rFonts w:ascii="Trebuchet MS" w:eastAsia="Times New Roman" w:hAnsi="Trebuchet MS" w:cs="Arial"/>
                <w:color w:val="000000"/>
                <w:lang w:eastAsia="ru-RU"/>
              </w:rPr>
            </w:pPr>
            <w:r>
              <w:rPr>
                <w:rFonts w:ascii="Trebuchet MS" w:eastAsia="Times New Roman" w:hAnsi="Trebuchet MS" w:cs="Arial"/>
                <w:color w:val="000000"/>
                <w:lang w:eastAsia="ru-RU"/>
              </w:rPr>
              <w:t xml:space="preserve">пос. </w:t>
            </w:r>
            <w:r w:rsidR="00B45EDB">
              <w:rPr>
                <w:rFonts w:ascii="Trebuchet MS" w:eastAsia="Times New Roman" w:hAnsi="Trebuchet MS" w:cs="Arial"/>
                <w:color w:val="000000"/>
                <w:lang w:eastAsia="ru-RU"/>
              </w:rPr>
              <w:t>Иванищи</w:t>
            </w:r>
          </w:p>
        </w:tc>
        <w:tc>
          <w:tcPr>
            <w:tcW w:w="2142" w:type="pct"/>
            <w:shd w:val="clear" w:color="auto" w:fill="auto"/>
            <w:vAlign w:val="center"/>
          </w:tcPr>
          <w:p w14:paraId="617E1A42" w14:textId="792F104F" w:rsidR="00BD3D3E" w:rsidRPr="002A5049" w:rsidRDefault="003F5D36" w:rsidP="0031598C">
            <w:pPr>
              <w:spacing w:after="0" w:line="240" w:lineRule="auto"/>
              <w:jc w:val="center"/>
              <w:rPr>
                <w:rFonts w:ascii="Trebuchet MS" w:eastAsia="Times New Roman" w:hAnsi="Trebuchet MS" w:cs="Arial"/>
                <w:color w:val="000000"/>
                <w:lang w:eastAsia="ru-RU"/>
              </w:rPr>
            </w:pPr>
            <w:r>
              <w:rPr>
                <w:rFonts w:ascii="Trebuchet MS" w:eastAsia="Times New Roman" w:hAnsi="Trebuchet MS" w:cs="Arial"/>
                <w:color w:val="000000"/>
                <w:lang w:eastAsia="ru-RU"/>
              </w:rPr>
              <w:t>0,1136</w:t>
            </w:r>
          </w:p>
        </w:tc>
      </w:tr>
    </w:tbl>
    <w:p w14:paraId="0DCAB107" w14:textId="77777777" w:rsidR="00BD3D3E" w:rsidRPr="00E541EE" w:rsidRDefault="00BD3D3E" w:rsidP="00BD3D3E">
      <w:pPr>
        <w:spacing w:after="0" w:line="276" w:lineRule="auto"/>
        <w:ind w:firstLine="567"/>
        <w:jc w:val="both"/>
        <w:rPr>
          <w:rFonts w:ascii="Trebuchet MS" w:hAnsi="Trebuchet MS" w:cstheme="minorHAnsi"/>
          <w:sz w:val="12"/>
          <w:szCs w:val="12"/>
          <w:highlight w:val="yellow"/>
        </w:rPr>
      </w:pPr>
    </w:p>
    <w:p w14:paraId="2F486175" w14:textId="5112F11F" w:rsidR="00831629" w:rsidRPr="002A5049" w:rsidRDefault="00F65BF9" w:rsidP="00BD3D3E">
      <w:pPr>
        <w:spacing w:after="0" w:line="276" w:lineRule="auto"/>
        <w:ind w:firstLine="567"/>
        <w:jc w:val="both"/>
        <w:rPr>
          <w:rFonts w:ascii="Trebuchet MS" w:eastAsia="Times New Roman" w:hAnsi="Trebuchet MS" w:cs="Times New Roman"/>
          <w:lang w:eastAsia="ru-RU"/>
        </w:rPr>
      </w:pPr>
      <w:bookmarkStart w:id="50" w:name="_Hlk113983451"/>
      <w:r w:rsidRPr="002A5049">
        <w:rPr>
          <w:rFonts w:ascii="Trebuchet MS" w:eastAsia="Times New Roman" w:hAnsi="Trebuchet MS" w:cs="Times New Roman"/>
          <w:lang w:eastAsia="ru-RU"/>
        </w:rPr>
        <w:t xml:space="preserve">По </w:t>
      </w:r>
      <w:r w:rsidRPr="000E0E99">
        <w:rPr>
          <w:rFonts w:ascii="Trebuchet MS" w:eastAsia="Times New Roman" w:hAnsi="Trebuchet MS" w:cs="Times New Roman"/>
          <w:lang w:eastAsia="ru-RU"/>
        </w:rPr>
        <w:t>итогам 202</w:t>
      </w:r>
      <w:r w:rsidR="00FE3127">
        <w:rPr>
          <w:rFonts w:ascii="Trebuchet MS" w:eastAsia="Times New Roman" w:hAnsi="Trebuchet MS" w:cs="Times New Roman"/>
          <w:lang w:eastAsia="ru-RU"/>
        </w:rPr>
        <w:t>4</w:t>
      </w:r>
      <w:r w:rsidRPr="000E0E99">
        <w:rPr>
          <w:rFonts w:ascii="Trebuchet MS" w:eastAsia="Times New Roman" w:hAnsi="Trebuchet MS" w:cs="Times New Roman"/>
          <w:lang w:eastAsia="ru-RU"/>
        </w:rPr>
        <w:t xml:space="preserve"> года подключенная тепловая нагрузка на нужды отопления</w:t>
      </w:r>
      <w:r w:rsidR="003F5D36">
        <w:rPr>
          <w:rFonts w:ascii="Trebuchet MS" w:eastAsia="Times New Roman" w:hAnsi="Trebuchet MS" w:cs="Times New Roman"/>
          <w:lang w:eastAsia="ru-RU"/>
        </w:rPr>
        <w:t xml:space="preserve"> и горячего водоснабжения</w:t>
      </w:r>
      <w:r w:rsidRPr="000E0E99">
        <w:rPr>
          <w:rFonts w:ascii="Trebuchet MS" w:eastAsia="Times New Roman" w:hAnsi="Trebuchet MS" w:cs="Times New Roman"/>
          <w:lang w:eastAsia="ru-RU"/>
        </w:rPr>
        <w:t xml:space="preserve"> составляет </w:t>
      </w:r>
      <w:r w:rsidR="003F5D36">
        <w:rPr>
          <w:rFonts w:ascii="Trebuchet MS" w:eastAsia="Times New Roman" w:hAnsi="Trebuchet MS" w:cs="Times New Roman"/>
          <w:lang w:eastAsia="ru-RU"/>
        </w:rPr>
        <w:t>0,1136</w:t>
      </w:r>
      <w:r w:rsidRPr="000E0E99">
        <w:rPr>
          <w:rFonts w:ascii="Trebuchet MS" w:eastAsia="Times New Roman" w:hAnsi="Trebuchet MS" w:cs="Times New Roman"/>
          <w:lang w:eastAsia="ru-RU"/>
        </w:rPr>
        <w:t xml:space="preserve"> Гкал/ч</w:t>
      </w:r>
      <w:r w:rsidR="00831629" w:rsidRPr="000E0E99">
        <w:rPr>
          <w:rFonts w:ascii="Trebuchet MS" w:eastAsia="Times New Roman" w:hAnsi="Trebuchet MS" w:cs="Times New Roman"/>
          <w:lang w:eastAsia="ru-RU"/>
        </w:rPr>
        <w:t>.</w:t>
      </w:r>
      <w:bookmarkEnd w:id="50"/>
    </w:p>
    <w:p w14:paraId="13C24C12" w14:textId="2326ABF3" w:rsidR="00BD3D3E" w:rsidRPr="002A5049" w:rsidRDefault="00BD3D3E" w:rsidP="00BD3D3E">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таблице ниже приведена </w:t>
      </w:r>
      <w:r w:rsidR="00B425D9">
        <w:rPr>
          <w:rFonts w:ascii="Trebuchet MS" w:eastAsia="Times New Roman" w:hAnsi="Trebuchet MS" w:cs="Times New Roman"/>
          <w:lang w:eastAsia="ru-RU"/>
        </w:rPr>
        <w:t xml:space="preserve">сводная </w:t>
      </w:r>
      <w:r w:rsidRPr="002A5049">
        <w:rPr>
          <w:rFonts w:ascii="Trebuchet MS" w:eastAsia="Times New Roman" w:hAnsi="Trebuchet MS" w:cs="Times New Roman"/>
          <w:lang w:eastAsia="ru-RU"/>
        </w:rPr>
        <w:t xml:space="preserve">информация </w:t>
      </w:r>
      <w:r w:rsidR="00B425D9">
        <w:rPr>
          <w:rFonts w:ascii="Trebuchet MS" w:eastAsia="Times New Roman" w:hAnsi="Trebuchet MS" w:cs="Times New Roman"/>
          <w:lang w:eastAsia="ru-RU"/>
        </w:rPr>
        <w:t>по видам тепловой</w:t>
      </w:r>
      <w:r w:rsidRPr="002A5049">
        <w:rPr>
          <w:rFonts w:ascii="Trebuchet MS" w:eastAsia="Times New Roman" w:hAnsi="Trebuchet MS" w:cs="Times New Roman"/>
          <w:lang w:eastAsia="ru-RU"/>
        </w:rPr>
        <w:t xml:space="preserve"> нагрузк</w:t>
      </w:r>
      <w:r w:rsidR="00B425D9">
        <w:rPr>
          <w:rFonts w:ascii="Trebuchet MS" w:eastAsia="Times New Roman" w:hAnsi="Trebuchet MS" w:cs="Times New Roman"/>
          <w:lang w:eastAsia="ru-RU"/>
        </w:rPr>
        <w:t>и</w:t>
      </w:r>
      <w:r w:rsidRPr="002A5049">
        <w:rPr>
          <w:rFonts w:ascii="Trebuchet MS" w:eastAsia="Times New Roman" w:hAnsi="Trebuchet MS" w:cs="Times New Roman"/>
          <w:lang w:eastAsia="ru-RU"/>
        </w:rPr>
        <w:t>.</w:t>
      </w:r>
    </w:p>
    <w:p w14:paraId="31C1F3D3" w14:textId="1C2E3248" w:rsidR="00BD3D3E" w:rsidRPr="002A5049" w:rsidRDefault="00BD3D3E" w:rsidP="005C4DA9">
      <w:pPr>
        <w:spacing w:after="0" w:line="240" w:lineRule="auto"/>
        <w:jc w:val="both"/>
        <w:rPr>
          <w:rFonts w:ascii="Trebuchet MS" w:eastAsia="Times New Roman" w:hAnsi="Trebuchet MS" w:cs="Times New Roman"/>
          <w:b/>
        </w:rPr>
      </w:pPr>
      <w:r w:rsidRPr="00831857">
        <w:rPr>
          <w:rFonts w:ascii="Trebuchet MS" w:eastAsia="Times New Roman" w:hAnsi="Trebuchet MS" w:cs="Times New Roman"/>
          <w:b/>
        </w:rPr>
        <w:t>Таблица 1.5.</w:t>
      </w:r>
      <w:r w:rsidR="008B7338" w:rsidRPr="00831857">
        <w:rPr>
          <w:rFonts w:ascii="Trebuchet MS" w:eastAsia="Times New Roman" w:hAnsi="Trebuchet MS" w:cs="Times New Roman"/>
          <w:b/>
        </w:rPr>
        <w:t>1</w:t>
      </w:r>
      <w:r w:rsidR="00D84D21" w:rsidRPr="00831857">
        <w:rPr>
          <w:rFonts w:ascii="Trebuchet MS" w:eastAsia="Times New Roman" w:hAnsi="Trebuchet MS" w:cs="Times New Roman"/>
          <w:b/>
        </w:rPr>
        <w:t>.</w:t>
      </w:r>
      <w:r w:rsidR="008B7338" w:rsidRPr="00831857">
        <w:rPr>
          <w:rFonts w:ascii="Trebuchet MS" w:eastAsia="Times New Roman" w:hAnsi="Trebuchet MS" w:cs="Times New Roman"/>
          <w:b/>
        </w:rPr>
        <w:t>2</w:t>
      </w:r>
      <w:r w:rsidRPr="00831857">
        <w:rPr>
          <w:rFonts w:ascii="Trebuchet MS" w:eastAsia="Times New Roman" w:hAnsi="Trebuchet MS" w:cs="Times New Roman"/>
          <w:b/>
        </w:rPr>
        <w:t xml:space="preserve"> – Информация о расчетных тепловых нагрузках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5"/>
        <w:gridCol w:w="1770"/>
        <w:gridCol w:w="2260"/>
        <w:gridCol w:w="1306"/>
      </w:tblGrid>
      <w:tr w:rsidR="000E0E99" w:rsidRPr="000E0E99" w14:paraId="1E27BD3A" w14:textId="77777777" w:rsidTr="000E0E99">
        <w:trPr>
          <w:trHeight w:val="20"/>
        </w:trPr>
        <w:tc>
          <w:tcPr>
            <w:tcW w:w="2308" w:type="pct"/>
            <w:vMerge w:val="restart"/>
            <w:shd w:val="clear" w:color="000000" w:fill="CCFF99"/>
            <w:vAlign w:val="center"/>
            <w:hideMark/>
          </w:tcPr>
          <w:p w14:paraId="1734B5B7"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bookmarkStart w:id="51" w:name="_Toc358702027"/>
            <w:r w:rsidRPr="000E0E99">
              <w:rPr>
                <w:rFonts w:ascii="Trebuchet MS" w:eastAsia="Times New Roman" w:hAnsi="Trebuchet MS" w:cs="Calibri"/>
                <w:b/>
                <w:bCs/>
                <w:color w:val="000000"/>
                <w:sz w:val="20"/>
                <w:szCs w:val="20"/>
                <w:lang w:eastAsia="ru-RU"/>
              </w:rPr>
              <w:t>Наименование источника тепловой энергии</w:t>
            </w:r>
          </w:p>
        </w:tc>
        <w:tc>
          <w:tcPr>
            <w:tcW w:w="2692" w:type="pct"/>
            <w:gridSpan w:val="3"/>
            <w:shd w:val="clear" w:color="000000" w:fill="CCFF99"/>
            <w:vAlign w:val="center"/>
            <w:hideMark/>
          </w:tcPr>
          <w:p w14:paraId="5C2BFA21"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Присоединенная тепловая нагрузка потребителей, Гкал/ч</w:t>
            </w:r>
          </w:p>
        </w:tc>
      </w:tr>
      <w:tr w:rsidR="00552077" w:rsidRPr="000E0E99" w14:paraId="79684411" w14:textId="77777777" w:rsidTr="003F5D36">
        <w:trPr>
          <w:trHeight w:val="20"/>
        </w:trPr>
        <w:tc>
          <w:tcPr>
            <w:tcW w:w="2308" w:type="pct"/>
            <w:vMerge/>
            <w:vAlign w:val="center"/>
            <w:hideMark/>
          </w:tcPr>
          <w:p w14:paraId="7593097F"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p>
        </w:tc>
        <w:tc>
          <w:tcPr>
            <w:tcW w:w="893" w:type="pct"/>
            <w:tcBorders>
              <w:bottom w:val="single" w:sz="4" w:space="0" w:color="auto"/>
            </w:tcBorders>
            <w:shd w:val="clear" w:color="000000" w:fill="CCFF99"/>
            <w:vAlign w:val="center"/>
            <w:hideMark/>
          </w:tcPr>
          <w:p w14:paraId="24E04C84"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Всего</w:t>
            </w:r>
          </w:p>
        </w:tc>
        <w:tc>
          <w:tcPr>
            <w:tcW w:w="1140" w:type="pct"/>
            <w:tcBorders>
              <w:bottom w:val="single" w:sz="4" w:space="0" w:color="auto"/>
            </w:tcBorders>
            <w:shd w:val="clear" w:color="000000" w:fill="CCFF99"/>
            <w:vAlign w:val="center"/>
            <w:hideMark/>
          </w:tcPr>
          <w:p w14:paraId="4BE435B3"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Отопление</w:t>
            </w:r>
          </w:p>
        </w:tc>
        <w:tc>
          <w:tcPr>
            <w:tcW w:w="659" w:type="pct"/>
            <w:tcBorders>
              <w:bottom w:val="single" w:sz="4" w:space="0" w:color="auto"/>
            </w:tcBorders>
            <w:shd w:val="clear" w:color="000000" w:fill="CCFF99"/>
            <w:vAlign w:val="center"/>
            <w:hideMark/>
          </w:tcPr>
          <w:p w14:paraId="0CECF463" w14:textId="77777777" w:rsidR="000E0E99" w:rsidRPr="000E0E99" w:rsidRDefault="000E0E99" w:rsidP="000E0E99">
            <w:pPr>
              <w:spacing w:after="0" w:line="240" w:lineRule="auto"/>
              <w:jc w:val="center"/>
              <w:rPr>
                <w:rFonts w:ascii="Trebuchet MS" w:eastAsia="Times New Roman" w:hAnsi="Trebuchet MS" w:cs="Calibri"/>
                <w:b/>
                <w:bCs/>
                <w:color w:val="000000"/>
                <w:sz w:val="20"/>
                <w:szCs w:val="20"/>
                <w:lang w:eastAsia="ru-RU"/>
              </w:rPr>
            </w:pPr>
            <w:r w:rsidRPr="000E0E99">
              <w:rPr>
                <w:rFonts w:ascii="Trebuchet MS" w:eastAsia="Times New Roman" w:hAnsi="Trebuchet MS" w:cs="Calibri"/>
                <w:b/>
                <w:bCs/>
                <w:color w:val="000000"/>
                <w:sz w:val="20"/>
                <w:szCs w:val="20"/>
                <w:lang w:eastAsia="ru-RU"/>
              </w:rPr>
              <w:t>ГВС</w:t>
            </w:r>
          </w:p>
        </w:tc>
      </w:tr>
      <w:tr w:rsidR="003F5D36" w:rsidRPr="000E0E99" w14:paraId="537FC574" w14:textId="77777777" w:rsidTr="003F5D36">
        <w:trPr>
          <w:trHeight w:val="385"/>
        </w:trPr>
        <w:tc>
          <w:tcPr>
            <w:tcW w:w="2308" w:type="pct"/>
            <w:shd w:val="clear" w:color="auto" w:fill="auto"/>
            <w:vAlign w:val="center"/>
            <w:hideMark/>
          </w:tcPr>
          <w:p w14:paraId="3CE0040B" w14:textId="67B001F9" w:rsidR="003F5D36" w:rsidRPr="000E0E99" w:rsidRDefault="003F5D36" w:rsidP="003F5D36">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893" w:type="pct"/>
            <w:tcBorders>
              <w:top w:val="single" w:sz="4" w:space="0" w:color="auto"/>
              <w:left w:val="nil"/>
              <w:bottom w:val="single" w:sz="4" w:space="0" w:color="auto"/>
              <w:right w:val="single" w:sz="4" w:space="0" w:color="auto"/>
            </w:tcBorders>
            <w:shd w:val="clear" w:color="auto" w:fill="auto"/>
            <w:vAlign w:val="center"/>
            <w:hideMark/>
          </w:tcPr>
          <w:p w14:paraId="7907F063" w14:textId="27D409F2" w:rsidR="003F5D36" w:rsidRPr="003F5D36" w:rsidRDefault="003F5D36" w:rsidP="003F5D36">
            <w:pPr>
              <w:spacing w:after="0" w:line="240" w:lineRule="auto"/>
              <w:jc w:val="center"/>
              <w:rPr>
                <w:rFonts w:ascii="Trebuchet MS" w:eastAsia="Times New Roman" w:hAnsi="Trebuchet MS" w:cs="Calibri"/>
                <w:color w:val="000000"/>
                <w:sz w:val="20"/>
                <w:szCs w:val="20"/>
                <w:lang w:eastAsia="ru-RU"/>
              </w:rPr>
            </w:pPr>
            <w:r w:rsidRPr="003F5D36">
              <w:rPr>
                <w:rFonts w:ascii="Trebuchet MS" w:hAnsi="Trebuchet MS" w:cs="Calibri"/>
                <w:color w:val="000000"/>
                <w:sz w:val="20"/>
                <w:szCs w:val="20"/>
              </w:rPr>
              <w:t>0,1136</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DF05D" w14:textId="48DD6C6C" w:rsidR="003F5D36" w:rsidRPr="003F5D36" w:rsidRDefault="003F5D36" w:rsidP="003F5D36">
            <w:pPr>
              <w:spacing w:after="0" w:line="240" w:lineRule="auto"/>
              <w:jc w:val="center"/>
              <w:rPr>
                <w:rFonts w:ascii="Trebuchet MS" w:eastAsia="Times New Roman" w:hAnsi="Trebuchet MS" w:cs="Calibri"/>
                <w:color w:val="000000"/>
                <w:sz w:val="20"/>
                <w:szCs w:val="20"/>
                <w:lang w:eastAsia="ru-RU"/>
              </w:rPr>
            </w:pPr>
            <w:r w:rsidRPr="003F5D36">
              <w:rPr>
                <w:rFonts w:ascii="Trebuchet MS" w:hAnsi="Trebuchet MS" w:cs="Calibri"/>
                <w:color w:val="000000"/>
                <w:sz w:val="20"/>
                <w:szCs w:val="20"/>
              </w:rPr>
              <w:t>0,1110</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061AF6EE" w14:textId="04DB6ED9" w:rsidR="003F5D36" w:rsidRPr="003F5D36" w:rsidRDefault="003F5D36" w:rsidP="003F5D36">
            <w:pPr>
              <w:spacing w:after="0" w:line="240" w:lineRule="auto"/>
              <w:jc w:val="center"/>
              <w:rPr>
                <w:rFonts w:ascii="Trebuchet MS" w:eastAsia="Times New Roman" w:hAnsi="Trebuchet MS" w:cs="Calibri"/>
                <w:color w:val="000000"/>
                <w:sz w:val="20"/>
                <w:szCs w:val="20"/>
                <w:lang w:eastAsia="ru-RU"/>
              </w:rPr>
            </w:pPr>
            <w:r w:rsidRPr="003F5D36">
              <w:rPr>
                <w:rFonts w:ascii="Trebuchet MS" w:hAnsi="Trebuchet MS" w:cs="Calibri"/>
                <w:color w:val="000000"/>
                <w:sz w:val="20"/>
                <w:szCs w:val="20"/>
              </w:rPr>
              <w:t>0,0026</w:t>
            </w:r>
          </w:p>
        </w:tc>
      </w:tr>
    </w:tbl>
    <w:p w14:paraId="663C526A" w14:textId="6F0EF864" w:rsidR="006715A6" w:rsidRDefault="006715A6" w:rsidP="00EF4734">
      <w:pPr>
        <w:widowControl w:val="0"/>
        <w:tabs>
          <w:tab w:val="left" w:pos="-142"/>
          <w:tab w:val="left" w:pos="0"/>
          <w:tab w:val="left" w:pos="851"/>
          <w:tab w:val="left" w:pos="1134"/>
        </w:tabs>
        <w:suppressAutoHyphens/>
        <w:spacing w:after="0" w:line="276" w:lineRule="auto"/>
        <w:jc w:val="both"/>
        <w:textAlignment w:val="baseline"/>
        <w:rPr>
          <w:rFonts w:ascii="Trebuchet MS" w:eastAsia="Times New Roman" w:hAnsi="Trebuchet MS" w:cs="Times New Roman"/>
          <w:b/>
          <w:lang w:eastAsia="ru-RU"/>
        </w:rPr>
      </w:pPr>
    </w:p>
    <w:p w14:paraId="21E75514" w14:textId="22E88FBC" w:rsidR="00A020AA" w:rsidRPr="002A5049" w:rsidRDefault="001D2ED3" w:rsidP="00BD3D3E">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2" w:name="_Toc113981224"/>
      <w:r w:rsidRPr="002A5049">
        <w:rPr>
          <w:rFonts w:ascii="Trebuchet MS" w:eastAsia="Times New Roman" w:hAnsi="Trebuchet MS" w:cs="Times New Roman"/>
          <w:b/>
          <w:lang w:eastAsia="ru-RU"/>
        </w:rPr>
        <w:t>1.5.2</w:t>
      </w:r>
      <w:r w:rsidR="000F40DF">
        <w:rPr>
          <w:rFonts w:ascii="Trebuchet MS" w:eastAsia="Times New Roman" w:hAnsi="Trebuchet MS" w:cs="Times New Roman"/>
          <w:b/>
          <w:lang w:eastAsia="ru-RU"/>
        </w:rPr>
        <w:t xml:space="preserve"> </w:t>
      </w:r>
      <w:r w:rsidR="00CD32ED" w:rsidRPr="002A5049">
        <w:rPr>
          <w:rFonts w:ascii="Trebuchet MS" w:eastAsia="Times New Roman" w:hAnsi="Trebuchet MS" w:cs="Times New Roman"/>
          <w:b/>
          <w:lang w:eastAsia="ru-RU"/>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51"/>
      <w:bookmarkEnd w:id="52"/>
    </w:p>
    <w:p w14:paraId="33BBDD1F" w14:textId="6DB2DA08"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Пунктом 14 статьи 1 Градостроительного кодекса РФ определено, что изменение параметров объектов капитального строительства является реконструкцией. Сводом правил по проектированию и строительству СП 13-102-2003, принятым Постановлением Госстроя России от 21.08.2003 №153 комплекс строительных работ и организационно-технических мероприятий, связанных с изменением основных технико-экономических показателей (нагрузок, планировки помещений, строительного объема и общей площади здания,</w:t>
      </w:r>
      <w:r w:rsidR="00170163"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инженерной оснащенности) определяется как реконструкция здания. Таким образом, установка индивидуальных источников отопления в уже введенных в эксплуатацию жилых домах может осуществляться только путем реконструкции всего многоквартирного дома, а не посредством переустройства (перепланировки) отдельных жилых помещений.</w:t>
      </w:r>
    </w:p>
    <w:p w14:paraId="387D1255" w14:textId="77777777"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соответствии со статьей 51 Градостроительного кодекса РФ строительство, реконструкция объектов капитального строительства осуществляются на основании разрешения на строительство. Разрешение на строительство выдается органом местного самоуправления по месту нахождения земельного участка, на котором планируется строительство или расположен планируемый к реконструкции объект капитального строительства.</w:t>
      </w:r>
    </w:p>
    <w:p w14:paraId="71D4BFC6" w14:textId="6BB6916C"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соответствии с подпунктом 6.2 части 7 статьи 51 Градостроительного кодекса РФ перечень документов, прилагаемых к заявлению о выдаче разрешения на реконструкцию, включает решение общего собрания собственников помещений в многоквартирном доме, принятое в соответствии с жилищным законодательством. В связи с демонтажем внутридомовой централизованной системы теплоснабжения при переходе на индивидуальные источники тепловой энергии происходит уменьшение размера общего имущества в многоквартирном доме, поэтому для проведения реконструкции в соответствии с частью 3 ст. 36 Жилищного кодекса РФ, необходимо согласие всех без исключения собственников жилых помещений в многоквартирном доме.</w:t>
      </w:r>
    </w:p>
    <w:p w14:paraId="3E477E35" w14:textId="2985096E" w:rsidR="0031598C" w:rsidRPr="002A5049" w:rsidRDefault="0031598C" w:rsidP="0031598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lastRenderedPageBreak/>
        <w:t>Пункт 15 статьи 14 Федерального закона № 190-ФЗ «О теплоснабжении» запрещает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7433FEB5" w14:textId="7EEC3244" w:rsidR="008740EB" w:rsidRPr="002A5049" w:rsidRDefault="00A53D16" w:rsidP="0031598C">
      <w:pPr>
        <w:spacing w:after="0" w:line="276" w:lineRule="auto"/>
        <w:ind w:firstLine="567"/>
        <w:jc w:val="both"/>
        <w:rPr>
          <w:rFonts w:ascii="Trebuchet MS" w:eastAsia="Times New Roman" w:hAnsi="Trebuchet MS" w:cs="Times New Roman"/>
          <w:lang w:eastAsia="ru-RU"/>
        </w:rPr>
      </w:pPr>
      <w:r w:rsidRPr="00A53D16">
        <w:rPr>
          <w:rFonts w:ascii="Trebuchet MS" w:eastAsia="Times New Roman" w:hAnsi="Trebuchet MS" w:cs="Times New Roman"/>
          <w:lang w:eastAsia="ru-RU"/>
        </w:rPr>
        <w:t xml:space="preserve">По состоянию на 01 </w:t>
      </w:r>
      <w:r w:rsidR="00831857">
        <w:rPr>
          <w:rFonts w:ascii="Trebuchet MS" w:eastAsia="Times New Roman" w:hAnsi="Trebuchet MS" w:cs="Times New Roman"/>
          <w:lang w:eastAsia="ru-RU"/>
        </w:rPr>
        <w:t>июня</w:t>
      </w:r>
      <w:r w:rsidRPr="00A53D16">
        <w:rPr>
          <w:rFonts w:ascii="Trebuchet MS" w:eastAsia="Times New Roman" w:hAnsi="Trebuchet MS" w:cs="Times New Roman"/>
          <w:lang w:eastAsia="ru-RU"/>
        </w:rPr>
        <w:t xml:space="preserve"> 202</w:t>
      </w:r>
      <w:r w:rsidR="00FE3127">
        <w:rPr>
          <w:rFonts w:ascii="Trebuchet MS" w:eastAsia="Times New Roman" w:hAnsi="Trebuchet MS" w:cs="Times New Roman"/>
          <w:lang w:eastAsia="ru-RU"/>
        </w:rPr>
        <w:t>5</w:t>
      </w:r>
      <w:r w:rsidRPr="00A53D16">
        <w:rPr>
          <w:rFonts w:ascii="Trebuchet MS" w:eastAsia="Times New Roman" w:hAnsi="Trebuchet MS" w:cs="Times New Roman"/>
          <w:lang w:eastAsia="ru-RU"/>
        </w:rPr>
        <w:t xml:space="preserve"> года </w:t>
      </w:r>
      <w:r w:rsidR="00B95EBB">
        <w:rPr>
          <w:rFonts w:ascii="Trebuchet MS" w:eastAsia="Times New Roman" w:hAnsi="Trebuchet MS" w:cs="Times New Roman"/>
          <w:lang w:eastAsia="ru-RU"/>
        </w:rPr>
        <w:t>теплоснабжение всего жилищного фонда муниципального образования пос. Иванищи (сельское поселение) осуществляется с использованием индивидуальных квартирных источников тепловой энергии.</w:t>
      </w:r>
    </w:p>
    <w:p w14:paraId="020C2293" w14:textId="77777777" w:rsidR="006E42A4" w:rsidRPr="002A5049" w:rsidRDefault="006E42A4" w:rsidP="00B95EBB">
      <w:pPr>
        <w:spacing w:after="0" w:line="240" w:lineRule="auto"/>
        <w:jc w:val="both"/>
        <w:rPr>
          <w:rFonts w:ascii="Trebuchet MS" w:eastAsia="Times New Roman" w:hAnsi="Trebuchet MS" w:cs="Times New Roman"/>
          <w:lang w:eastAsia="ru-RU"/>
        </w:rPr>
      </w:pPr>
    </w:p>
    <w:p w14:paraId="26970991" w14:textId="77777777" w:rsidR="00A020AA" w:rsidRPr="002A5049" w:rsidRDefault="00A020AA" w:rsidP="0031598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3" w:name="_Toc113981225"/>
      <w:r w:rsidRPr="002A5049">
        <w:rPr>
          <w:rFonts w:ascii="Trebuchet MS" w:eastAsia="Times New Roman" w:hAnsi="Trebuchet MS" w:cs="Times New Roman"/>
          <w:b/>
          <w:lang w:eastAsia="ru-RU"/>
        </w:rPr>
        <w:t>1.5.</w:t>
      </w:r>
      <w:r w:rsidR="001D2ED3" w:rsidRPr="002A5049">
        <w:rPr>
          <w:rFonts w:ascii="Trebuchet MS" w:eastAsia="Times New Roman" w:hAnsi="Trebuchet MS" w:cs="Times New Roman"/>
          <w:b/>
          <w:lang w:eastAsia="ru-RU"/>
        </w:rPr>
        <w:t>3</w:t>
      </w:r>
      <w:r w:rsidRPr="002A5049">
        <w:rPr>
          <w:rFonts w:ascii="Trebuchet MS" w:eastAsia="Times New Roman" w:hAnsi="Trebuchet MS" w:cs="Times New Roman"/>
          <w:b/>
          <w:lang w:eastAsia="ru-RU"/>
        </w:rPr>
        <w:t xml:space="preserve">. </w:t>
      </w:r>
      <w:r w:rsidR="00927614" w:rsidRPr="002A5049">
        <w:rPr>
          <w:rFonts w:ascii="Trebuchet MS" w:eastAsia="Times New Roman" w:hAnsi="Trebuchet MS" w:cs="Times New Roman"/>
          <w:b/>
          <w:lang w:eastAsia="ru-RU"/>
        </w:rPr>
        <w:t>Описание величины потребления тепловой энергии в расчетных элементах территориального деления за отопительный период и за год в целом</w:t>
      </w:r>
      <w:r w:rsidRPr="002A5049">
        <w:rPr>
          <w:rFonts w:ascii="Trebuchet MS" w:eastAsia="Times New Roman" w:hAnsi="Trebuchet MS" w:cs="Times New Roman"/>
          <w:b/>
          <w:lang w:eastAsia="ru-RU"/>
        </w:rPr>
        <w:t>.</w:t>
      </w:r>
      <w:bookmarkEnd w:id="53"/>
    </w:p>
    <w:p w14:paraId="27CCA76B" w14:textId="2E2F30A9" w:rsidR="009F6550" w:rsidRDefault="00CC25C3" w:rsidP="009F6550">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о фактическом объем отпуске тепловой энергии представлено в таблице 1.5.3.</w:t>
      </w:r>
    </w:p>
    <w:p w14:paraId="725295AC" w14:textId="6634E013" w:rsidR="00005316" w:rsidRPr="002A5049" w:rsidRDefault="00005316" w:rsidP="00005316">
      <w:pPr>
        <w:spacing w:after="0" w:line="240" w:lineRule="auto"/>
        <w:jc w:val="both"/>
        <w:rPr>
          <w:rFonts w:ascii="Trebuchet MS" w:eastAsia="Times New Roman" w:hAnsi="Trebuchet MS" w:cs="Times New Roman"/>
          <w:b/>
        </w:rPr>
      </w:pPr>
      <w:r w:rsidRPr="00D661CC">
        <w:rPr>
          <w:rFonts w:ascii="Trebuchet MS" w:eastAsia="Times New Roman" w:hAnsi="Trebuchet MS" w:cs="Times New Roman"/>
          <w:b/>
        </w:rPr>
        <w:t xml:space="preserve">Таблица </w:t>
      </w:r>
      <w:r w:rsidR="009F6550" w:rsidRPr="00D661CC">
        <w:rPr>
          <w:rFonts w:ascii="Trebuchet MS" w:eastAsia="Times New Roman" w:hAnsi="Trebuchet MS" w:cs="Times New Roman"/>
          <w:b/>
        </w:rPr>
        <w:t>1.5.3 –</w:t>
      </w:r>
      <w:r w:rsidRPr="00D661CC">
        <w:rPr>
          <w:rFonts w:ascii="Trebuchet MS" w:eastAsia="Times New Roman" w:hAnsi="Trebuchet MS" w:cs="Times New Roman"/>
          <w:b/>
        </w:rPr>
        <w:t xml:space="preserve"> Фактические значения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9"/>
        <w:gridCol w:w="3001"/>
        <w:gridCol w:w="3001"/>
      </w:tblGrid>
      <w:tr w:rsidR="0033789D" w:rsidRPr="0033789D" w14:paraId="674FCEBD" w14:textId="77777777" w:rsidTr="0033789D">
        <w:trPr>
          <w:trHeight w:val="20"/>
        </w:trPr>
        <w:tc>
          <w:tcPr>
            <w:tcW w:w="1972" w:type="pct"/>
            <w:vMerge w:val="restart"/>
            <w:shd w:val="clear" w:color="000000" w:fill="CCFF99"/>
            <w:vAlign w:val="center"/>
            <w:hideMark/>
          </w:tcPr>
          <w:p w14:paraId="70B252D3" w14:textId="77777777" w:rsidR="0033789D" w:rsidRPr="0033789D" w:rsidRDefault="0033789D" w:rsidP="0033789D">
            <w:pPr>
              <w:spacing w:after="0" w:line="240" w:lineRule="auto"/>
              <w:jc w:val="center"/>
              <w:rPr>
                <w:rFonts w:ascii="Trebuchet MS" w:eastAsia="Times New Roman" w:hAnsi="Trebuchet MS" w:cs="Calibri"/>
                <w:b/>
                <w:bCs/>
                <w:color w:val="000000"/>
                <w:sz w:val="20"/>
                <w:szCs w:val="20"/>
                <w:lang w:eastAsia="ru-RU"/>
              </w:rPr>
            </w:pPr>
            <w:r w:rsidRPr="0033789D">
              <w:rPr>
                <w:rFonts w:ascii="Trebuchet MS" w:eastAsia="Times New Roman" w:hAnsi="Trebuchet MS" w:cs="Calibri"/>
                <w:b/>
                <w:bCs/>
                <w:color w:val="000000"/>
                <w:sz w:val="20"/>
                <w:szCs w:val="20"/>
                <w:lang w:eastAsia="ru-RU"/>
              </w:rPr>
              <w:t>Наименование источника тепловой энергии</w:t>
            </w:r>
          </w:p>
        </w:tc>
        <w:tc>
          <w:tcPr>
            <w:tcW w:w="3028" w:type="pct"/>
            <w:gridSpan w:val="2"/>
            <w:shd w:val="clear" w:color="000000" w:fill="CCFF99"/>
            <w:vAlign w:val="center"/>
            <w:hideMark/>
          </w:tcPr>
          <w:p w14:paraId="04205454" w14:textId="42BC9E8F" w:rsidR="0033789D" w:rsidRPr="0033789D" w:rsidRDefault="0033789D" w:rsidP="0033789D">
            <w:pPr>
              <w:spacing w:after="0" w:line="240" w:lineRule="auto"/>
              <w:jc w:val="center"/>
              <w:rPr>
                <w:rFonts w:ascii="Trebuchet MS" w:eastAsia="Times New Roman" w:hAnsi="Trebuchet MS" w:cs="Calibri"/>
                <w:b/>
                <w:bCs/>
                <w:color w:val="000000"/>
                <w:sz w:val="20"/>
                <w:szCs w:val="20"/>
                <w:lang w:eastAsia="ru-RU"/>
              </w:rPr>
            </w:pPr>
            <w:r w:rsidRPr="0033789D">
              <w:rPr>
                <w:rFonts w:ascii="Trebuchet MS" w:eastAsia="Times New Roman" w:hAnsi="Trebuchet MS" w:cs="Calibri"/>
                <w:b/>
                <w:bCs/>
                <w:color w:val="000000"/>
                <w:sz w:val="20"/>
                <w:szCs w:val="20"/>
                <w:lang w:eastAsia="ru-RU"/>
              </w:rPr>
              <w:t>202</w:t>
            </w:r>
            <w:r w:rsidR="001E710A">
              <w:rPr>
                <w:rFonts w:ascii="Trebuchet MS" w:eastAsia="Times New Roman" w:hAnsi="Trebuchet MS" w:cs="Calibri"/>
                <w:b/>
                <w:bCs/>
                <w:color w:val="000000"/>
                <w:sz w:val="20"/>
                <w:szCs w:val="20"/>
                <w:lang w:eastAsia="ru-RU"/>
              </w:rPr>
              <w:t>4</w:t>
            </w:r>
            <w:r w:rsidRPr="0033789D">
              <w:rPr>
                <w:rFonts w:ascii="Trebuchet MS" w:eastAsia="Times New Roman" w:hAnsi="Trebuchet MS" w:cs="Calibri"/>
                <w:b/>
                <w:bCs/>
                <w:color w:val="000000"/>
                <w:sz w:val="20"/>
                <w:szCs w:val="20"/>
                <w:lang w:eastAsia="ru-RU"/>
              </w:rPr>
              <w:t xml:space="preserve"> год</w:t>
            </w:r>
          </w:p>
        </w:tc>
      </w:tr>
      <w:tr w:rsidR="0033789D" w:rsidRPr="0033789D" w14:paraId="04FFD3AB" w14:textId="77777777" w:rsidTr="0033789D">
        <w:trPr>
          <w:trHeight w:val="20"/>
        </w:trPr>
        <w:tc>
          <w:tcPr>
            <w:tcW w:w="1972" w:type="pct"/>
            <w:vMerge/>
            <w:vAlign w:val="center"/>
            <w:hideMark/>
          </w:tcPr>
          <w:p w14:paraId="7BBB19A6" w14:textId="77777777" w:rsidR="0033789D" w:rsidRPr="0033789D" w:rsidRDefault="0033789D" w:rsidP="0033789D">
            <w:pPr>
              <w:spacing w:after="0" w:line="240" w:lineRule="auto"/>
              <w:rPr>
                <w:rFonts w:ascii="Trebuchet MS" w:eastAsia="Times New Roman" w:hAnsi="Trebuchet MS" w:cs="Calibri"/>
                <w:b/>
                <w:bCs/>
                <w:color w:val="000000"/>
                <w:sz w:val="20"/>
                <w:szCs w:val="20"/>
                <w:lang w:eastAsia="ru-RU"/>
              </w:rPr>
            </w:pPr>
          </w:p>
        </w:tc>
        <w:tc>
          <w:tcPr>
            <w:tcW w:w="3028" w:type="pct"/>
            <w:gridSpan w:val="2"/>
            <w:shd w:val="clear" w:color="000000" w:fill="CCFF99"/>
            <w:vAlign w:val="center"/>
            <w:hideMark/>
          </w:tcPr>
          <w:p w14:paraId="53D3F236" w14:textId="77777777" w:rsidR="0033789D" w:rsidRPr="0033789D" w:rsidRDefault="0033789D" w:rsidP="0033789D">
            <w:pPr>
              <w:spacing w:after="0" w:line="240" w:lineRule="auto"/>
              <w:jc w:val="center"/>
              <w:rPr>
                <w:rFonts w:ascii="Trebuchet MS" w:eastAsia="Times New Roman" w:hAnsi="Trebuchet MS" w:cs="Calibri"/>
                <w:b/>
                <w:bCs/>
                <w:color w:val="000000"/>
                <w:sz w:val="20"/>
                <w:szCs w:val="20"/>
                <w:lang w:eastAsia="ru-RU"/>
              </w:rPr>
            </w:pPr>
            <w:r w:rsidRPr="0033789D">
              <w:rPr>
                <w:rFonts w:ascii="Trebuchet MS" w:eastAsia="Times New Roman" w:hAnsi="Trebuchet MS" w:cs="Calibri"/>
                <w:b/>
                <w:bCs/>
                <w:color w:val="000000"/>
                <w:sz w:val="20"/>
                <w:szCs w:val="20"/>
                <w:lang w:eastAsia="ru-RU"/>
              </w:rPr>
              <w:t>Отпущено тепловой энергии, Гкал</w:t>
            </w:r>
          </w:p>
        </w:tc>
      </w:tr>
      <w:tr w:rsidR="0033789D" w:rsidRPr="0033789D" w14:paraId="164B0DD8" w14:textId="77777777" w:rsidTr="003F5D36">
        <w:trPr>
          <w:trHeight w:val="20"/>
        </w:trPr>
        <w:tc>
          <w:tcPr>
            <w:tcW w:w="1972" w:type="pct"/>
            <w:vMerge/>
            <w:vAlign w:val="center"/>
            <w:hideMark/>
          </w:tcPr>
          <w:p w14:paraId="6567F6A0" w14:textId="77777777" w:rsidR="0033789D" w:rsidRPr="0033789D" w:rsidRDefault="0033789D" w:rsidP="0033789D">
            <w:pPr>
              <w:spacing w:after="0" w:line="240" w:lineRule="auto"/>
              <w:rPr>
                <w:rFonts w:ascii="Trebuchet MS" w:eastAsia="Times New Roman" w:hAnsi="Trebuchet MS" w:cs="Calibri"/>
                <w:b/>
                <w:bCs/>
                <w:color w:val="000000"/>
                <w:sz w:val="20"/>
                <w:szCs w:val="20"/>
                <w:lang w:eastAsia="ru-RU"/>
              </w:rPr>
            </w:pPr>
          </w:p>
        </w:tc>
        <w:tc>
          <w:tcPr>
            <w:tcW w:w="1514" w:type="pct"/>
            <w:tcBorders>
              <w:bottom w:val="single" w:sz="4" w:space="0" w:color="auto"/>
            </w:tcBorders>
            <w:shd w:val="clear" w:color="000000" w:fill="CCFF99"/>
            <w:vAlign w:val="center"/>
            <w:hideMark/>
          </w:tcPr>
          <w:p w14:paraId="606D381B" w14:textId="773086B6" w:rsidR="0033789D" w:rsidRPr="0033789D" w:rsidRDefault="00B95EBB" w:rsidP="0033789D">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н</w:t>
            </w:r>
            <w:r w:rsidR="0033789D" w:rsidRPr="0033789D">
              <w:rPr>
                <w:rFonts w:ascii="Trebuchet MS" w:eastAsia="Times New Roman" w:hAnsi="Trebuchet MS" w:cs="Calibri"/>
                <w:b/>
                <w:bCs/>
                <w:color w:val="000000"/>
                <w:sz w:val="20"/>
                <w:szCs w:val="20"/>
                <w:lang w:eastAsia="ru-RU"/>
              </w:rPr>
              <w:t>а отопление и вентиляцию</w:t>
            </w:r>
          </w:p>
        </w:tc>
        <w:tc>
          <w:tcPr>
            <w:tcW w:w="1514" w:type="pct"/>
            <w:tcBorders>
              <w:bottom w:val="single" w:sz="4" w:space="0" w:color="auto"/>
            </w:tcBorders>
            <w:shd w:val="clear" w:color="000000" w:fill="CCFF99"/>
            <w:vAlign w:val="center"/>
            <w:hideMark/>
          </w:tcPr>
          <w:p w14:paraId="590E57CC" w14:textId="5522DFBD" w:rsidR="0033789D" w:rsidRPr="0033789D" w:rsidRDefault="00B95EBB" w:rsidP="0033789D">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н</w:t>
            </w:r>
            <w:r w:rsidR="0033789D" w:rsidRPr="0033789D">
              <w:rPr>
                <w:rFonts w:ascii="Trebuchet MS" w:eastAsia="Times New Roman" w:hAnsi="Trebuchet MS" w:cs="Calibri"/>
                <w:b/>
                <w:bCs/>
                <w:color w:val="000000"/>
                <w:sz w:val="20"/>
                <w:szCs w:val="20"/>
                <w:lang w:eastAsia="ru-RU"/>
              </w:rPr>
              <w:t>а горячее водоснабжение</w:t>
            </w:r>
          </w:p>
        </w:tc>
      </w:tr>
      <w:tr w:rsidR="003F5D36" w:rsidRPr="0033789D" w14:paraId="4A803430" w14:textId="77777777" w:rsidTr="00A53D16">
        <w:trPr>
          <w:trHeight w:val="301"/>
        </w:trPr>
        <w:tc>
          <w:tcPr>
            <w:tcW w:w="1972" w:type="pct"/>
            <w:tcBorders>
              <w:right w:val="single" w:sz="4" w:space="0" w:color="auto"/>
            </w:tcBorders>
            <w:shd w:val="clear" w:color="auto" w:fill="auto"/>
            <w:vAlign w:val="center"/>
            <w:hideMark/>
          </w:tcPr>
          <w:p w14:paraId="30C80901" w14:textId="0C1016FC" w:rsidR="003F5D36" w:rsidRPr="0033789D" w:rsidRDefault="003F5D36" w:rsidP="003F5D36">
            <w:pPr>
              <w:spacing w:after="0" w:line="240" w:lineRule="auto"/>
              <w:jc w:val="both"/>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0E2609" w14:textId="16CE39FA" w:rsidR="003F5D36" w:rsidRPr="003F5D36" w:rsidRDefault="003F5D36" w:rsidP="003F5D36">
            <w:pPr>
              <w:spacing w:after="0" w:line="240" w:lineRule="auto"/>
              <w:jc w:val="center"/>
              <w:rPr>
                <w:rFonts w:ascii="Trebuchet MS" w:eastAsia="Times New Roman" w:hAnsi="Trebuchet MS" w:cs="Calibri"/>
                <w:color w:val="000000"/>
                <w:sz w:val="20"/>
                <w:szCs w:val="20"/>
                <w:lang w:eastAsia="ru-RU"/>
              </w:rPr>
            </w:pPr>
            <w:r w:rsidRPr="003F5D36">
              <w:rPr>
                <w:rFonts w:ascii="Trebuchet MS" w:hAnsi="Trebuchet MS" w:cs="Calibri"/>
                <w:color w:val="000000"/>
                <w:sz w:val="20"/>
                <w:szCs w:val="20"/>
              </w:rPr>
              <w:t>607,66</w:t>
            </w:r>
          </w:p>
        </w:tc>
        <w:tc>
          <w:tcPr>
            <w:tcW w:w="1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5E35E" w14:textId="1D22DD12" w:rsidR="003F5D36" w:rsidRPr="003F5D36" w:rsidRDefault="003F5D36" w:rsidP="003F5D36">
            <w:pPr>
              <w:spacing w:after="0" w:line="240" w:lineRule="auto"/>
              <w:jc w:val="center"/>
              <w:rPr>
                <w:rFonts w:ascii="Trebuchet MS" w:eastAsia="Times New Roman" w:hAnsi="Trebuchet MS" w:cs="Calibri"/>
                <w:color w:val="000000"/>
                <w:sz w:val="20"/>
                <w:szCs w:val="20"/>
                <w:lang w:eastAsia="ru-RU"/>
              </w:rPr>
            </w:pPr>
            <w:r w:rsidRPr="003F5D36">
              <w:rPr>
                <w:rFonts w:ascii="Trebuchet MS" w:hAnsi="Trebuchet MS" w:cs="Calibri"/>
                <w:color w:val="000000"/>
                <w:sz w:val="20"/>
                <w:szCs w:val="20"/>
              </w:rPr>
              <w:t>15,96</w:t>
            </w:r>
          </w:p>
        </w:tc>
      </w:tr>
    </w:tbl>
    <w:p w14:paraId="5828F004" w14:textId="77777777" w:rsidR="009109FD" w:rsidRPr="002A5049" w:rsidRDefault="009109FD" w:rsidP="00AC64EE">
      <w:pPr>
        <w:spacing w:after="0" w:line="276" w:lineRule="auto"/>
        <w:ind w:firstLine="567"/>
        <w:jc w:val="both"/>
        <w:rPr>
          <w:rFonts w:ascii="Trebuchet MS" w:eastAsia="Times New Roman" w:hAnsi="Trebuchet MS" w:cs="Times New Roman"/>
          <w:b/>
          <w:lang w:eastAsia="ru-RU"/>
        </w:rPr>
      </w:pPr>
    </w:p>
    <w:p w14:paraId="2D72EF17" w14:textId="55B042F2" w:rsidR="00A020AA" w:rsidRPr="002A5049" w:rsidRDefault="00A020AA" w:rsidP="0031598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4" w:name="_Toc113981226"/>
      <w:r w:rsidRPr="002A5049">
        <w:rPr>
          <w:rFonts w:ascii="Trebuchet MS" w:eastAsia="Times New Roman" w:hAnsi="Trebuchet MS" w:cs="Times New Roman"/>
          <w:b/>
          <w:lang w:eastAsia="ru-RU"/>
        </w:rPr>
        <w:t>1.5.</w:t>
      </w:r>
      <w:r w:rsidR="001D2ED3" w:rsidRPr="002A5049">
        <w:rPr>
          <w:rFonts w:ascii="Trebuchet MS" w:eastAsia="Times New Roman" w:hAnsi="Trebuchet MS" w:cs="Times New Roman"/>
          <w:b/>
          <w:lang w:eastAsia="ru-RU"/>
        </w:rPr>
        <w:t>4</w:t>
      </w:r>
      <w:r w:rsidR="000F40DF">
        <w:rPr>
          <w:rFonts w:ascii="Trebuchet MS" w:eastAsia="Times New Roman" w:hAnsi="Trebuchet MS" w:cs="Times New Roman"/>
          <w:b/>
          <w:lang w:eastAsia="ru-RU"/>
        </w:rPr>
        <w:t xml:space="preserve"> </w:t>
      </w:r>
      <w:r w:rsidR="00927614" w:rsidRPr="002A5049">
        <w:rPr>
          <w:rFonts w:ascii="Trebuchet MS" w:eastAsia="Times New Roman" w:hAnsi="Trebuchet MS" w:cs="Times New Roman"/>
          <w:b/>
          <w:lang w:eastAsia="ru-RU"/>
        </w:rPr>
        <w:t>Существующие нормативы потребления тепловой энергии для населения на отопление и горячее водоснабжение</w:t>
      </w:r>
      <w:bookmarkEnd w:id="54"/>
    </w:p>
    <w:p w14:paraId="253F80A4" w14:textId="0D30B686" w:rsidR="00A53D16" w:rsidRDefault="00A53D16" w:rsidP="008D1BF2">
      <w:pPr>
        <w:spacing w:after="0" w:line="276" w:lineRule="auto"/>
        <w:ind w:firstLine="567"/>
        <w:jc w:val="both"/>
        <w:rPr>
          <w:rFonts w:ascii="Trebuchet MS" w:eastAsia="Times New Roman" w:hAnsi="Trebuchet MS" w:cs="Times New Roman"/>
          <w:lang w:eastAsia="ru-RU"/>
        </w:rPr>
      </w:pPr>
      <w:r w:rsidRPr="00A53D16">
        <w:rPr>
          <w:rFonts w:ascii="Trebuchet MS" w:eastAsia="Times New Roman" w:hAnsi="Trebuchet MS" w:cs="Times New Roman"/>
          <w:lang w:eastAsia="ru-RU"/>
        </w:rPr>
        <w:t xml:space="preserve">На территории муниципального образования </w:t>
      </w:r>
      <w:r>
        <w:rPr>
          <w:rFonts w:ascii="Trebuchet MS" w:eastAsia="Times New Roman" w:hAnsi="Trebuchet MS" w:cs="Times New Roman"/>
          <w:lang w:eastAsia="ru-RU"/>
        </w:rPr>
        <w:t>пос. Иванищи (сельское поселение)</w:t>
      </w:r>
      <w:r w:rsidRPr="00A53D16">
        <w:rPr>
          <w:rFonts w:ascii="Trebuchet MS" w:eastAsia="Times New Roman" w:hAnsi="Trebuchet MS" w:cs="Times New Roman"/>
          <w:lang w:eastAsia="ru-RU"/>
        </w:rPr>
        <w:t xml:space="preserve"> отпуск тепловой энергии на нужды отопления и горячего водоснабжения для населения</w:t>
      </w:r>
      <w:r>
        <w:rPr>
          <w:rFonts w:ascii="Trebuchet MS" w:eastAsia="Times New Roman" w:hAnsi="Trebuchet MS" w:cs="Times New Roman"/>
          <w:lang w:eastAsia="ru-RU"/>
        </w:rPr>
        <w:t xml:space="preserve"> от централизованных систем теплоснабжения</w:t>
      </w:r>
      <w:r w:rsidRPr="00A53D16">
        <w:rPr>
          <w:rFonts w:ascii="Trebuchet MS" w:eastAsia="Times New Roman" w:hAnsi="Trebuchet MS" w:cs="Times New Roman"/>
          <w:lang w:eastAsia="ru-RU"/>
        </w:rPr>
        <w:t xml:space="preserve"> не осуществляется.</w:t>
      </w:r>
    </w:p>
    <w:p w14:paraId="6B4F6223" w14:textId="77777777" w:rsidR="00A53D16" w:rsidRPr="00487CED" w:rsidRDefault="00A53D16" w:rsidP="008D1BF2">
      <w:pPr>
        <w:spacing w:after="0" w:line="276" w:lineRule="auto"/>
        <w:ind w:firstLine="567"/>
        <w:jc w:val="both"/>
        <w:rPr>
          <w:rFonts w:ascii="Trebuchet MS" w:eastAsia="Times New Roman" w:hAnsi="Trebuchet MS" w:cs="Times New Roman"/>
          <w:lang w:eastAsia="ru-RU"/>
        </w:rPr>
      </w:pPr>
    </w:p>
    <w:p w14:paraId="326E0031" w14:textId="402D4C16" w:rsidR="00D15447" w:rsidRPr="002A5049" w:rsidRDefault="00D15447"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5" w:name="_Toc113981227"/>
      <w:r w:rsidRPr="002A5049">
        <w:rPr>
          <w:rFonts w:ascii="Trebuchet MS" w:eastAsia="Times New Roman" w:hAnsi="Trebuchet MS" w:cs="Times New Roman"/>
          <w:b/>
          <w:lang w:eastAsia="ru-RU"/>
        </w:rPr>
        <w:t>1.5.5 Описание сравнения величины договорной и расчетной тепловой нагрузки по зоне действия каждого источника тепловой энергии</w:t>
      </w:r>
      <w:bookmarkEnd w:id="55"/>
    </w:p>
    <w:p w14:paraId="797A9FA3" w14:textId="77777777" w:rsidR="008B7338" w:rsidRPr="002A5049" w:rsidRDefault="008B7338" w:rsidP="008B733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схеме определены тепловые нагрузки потребителей при расчетных температурах наружного воздуха (-28 </w:t>
      </w:r>
      <w:r w:rsidRPr="002A5049">
        <w:rPr>
          <w:rFonts w:ascii="Trebuchet MS" w:eastAsia="Times New Roman" w:hAnsi="Trebuchet MS" w:cs="Calibri"/>
          <w:lang w:eastAsia="ru-RU"/>
        </w:rPr>
        <w:t>⁰</w:t>
      </w:r>
      <w:r w:rsidRPr="002A5049">
        <w:rPr>
          <w:rFonts w:ascii="Trebuchet MS" w:eastAsia="Times New Roman" w:hAnsi="Trebuchet MS" w:cs="Times New Roman"/>
          <w:lang w:eastAsia="ru-RU"/>
        </w:rPr>
        <w:t>С).</w:t>
      </w:r>
    </w:p>
    <w:p w14:paraId="61D9E9CF" w14:textId="0C3D478B" w:rsidR="006B5C79" w:rsidRPr="00D661CC" w:rsidRDefault="008B7338" w:rsidP="006B5C79">
      <w:pPr>
        <w:spacing w:after="0" w:line="240" w:lineRule="auto"/>
        <w:jc w:val="both"/>
        <w:rPr>
          <w:rFonts w:ascii="Trebuchet MS" w:eastAsia="Times New Roman" w:hAnsi="Trebuchet MS" w:cs="Times New Roman"/>
          <w:b/>
        </w:rPr>
      </w:pPr>
      <w:r w:rsidRPr="00D661CC">
        <w:rPr>
          <w:rFonts w:ascii="Trebuchet MS" w:eastAsia="Times New Roman" w:hAnsi="Trebuchet MS" w:cs="Times New Roman"/>
          <w:b/>
        </w:rPr>
        <w:t>Таблица 1.5.</w:t>
      </w:r>
      <w:r w:rsidR="000F40DF" w:rsidRPr="00D661CC">
        <w:rPr>
          <w:rFonts w:ascii="Trebuchet MS" w:eastAsia="Times New Roman" w:hAnsi="Trebuchet MS" w:cs="Times New Roman"/>
          <w:b/>
        </w:rPr>
        <w:t>5</w:t>
      </w:r>
      <w:r w:rsidRPr="00D661CC">
        <w:rPr>
          <w:rFonts w:ascii="Trebuchet MS" w:eastAsia="Times New Roman" w:hAnsi="Trebuchet MS" w:cs="Times New Roman"/>
          <w:b/>
        </w:rPr>
        <w:t xml:space="preserve"> – Информация о фактических тепловых нагрузках потребителей отопительных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1"/>
        <w:gridCol w:w="969"/>
        <w:gridCol w:w="1102"/>
        <w:gridCol w:w="1612"/>
        <w:gridCol w:w="1546"/>
        <w:gridCol w:w="1051"/>
      </w:tblGrid>
      <w:tr w:rsidR="00225E7B" w:rsidRPr="00BF108D" w14:paraId="5CEE16BA" w14:textId="77777777" w:rsidTr="007E0DD4">
        <w:trPr>
          <w:trHeight w:val="20"/>
          <w:tblHeader/>
        </w:trPr>
        <w:tc>
          <w:tcPr>
            <w:tcW w:w="1832" w:type="pct"/>
            <w:vMerge w:val="restart"/>
            <w:shd w:val="clear" w:color="auto" w:fill="CCFF99"/>
            <w:vAlign w:val="center"/>
          </w:tcPr>
          <w:p w14:paraId="4785A684" w14:textId="431FB00B" w:rsidR="00225E7B" w:rsidRPr="00D661CC" w:rsidRDefault="00225E7B" w:rsidP="00225E7B">
            <w:pPr>
              <w:spacing w:after="0" w:line="240" w:lineRule="auto"/>
              <w:jc w:val="center"/>
              <w:rPr>
                <w:rFonts w:ascii="Trebuchet MS" w:eastAsia="Times New Roman" w:hAnsi="Trebuchet MS" w:cs="Calibri"/>
                <w:b/>
                <w:bCs/>
                <w:color w:val="000000"/>
                <w:sz w:val="20"/>
                <w:szCs w:val="20"/>
                <w:lang w:eastAsia="ru-RU"/>
              </w:rPr>
            </w:pPr>
            <w:bookmarkStart w:id="56" w:name="_Hlk104304884"/>
            <w:r w:rsidRPr="00D661CC">
              <w:rPr>
                <w:rFonts w:ascii="Trebuchet MS" w:eastAsia="Times New Roman" w:hAnsi="Trebuchet MS" w:cs="Calibri"/>
                <w:b/>
                <w:bCs/>
                <w:color w:val="000000"/>
                <w:sz w:val="20"/>
                <w:szCs w:val="20"/>
                <w:lang w:eastAsia="ru-RU"/>
              </w:rPr>
              <w:t>Адрес потребителя</w:t>
            </w:r>
          </w:p>
        </w:tc>
        <w:tc>
          <w:tcPr>
            <w:tcW w:w="2638" w:type="pct"/>
            <w:gridSpan w:val="4"/>
            <w:shd w:val="clear" w:color="auto" w:fill="CCFF99"/>
            <w:vAlign w:val="center"/>
          </w:tcPr>
          <w:p w14:paraId="082E392B" w14:textId="722F3946" w:rsidR="00225E7B" w:rsidRPr="00D661CC" w:rsidRDefault="00225E7B" w:rsidP="00225E7B">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Тепловая нагрузка потребителя</w:t>
            </w:r>
          </w:p>
        </w:tc>
        <w:tc>
          <w:tcPr>
            <w:tcW w:w="530" w:type="pct"/>
            <w:vMerge w:val="restart"/>
            <w:shd w:val="clear" w:color="auto" w:fill="CCFF99"/>
            <w:vAlign w:val="center"/>
          </w:tcPr>
          <w:p w14:paraId="7053E110" w14:textId="01E93200"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Наличие ОДПУ</w:t>
            </w:r>
          </w:p>
        </w:tc>
      </w:tr>
      <w:tr w:rsidR="00225E7B" w:rsidRPr="00BF108D" w14:paraId="01514181" w14:textId="77777777" w:rsidTr="007E0DD4">
        <w:trPr>
          <w:trHeight w:val="20"/>
          <w:tblHeader/>
        </w:trPr>
        <w:tc>
          <w:tcPr>
            <w:tcW w:w="1832" w:type="pct"/>
            <w:vMerge/>
            <w:shd w:val="clear" w:color="auto" w:fill="CCFF99"/>
            <w:vAlign w:val="center"/>
          </w:tcPr>
          <w:p w14:paraId="34EAB769" w14:textId="77777777"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p>
        </w:tc>
        <w:tc>
          <w:tcPr>
            <w:tcW w:w="1045" w:type="pct"/>
            <w:gridSpan w:val="2"/>
            <w:shd w:val="clear" w:color="auto" w:fill="CCFF99"/>
            <w:vAlign w:val="center"/>
          </w:tcPr>
          <w:p w14:paraId="0FDE1352" w14:textId="027E378F"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r w:rsidRPr="00BF108D">
              <w:rPr>
                <w:rFonts w:ascii="Trebuchet MS" w:eastAsia="Times New Roman" w:hAnsi="Trebuchet MS" w:cs="Calibri"/>
                <w:b/>
                <w:bCs/>
                <w:color w:val="000000"/>
                <w:sz w:val="20"/>
                <w:szCs w:val="20"/>
                <w:lang w:eastAsia="ru-RU"/>
              </w:rPr>
              <w:t>Отопление</w:t>
            </w:r>
          </w:p>
        </w:tc>
        <w:tc>
          <w:tcPr>
            <w:tcW w:w="1593" w:type="pct"/>
            <w:gridSpan w:val="2"/>
            <w:shd w:val="clear" w:color="auto" w:fill="CCFF99"/>
            <w:vAlign w:val="center"/>
          </w:tcPr>
          <w:p w14:paraId="3D5F4A6C" w14:textId="32B60370"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r w:rsidRPr="00BF108D">
              <w:rPr>
                <w:rFonts w:ascii="Trebuchet MS" w:eastAsia="Times New Roman" w:hAnsi="Trebuchet MS" w:cs="Calibri"/>
                <w:b/>
                <w:bCs/>
                <w:color w:val="000000"/>
                <w:sz w:val="20"/>
                <w:szCs w:val="20"/>
                <w:lang w:eastAsia="ru-RU"/>
              </w:rPr>
              <w:t>ГВС</w:t>
            </w:r>
          </w:p>
        </w:tc>
        <w:tc>
          <w:tcPr>
            <w:tcW w:w="530" w:type="pct"/>
            <w:vMerge/>
            <w:shd w:val="clear" w:color="auto" w:fill="CCFF99"/>
            <w:vAlign w:val="center"/>
          </w:tcPr>
          <w:p w14:paraId="0BB6DD37" w14:textId="77777777"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p>
        </w:tc>
      </w:tr>
      <w:tr w:rsidR="00225E7B" w:rsidRPr="00BF108D" w14:paraId="45B08DD1" w14:textId="77777777" w:rsidTr="007E0DD4">
        <w:trPr>
          <w:trHeight w:val="20"/>
          <w:tblHeader/>
        </w:trPr>
        <w:tc>
          <w:tcPr>
            <w:tcW w:w="1832" w:type="pct"/>
            <w:vMerge/>
            <w:shd w:val="clear" w:color="auto" w:fill="CCFF99"/>
            <w:vAlign w:val="center"/>
          </w:tcPr>
          <w:p w14:paraId="254AA005" w14:textId="77777777"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p>
        </w:tc>
        <w:tc>
          <w:tcPr>
            <w:tcW w:w="489" w:type="pct"/>
            <w:shd w:val="clear" w:color="auto" w:fill="CCFF99"/>
            <w:vAlign w:val="center"/>
          </w:tcPr>
          <w:p w14:paraId="3AE9B576" w14:textId="3FB6937A"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proofErr w:type="spellStart"/>
            <w:r w:rsidRPr="00BF108D">
              <w:rPr>
                <w:rFonts w:ascii="Trebuchet MS" w:eastAsia="Times New Roman" w:hAnsi="Trebuchet MS" w:cs="Calibri"/>
                <w:b/>
                <w:bCs/>
                <w:color w:val="000000"/>
                <w:sz w:val="20"/>
                <w:szCs w:val="20"/>
                <w:lang w:eastAsia="ru-RU"/>
              </w:rPr>
              <w:t>Нагр</w:t>
            </w:r>
            <w:proofErr w:type="spellEnd"/>
            <w:r w:rsidRPr="00BF108D">
              <w:rPr>
                <w:rFonts w:ascii="Trebuchet MS" w:eastAsia="Times New Roman" w:hAnsi="Trebuchet MS" w:cs="Calibri"/>
                <w:b/>
                <w:bCs/>
                <w:color w:val="000000"/>
                <w:sz w:val="20"/>
                <w:szCs w:val="20"/>
                <w:lang w:eastAsia="ru-RU"/>
              </w:rPr>
              <w:t>., Гкал/ч</w:t>
            </w:r>
          </w:p>
        </w:tc>
        <w:tc>
          <w:tcPr>
            <w:tcW w:w="556" w:type="pct"/>
            <w:shd w:val="clear" w:color="auto" w:fill="CCFF99"/>
            <w:vAlign w:val="center"/>
          </w:tcPr>
          <w:p w14:paraId="32E34673" w14:textId="5A4492C0"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r w:rsidRPr="00BF108D">
              <w:rPr>
                <w:rFonts w:ascii="Trebuchet MS" w:eastAsia="Times New Roman" w:hAnsi="Trebuchet MS" w:cs="Calibri"/>
                <w:b/>
                <w:bCs/>
                <w:color w:val="000000"/>
                <w:sz w:val="20"/>
                <w:szCs w:val="20"/>
                <w:lang w:eastAsia="ru-RU"/>
              </w:rPr>
              <w:t xml:space="preserve">Способ </w:t>
            </w:r>
            <w:proofErr w:type="spellStart"/>
            <w:r w:rsidRPr="00BF108D">
              <w:rPr>
                <w:rFonts w:ascii="Trebuchet MS" w:eastAsia="Times New Roman" w:hAnsi="Trebuchet MS" w:cs="Calibri"/>
                <w:b/>
                <w:bCs/>
                <w:color w:val="000000"/>
                <w:sz w:val="20"/>
                <w:szCs w:val="20"/>
                <w:lang w:eastAsia="ru-RU"/>
              </w:rPr>
              <w:t>присоед</w:t>
            </w:r>
            <w:proofErr w:type="spellEnd"/>
            <w:r w:rsidRPr="00BF108D">
              <w:rPr>
                <w:rFonts w:ascii="Trebuchet MS" w:eastAsia="Times New Roman" w:hAnsi="Trebuchet MS" w:cs="Calibri"/>
                <w:b/>
                <w:bCs/>
                <w:color w:val="000000"/>
                <w:sz w:val="20"/>
                <w:szCs w:val="20"/>
                <w:lang w:eastAsia="ru-RU"/>
              </w:rPr>
              <w:t>.</w:t>
            </w:r>
          </w:p>
        </w:tc>
        <w:tc>
          <w:tcPr>
            <w:tcW w:w="813" w:type="pct"/>
            <w:shd w:val="clear" w:color="auto" w:fill="CCFF99"/>
            <w:vAlign w:val="center"/>
          </w:tcPr>
          <w:p w14:paraId="54126C03" w14:textId="13BEAB04"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r w:rsidRPr="00BF108D">
              <w:rPr>
                <w:rFonts w:ascii="Trebuchet MS" w:eastAsia="Times New Roman" w:hAnsi="Trebuchet MS" w:cs="Calibri"/>
                <w:b/>
                <w:bCs/>
                <w:color w:val="000000"/>
                <w:sz w:val="20"/>
                <w:szCs w:val="20"/>
                <w:lang w:eastAsia="ru-RU"/>
              </w:rPr>
              <w:t xml:space="preserve">Макс </w:t>
            </w:r>
            <w:proofErr w:type="spellStart"/>
            <w:r w:rsidRPr="00BF108D">
              <w:rPr>
                <w:rFonts w:ascii="Trebuchet MS" w:eastAsia="Times New Roman" w:hAnsi="Trebuchet MS" w:cs="Calibri"/>
                <w:b/>
                <w:bCs/>
                <w:color w:val="000000"/>
                <w:sz w:val="20"/>
                <w:szCs w:val="20"/>
                <w:lang w:eastAsia="ru-RU"/>
              </w:rPr>
              <w:t>нагр</w:t>
            </w:r>
            <w:proofErr w:type="spellEnd"/>
            <w:r w:rsidRPr="00BF108D">
              <w:rPr>
                <w:rFonts w:ascii="Trebuchet MS" w:eastAsia="Times New Roman" w:hAnsi="Trebuchet MS" w:cs="Calibri"/>
                <w:b/>
                <w:bCs/>
                <w:color w:val="000000"/>
                <w:sz w:val="20"/>
                <w:szCs w:val="20"/>
                <w:lang w:eastAsia="ru-RU"/>
              </w:rPr>
              <w:t>., Гкал/ч</w:t>
            </w:r>
          </w:p>
        </w:tc>
        <w:tc>
          <w:tcPr>
            <w:tcW w:w="780" w:type="pct"/>
            <w:shd w:val="clear" w:color="auto" w:fill="CCFF99"/>
            <w:vAlign w:val="center"/>
          </w:tcPr>
          <w:p w14:paraId="61C69ECE" w14:textId="14B37513"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r w:rsidRPr="00BF108D">
              <w:rPr>
                <w:rFonts w:ascii="Trebuchet MS" w:eastAsia="Times New Roman" w:hAnsi="Trebuchet MS" w:cs="Calibri"/>
                <w:b/>
                <w:bCs/>
                <w:color w:val="000000"/>
                <w:sz w:val="20"/>
                <w:szCs w:val="20"/>
                <w:lang w:eastAsia="ru-RU"/>
              </w:rPr>
              <w:t>Тип</w:t>
            </w:r>
          </w:p>
        </w:tc>
        <w:tc>
          <w:tcPr>
            <w:tcW w:w="530" w:type="pct"/>
            <w:vMerge/>
            <w:shd w:val="clear" w:color="auto" w:fill="CCFF99"/>
            <w:vAlign w:val="center"/>
          </w:tcPr>
          <w:p w14:paraId="1BC73E5F" w14:textId="77777777" w:rsidR="00225E7B" w:rsidRPr="00BF108D" w:rsidRDefault="00225E7B" w:rsidP="00225E7B">
            <w:pPr>
              <w:spacing w:after="0" w:line="240" w:lineRule="auto"/>
              <w:jc w:val="center"/>
              <w:rPr>
                <w:rFonts w:ascii="Trebuchet MS" w:eastAsia="Times New Roman" w:hAnsi="Trebuchet MS" w:cs="Calibri"/>
                <w:b/>
                <w:bCs/>
                <w:color w:val="000000"/>
                <w:sz w:val="20"/>
                <w:szCs w:val="20"/>
                <w:lang w:eastAsia="ru-RU"/>
              </w:rPr>
            </w:pPr>
          </w:p>
        </w:tc>
      </w:tr>
      <w:tr w:rsidR="00225E7B" w:rsidRPr="00BF108D" w14:paraId="401D4D38" w14:textId="77777777" w:rsidTr="00225E7B">
        <w:trPr>
          <w:trHeight w:val="20"/>
        </w:trPr>
        <w:tc>
          <w:tcPr>
            <w:tcW w:w="5000" w:type="pct"/>
            <w:gridSpan w:val="6"/>
            <w:shd w:val="clear" w:color="000000" w:fill="FFFF99"/>
            <w:vAlign w:val="center"/>
            <w:hideMark/>
          </w:tcPr>
          <w:p w14:paraId="1694D68C" w14:textId="3CA45C16" w:rsidR="00225E7B" w:rsidRPr="00BF108D" w:rsidRDefault="00B45EDB" w:rsidP="00225E7B">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55507C" w:rsidRPr="00BF108D" w14:paraId="241EDDEA" w14:textId="77777777" w:rsidTr="00955A0B">
        <w:trPr>
          <w:trHeight w:val="20"/>
        </w:trPr>
        <w:tc>
          <w:tcPr>
            <w:tcW w:w="1832" w:type="pct"/>
            <w:shd w:val="clear" w:color="auto" w:fill="auto"/>
            <w:vAlign w:val="bottom"/>
          </w:tcPr>
          <w:p w14:paraId="720F20D2" w14:textId="1728F0AF" w:rsidR="0055507C" w:rsidRPr="00BF108D" w:rsidRDefault="0055507C" w:rsidP="0055507C">
            <w:pPr>
              <w:spacing w:after="0" w:line="240" w:lineRule="auto"/>
              <w:rPr>
                <w:rFonts w:ascii="Trebuchet MS" w:eastAsia="Times New Roman" w:hAnsi="Trebuchet MS" w:cs="Calibri"/>
                <w:sz w:val="20"/>
                <w:szCs w:val="20"/>
                <w:highlight w:val="red"/>
                <w:lang w:eastAsia="ru-RU"/>
              </w:rPr>
            </w:pPr>
            <w:r>
              <w:rPr>
                <w:rFonts w:ascii="Arial CYR" w:hAnsi="Arial CYR" w:cs="Arial CYR"/>
                <w:sz w:val="20"/>
                <w:szCs w:val="20"/>
              </w:rPr>
              <w:t>ул. Пролетарская, д.1 (Больница)</w:t>
            </w:r>
          </w:p>
        </w:tc>
        <w:tc>
          <w:tcPr>
            <w:tcW w:w="489" w:type="pct"/>
            <w:shd w:val="clear" w:color="auto" w:fill="auto"/>
            <w:vAlign w:val="center"/>
          </w:tcPr>
          <w:p w14:paraId="496B1E30" w14:textId="09B1C4A0"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55507C">
              <w:rPr>
                <w:rFonts w:ascii="Trebuchet MS" w:eastAsia="Times New Roman" w:hAnsi="Trebuchet MS" w:cs="Calibri"/>
                <w:sz w:val="20"/>
                <w:szCs w:val="20"/>
                <w:lang w:eastAsia="ru-RU"/>
              </w:rPr>
              <w:t>0,02554</w:t>
            </w:r>
          </w:p>
        </w:tc>
        <w:tc>
          <w:tcPr>
            <w:tcW w:w="556" w:type="pct"/>
            <w:shd w:val="clear" w:color="auto" w:fill="auto"/>
            <w:vAlign w:val="center"/>
          </w:tcPr>
          <w:p w14:paraId="2D71E1B1" w14:textId="42651F60"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F108D">
              <w:rPr>
                <w:rFonts w:ascii="Trebuchet MS" w:eastAsia="Times New Roman" w:hAnsi="Trebuchet MS" w:cs="Calibri"/>
                <w:sz w:val="20"/>
                <w:szCs w:val="20"/>
                <w:lang w:eastAsia="ru-RU"/>
              </w:rPr>
              <w:t>пр.</w:t>
            </w:r>
          </w:p>
        </w:tc>
        <w:tc>
          <w:tcPr>
            <w:tcW w:w="813" w:type="pct"/>
            <w:shd w:val="clear" w:color="auto" w:fill="auto"/>
            <w:vAlign w:val="center"/>
          </w:tcPr>
          <w:p w14:paraId="04EC1D5E" w14:textId="5BA72907" w:rsidR="0055507C" w:rsidRPr="00BF108D" w:rsidRDefault="0055507C" w:rsidP="0055507C">
            <w:pPr>
              <w:spacing w:after="0" w:line="240" w:lineRule="auto"/>
              <w:jc w:val="center"/>
              <w:rPr>
                <w:rFonts w:ascii="Trebuchet MS" w:hAnsi="Trebuchet MS" w:cs="Arial CYR"/>
                <w:sz w:val="20"/>
                <w:szCs w:val="20"/>
              </w:rPr>
            </w:pPr>
            <w:r w:rsidRPr="00B91A70">
              <w:rPr>
                <w:rFonts w:ascii="Trebuchet MS" w:hAnsi="Trebuchet MS" w:cs="Arial CYR"/>
                <w:sz w:val="20"/>
                <w:szCs w:val="20"/>
              </w:rPr>
              <w:t>―</w:t>
            </w:r>
          </w:p>
        </w:tc>
        <w:tc>
          <w:tcPr>
            <w:tcW w:w="780" w:type="pct"/>
            <w:shd w:val="clear" w:color="auto" w:fill="auto"/>
            <w:vAlign w:val="center"/>
          </w:tcPr>
          <w:p w14:paraId="712F5F5C" w14:textId="549D589D"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91A70">
              <w:rPr>
                <w:rFonts w:ascii="Trebuchet MS" w:hAnsi="Trebuchet MS" w:cs="Arial CYR"/>
                <w:sz w:val="20"/>
                <w:szCs w:val="20"/>
              </w:rPr>
              <w:t>―</w:t>
            </w:r>
          </w:p>
        </w:tc>
        <w:tc>
          <w:tcPr>
            <w:tcW w:w="530" w:type="pct"/>
            <w:shd w:val="clear" w:color="auto" w:fill="auto"/>
          </w:tcPr>
          <w:p w14:paraId="416A3FD0" w14:textId="29C04188"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A2A3C">
              <w:rPr>
                <w:rFonts w:ascii="Trebuchet MS" w:eastAsia="Times New Roman" w:hAnsi="Trebuchet MS" w:cs="Calibri"/>
                <w:sz w:val="20"/>
                <w:szCs w:val="20"/>
                <w:lang w:eastAsia="ru-RU"/>
              </w:rPr>
              <w:t>нет</w:t>
            </w:r>
          </w:p>
        </w:tc>
      </w:tr>
      <w:tr w:rsidR="0055507C" w:rsidRPr="00BF108D" w14:paraId="001E75A0" w14:textId="77777777" w:rsidTr="00955A0B">
        <w:trPr>
          <w:trHeight w:val="20"/>
        </w:trPr>
        <w:tc>
          <w:tcPr>
            <w:tcW w:w="1832" w:type="pct"/>
            <w:shd w:val="clear" w:color="auto" w:fill="auto"/>
            <w:vAlign w:val="bottom"/>
          </w:tcPr>
          <w:p w14:paraId="4F341B32" w14:textId="1F841F06" w:rsidR="0055507C" w:rsidRPr="00BF108D" w:rsidRDefault="0055507C" w:rsidP="0055507C">
            <w:pPr>
              <w:spacing w:after="0" w:line="240" w:lineRule="auto"/>
              <w:rPr>
                <w:rFonts w:ascii="Trebuchet MS" w:eastAsia="Times New Roman" w:hAnsi="Trebuchet MS" w:cs="Calibri"/>
                <w:sz w:val="20"/>
                <w:szCs w:val="20"/>
                <w:highlight w:val="red"/>
                <w:lang w:eastAsia="ru-RU"/>
              </w:rPr>
            </w:pPr>
            <w:r>
              <w:rPr>
                <w:rFonts w:ascii="Arial CYR" w:hAnsi="Arial CYR" w:cs="Arial CYR"/>
                <w:sz w:val="20"/>
                <w:szCs w:val="20"/>
              </w:rPr>
              <w:t>ул. Школьная, д.21-а (Школа)</w:t>
            </w:r>
          </w:p>
        </w:tc>
        <w:tc>
          <w:tcPr>
            <w:tcW w:w="489" w:type="pct"/>
            <w:shd w:val="clear" w:color="auto" w:fill="auto"/>
            <w:vAlign w:val="center"/>
          </w:tcPr>
          <w:p w14:paraId="1D04280E" w14:textId="03D0D850"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55507C">
              <w:rPr>
                <w:rFonts w:ascii="Trebuchet MS" w:eastAsia="Times New Roman" w:hAnsi="Trebuchet MS" w:cs="Calibri"/>
                <w:sz w:val="20"/>
                <w:szCs w:val="20"/>
                <w:lang w:eastAsia="ru-RU"/>
              </w:rPr>
              <w:t>0,08215</w:t>
            </w:r>
          </w:p>
        </w:tc>
        <w:tc>
          <w:tcPr>
            <w:tcW w:w="556" w:type="pct"/>
            <w:shd w:val="clear" w:color="auto" w:fill="auto"/>
            <w:vAlign w:val="center"/>
          </w:tcPr>
          <w:p w14:paraId="4381613A" w14:textId="3C717DB1"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F108D">
              <w:rPr>
                <w:rFonts w:ascii="Trebuchet MS" w:eastAsia="Times New Roman" w:hAnsi="Trebuchet MS" w:cs="Calibri"/>
                <w:sz w:val="20"/>
                <w:szCs w:val="20"/>
                <w:lang w:eastAsia="ru-RU"/>
              </w:rPr>
              <w:t>пр.</w:t>
            </w:r>
          </w:p>
        </w:tc>
        <w:tc>
          <w:tcPr>
            <w:tcW w:w="813" w:type="pct"/>
            <w:shd w:val="clear" w:color="auto" w:fill="auto"/>
            <w:vAlign w:val="center"/>
          </w:tcPr>
          <w:p w14:paraId="557BB421" w14:textId="70A163AA" w:rsidR="0055507C" w:rsidRPr="00BF108D" w:rsidRDefault="0055507C" w:rsidP="0055507C">
            <w:pPr>
              <w:spacing w:after="0" w:line="240" w:lineRule="auto"/>
              <w:jc w:val="center"/>
              <w:rPr>
                <w:rFonts w:ascii="Trebuchet MS" w:hAnsi="Trebuchet MS" w:cs="Arial CYR"/>
                <w:sz w:val="20"/>
                <w:szCs w:val="20"/>
              </w:rPr>
            </w:pPr>
            <w:r>
              <w:rPr>
                <w:rFonts w:ascii="Trebuchet MS" w:hAnsi="Trebuchet MS" w:cs="Arial CYR"/>
                <w:sz w:val="20"/>
                <w:szCs w:val="20"/>
              </w:rPr>
              <w:t>0,00257</w:t>
            </w:r>
          </w:p>
        </w:tc>
        <w:tc>
          <w:tcPr>
            <w:tcW w:w="780" w:type="pct"/>
            <w:shd w:val="clear" w:color="auto" w:fill="auto"/>
            <w:vAlign w:val="center"/>
          </w:tcPr>
          <w:p w14:paraId="05BA2976" w14:textId="335D5FC5"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91A70">
              <w:rPr>
                <w:rFonts w:ascii="Trebuchet MS" w:hAnsi="Trebuchet MS" w:cs="Arial CYR"/>
                <w:sz w:val="20"/>
                <w:szCs w:val="20"/>
              </w:rPr>
              <w:t>―</w:t>
            </w:r>
          </w:p>
        </w:tc>
        <w:tc>
          <w:tcPr>
            <w:tcW w:w="530" w:type="pct"/>
            <w:shd w:val="clear" w:color="auto" w:fill="auto"/>
          </w:tcPr>
          <w:p w14:paraId="51D554AE" w14:textId="005B4942" w:rsidR="0055507C" w:rsidRPr="00BF108D" w:rsidRDefault="0055507C" w:rsidP="0055507C">
            <w:pPr>
              <w:spacing w:after="0" w:line="240" w:lineRule="auto"/>
              <w:jc w:val="center"/>
              <w:rPr>
                <w:rFonts w:ascii="Trebuchet MS" w:eastAsia="Times New Roman" w:hAnsi="Trebuchet MS" w:cs="Calibri"/>
                <w:sz w:val="20"/>
                <w:szCs w:val="20"/>
                <w:lang w:eastAsia="ru-RU"/>
              </w:rPr>
            </w:pPr>
            <w:r>
              <w:rPr>
                <w:rFonts w:ascii="Trebuchet MS" w:eastAsia="Times New Roman" w:hAnsi="Trebuchet MS" w:cs="Calibri"/>
                <w:sz w:val="20"/>
                <w:szCs w:val="20"/>
                <w:lang w:eastAsia="ru-RU"/>
              </w:rPr>
              <w:t>да</w:t>
            </w:r>
          </w:p>
        </w:tc>
      </w:tr>
      <w:tr w:rsidR="0055507C" w:rsidRPr="00BF108D" w14:paraId="38331193" w14:textId="77777777" w:rsidTr="00955A0B">
        <w:trPr>
          <w:trHeight w:val="20"/>
        </w:trPr>
        <w:tc>
          <w:tcPr>
            <w:tcW w:w="1832" w:type="pct"/>
            <w:shd w:val="clear" w:color="auto" w:fill="auto"/>
            <w:vAlign w:val="bottom"/>
          </w:tcPr>
          <w:p w14:paraId="2B932982" w14:textId="6AFBF729" w:rsidR="0055507C" w:rsidRPr="00BF108D" w:rsidRDefault="0055507C" w:rsidP="0055507C">
            <w:pPr>
              <w:spacing w:after="0" w:line="240" w:lineRule="auto"/>
              <w:rPr>
                <w:rFonts w:ascii="Trebuchet MS" w:eastAsia="Times New Roman" w:hAnsi="Trebuchet MS" w:cs="Calibri"/>
                <w:sz w:val="20"/>
                <w:szCs w:val="20"/>
                <w:highlight w:val="red"/>
                <w:lang w:eastAsia="ru-RU"/>
              </w:rPr>
            </w:pPr>
            <w:r>
              <w:rPr>
                <w:rFonts w:ascii="Arial CYR" w:hAnsi="Arial CYR" w:cs="Arial CYR"/>
                <w:sz w:val="20"/>
                <w:szCs w:val="20"/>
              </w:rPr>
              <w:t>ул. Пролетарская, д. 2а (Фармация)</w:t>
            </w:r>
          </w:p>
        </w:tc>
        <w:tc>
          <w:tcPr>
            <w:tcW w:w="489" w:type="pct"/>
            <w:shd w:val="clear" w:color="auto" w:fill="auto"/>
            <w:vAlign w:val="center"/>
          </w:tcPr>
          <w:p w14:paraId="47AC246A" w14:textId="7E0732A6"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55507C">
              <w:rPr>
                <w:rFonts w:ascii="Trebuchet MS" w:eastAsia="Times New Roman" w:hAnsi="Trebuchet MS" w:cs="Calibri"/>
                <w:sz w:val="20"/>
                <w:szCs w:val="20"/>
                <w:lang w:eastAsia="ru-RU"/>
              </w:rPr>
              <w:t>0,00329</w:t>
            </w:r>
          </w:p>
        </w:tc>
        <w:tc>
          <w:tcPr>
            <w:tcW w:w="556" w:type="pct"/>
            <w:shd w:val="clear" w:color="auto" w:fill="auto"/>
            <w:vAlign w:val="center"/>
          </w:tcPr>
          <w:p w14:paraId="31FDC39C" w14:textId="68EFC4A4"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F108D">
              <w:rPr>
                <w:rFonts w:ascii="Trebuchet MS" w:eastAsia="Times New Roman" w:hAnsi="Trebuchet MS" w:cs="Calibri"/>
                <w:sz w:val="20"/>
                <w:szCs w:val="20"/>
                <w:lang w:eastAsia="ru-RU"/>
              </w:rPr>
              <w:t>пр.</w:t>
            </w:r>
          </w:p>
        </w:tc>
        <w:tc>
          <w:tcPr>
            <w:tcW w:w="813" w:type="pct"/>
            <w:shd w:val="clear" w:color="auto" w:fill="auto"/>
            <w:vAlign w:val="center"/>
          </w:tcPr>
          <w:p w14:paraId="6F460DFD" w14:textId="7A177A76" w:rsidR="0055507C" w:rsidRPr="00BF108D" w:rsidRDefault="0055507C" w:rsidP="0055507C">
            <w:pPr>
              <w:spacing w:after="0" w:line="240" w:lineRule="auto"/>
              <w:jc w:val="center"/>
              <w:rPr>
                <w:rFonts w:ascii="Trebuchet MS" w:hAnsi="Trebuchet MS" w:cs="Arial CYR"/>
                <w:sz w:val="20"/>
                <w:szCs w:val="20"/>
              </w:rPr>
            </w:pPr>
            <w:r w:rsidRPr="00B91A70">
              <w:rPr>
                <w:rFonts w:ascii="Trebuchet MS" w:hAnsi="Trebuchet MS" w:cs="Arial CYR"/>
                <w:sz w:val="20"/>
                <w:szCs w:val="20"/>
              </w:rPr>
              <w:t>―</w:t>
            </w:r>
          </w:p>
        </w:tc>
        <w:tc>
          <w:tcPr>
            <w:tcW w:w="780" w:type="pct"/>
            <w:shd w:val="clear" w:color="auto" w:fill="auto"/>
            <w:vAlign w:val="center"/>
          </w:tcPr>
          <w:p w14:paraId="6D938656" w14:textId="202FCF27"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91A70">
              <w:rPr>
                <w:rFonts w:ascii="Trebuchet MS" w:hAnsi="Trebuchet MS" w:cs="Arial CYR"/>
                <w:sz w:val="20"/>
                <w:szCs w:val="20"/>
              </w:rPr>
              <w:t>―</w:t>
            </w:r>
          </w:p>
        </w:tc>
        <w:tc>
          <w:tcPr>
            <w:tcW w:w="530" w:type="pct"/>
            <w:shd w:val="clear" w:color="auto" w:fill="auto"/>
          </w:tcPr>
          <w:p w14:paraId="4F9592F1" w14:textId="17F8274F" w:rsidR="0055507C" w:rsidRPr="00BF108D" w:rsidRDefault="0055507C" w:rsidP="0055507C">
            <w:pPr>
              <w:spacing w:after="0" w:line="240" w:lineRule="auto"/>
              <w:jc w:val="center"/>
              <w:rPr>
                <w:rFonts w:ascii="Trebuchet MS" w:eastAsia="Times New Roman" w:hAnsi="Trebuchet MS" w:cs="Calibri"/>
                <w:sz w:val="20"/>
                <w:szCs w:val="20"/>
                <w:lang w:eastAsia="ru-RU"/>
              </w:rPr>
            </w:pPr>
            <w:r w:rsidRPr="00BA2A3C">
              <w:rPr>
                <w:rFonts w:ascii="Trebuchet MS" w:eastAsia="Times New Roman" w:hAnsi="Trebuchet MS" w:cs="Calibri"/>
                <w:sz w:val="20"/>
                <w:szCs w:val="20"/>
                <w:lang w:eastAsia="ru-RU"/>
              </w:rPr>
              <w:t>нет</w:t>
            </w:r>
          </w:p>
        </w:tc>
      </w:tr>
      <w:bookmarkEnd w:id="56"/>
    </w:tbl>
    <w:p w14:paraId="452D3FBD" w14:textId="1A44A305" w:rsidR="006B5C79" w:rsidRPr="008D5776" w:rsidRDefault="006B5C79" w:rsidP="008D5776"/>
    <w:p w14:paraId="562EA74B" w14:textId="56059EF4" w:rsidR="008D5776" w:rsidRDefault="008D5776" w:rsidP="008D5776">
      <w:pPr>
        <w:spacing w:after="0" w:line="276" w:lineRule="auto"/>
        <w:jc w:val="both"/>
        <w:rPr>
          <w:rFonts w:ascii="Trebuchet MS" w:eastAsia="Times New Roman" w:hAnsi="Trebuchet MS" w:cs="Times New Roman"/>
          <w:lang w:eastAsia="ru-RU"/>
        </w:rPr>
      </w:pPr>
    </w:p>
    <w:p w14:paraId="30AFDC2B" w14:textId="659E3C2E" w:rsidR="008D5776" w:rsidRDefault="008D5776" w:rsidP="008D5776">
      <w:pPr>
        <w:spacing w:after="0" w:line="276" w:lineRule="auto"/>
        <w:jc w:val="both"/>
        <w:rPr>
          <w:rFonts w:ascii="Trebuchet MS" w:eastAsia="Times New Roman" w:hAnsi="Trebuchet MS" w:cs="Times New Roman"/>
          <w:lang w:eastAsia="ru-RU"/>
        </w:rPr>
      </w:pPr>
    </w:p>
    <w:p w14:paraId="02779365" w14:textId="77777777" w:rsidR="008D5776" w:rsidRPr="008D5776" w:rsidRDefault="008D5776" w:rsidP="008D5776">
      <w:pPr>
        <w:spacing w:after="0" w:line="276" w:lineRule="auto"/>
        <w:jc w:val="both"/>
        <w:rPr>
          <w:rFonts w:ascii="Trebuchet MS" w:eastAsia="Times New Roman" w:hAnsi="Trebuchet MS" w:cs="Times New Roman"/>
          <w:lang w:eastAsia="ru-RU"/>
        </w:rPr>
      </w:pPr>
    </w:p>
    <w:p w14:paraId="717A3BDD" w14:textId="50BC108B" w:rsidR="006B5C79" w:rsidRPr="008D5776" w:rsidRDefault="006B5C79" w:rsidP="008D5776">
      <w:pPr>
        <w:spacing w:after="0" w:line="276" w:lineRule="auto"/>
        <w:jc w:val="both"/>
        <w:rPr>
          <w:rFonts w:ascii="Trebuchet MS" w:eastAsia="Times New Roman" w:hAnsi="Trebuchet MS" w:cs="Times New Roman"/>
          <w:lang w:eastAsia="ru-RU"/>
        </w:rPr>
      </w:pPr>
    </w:p>
    <w:p w14:paraId="59D38766" w14:textId="77777777" w:rsidR="006B5C79" w:rsidRPr="008D5776" w:rsidRDefault="006B5C79" w:rsidP="008D5776">
      <w:pPr>
        <w:spacing w:after="0" w:line="276" w:lineRule="auto"/>
        <w:jc w:val="both"/>
        <w:rPr>
          <w:rFonts w:ascii="Trebuchet MS" w:eastAsia="Times New Roman" w:hAnsi="Trebuchet MS" w:cs="Times New Roman"/>
          <w:lang w:eastAsia="ru-RU"/>
        </w:rPr>
      </w:pPr>
    </w:p>
    <w:p w14:paraId="3FC5EAC0" w14:textId="489C7ED8" w:rsidR="00A020AA" w:rsidRPr="002A5049" w:rsidRDefault="001D2ED3" w:rsidP="009F276A">
      <w:pPr>
        <w:keepNext/>
        <w:pageBreakBefore/>
        <w:spacing w:before="240" w:after="60" w:line="360" w:lineRule="auto"/>
        <w:outlineLvl w:val="0"/>
        <w:rPr>
          <w:rFonts w:ascii="Trebuchet MS" w:eastAsia="Times New Roman" w:hAnsi="Trebuchet MS" w:cs="Times New Roman"/>
          <w:b/>
          <w:bCs/>
          <w:kern w:val="32"/>
          <w:lang w:eastAsia="ru-RU"/>
        </w:rPr>
      </w:pPr>
      <w:bookmarkStart w:id="57" w:name="_Toc113981228"/>
      <w:r w:rsidRPr="002A5049">
        <w:rPr>
          <w:rFonts w:ascii="Trebuchet MS" w:eastAsia="Times New Roman" w:hAnsi="Trebuchet MS" w:cs="Times New Roman"/>
          <w:b/>
          <w:bCs/>
          <w:kern w:val="32"/>
          <w:lang w:eastAsia="ru-RU"/>
        </w:rPr>
        <w:lastRenderedPageBreak/>
        <w:t xml:space="preserve">1.6 </w:t>
      </w:r>
      <w:r w:rsidR="00D15447" w:rsidRPr="002A5049">
        <w:rPr>
          <w:rFonts w:ascii="Trebuchet MS" w:eastAsia="Times New Roman" w:hAnsi="Trebuchet MS" w:cs="Times New Roman"/>
          <w:b/>
          <w:bCs/>
          <w:kern w:val="32"/>
          <w:lang w:eastAsia="ru-RU"/>
        </w:rPr>
        <w:t>Балансы тепловой мощности и тепловой нагрузки</w:t>
      </w:r>
      <w:bookmarkEnd w:id="57"/>
    </w:p>
    <w:p w14:paraId="26CB984D" w14:textId="4098E2FF" w:rsidR="00A020AA" w:rsidRPr="002A5049" w:rsidRDefault="00A020AA"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8" w:name="_Toc113981229"/>
      <w:r w:rsidRPr="002A5049">
        <w:rPr>
          <w:rFonts w:ascii="Trebuchet MS" w:eastAsia="Times New Roman" w:hAnsi="Trebuchet MS" w:cs="Times New Roman"/>
          <w:b/>
          <w:lang w:eastAsia="ru-RU"/>
        </w:rPr>
        <w:t>1.6.1</w:t>
      </w:r>
      <w:r w:rsidR="00A22ABC">
        <w:rPr>
          <w:rFonts w:ascii="Trebuchet MS" w:eastAsia="Times New Roman" w:hAnsi="Trebuchet MS" w:cs="Times New Roman"/>
          <w:b/>
          <w:lang w:eastAsia="ru-RU"/>
        </w:rPr>
        <w:t xml:space="preserve"> </w:t>
      </w:r>
      <w:r w:rsidR="00D15447" w:rsidRPr="002A5049">
        <w:rPr>
          <w:rFonts w:ascii="Trebuchet MS" w:eastAsia="Times New Roman" w:hAnsi="Trebuchet MS" w:cs="Times New Roman"/>
          <w:b/>
          <w:lang w:eastAsia="ru-RU"/>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58"/>
    </w:p>
    <w:p w14:paraId="6B9E7F90" w14:textId="314C9EF0" w:rsidR="00A020AA" w:rsidRPr="002A5049" w:rsidRDefault="00A020AA"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Сведения по присоединенной нагрузке и располагаемой </w:t>
      </w:r>
      <w:r w:rsidR="00D250B2" w:rsidRPr="002A5049">
        <w:rPr>
          <w:rFonts w:ascii="Trebuchet MS" w:eastAsia="Times New Roman" w:hAnsi="Trebuchet MS" w:cs="Times New Roman"/>
          <w:lang w:eastAsia="ru-RU"/>
        </w:rPr>
        <w:t>мощности источник</w:t>
      </w:r>
      <w:r w:rsidR="003020C6" w:rsidRPr="002A5049">
        <w:rPr>
          <w:rFonts w:ascii="Trebuchet MS" w:eastAsia="Times New Roman" w:hAnsi="Trebuchet MS" w:cs="Times New Roman"/>
          <w:lang w:eastAsia="ru-RU"/>
        </w:rPr>
        <w:t>ов</w:t>
      </w:r>
      <w:r w:rsidRPr="002A5049">
        <w:rPr>
          <w:rFonts w:ascii="Trebuchet MS" w:eastAsia="Times New Roman" w:hAnsi="Trebuchet MS" w:cs="Times New Roman"/>
          <w:lang w:eastAsia="ru-RU"/>
        </w:rPr>
        <w:t xml:space="preserve"> тепловой энергии обеспечивающих теплоснабжение </w:t>
      </w:r>
      <w:r w:rsidR="00D250B2" w:rsidRPr="002A5049">
        <w:rPr>
          <w:rFonts w:ascii="Trebuchet MS" w:eastAsia="Times New Roman" w:hAnsi="Trebuchet MS" w:cs="Times New Roman"/>
          <w:lang w:eastAsia="ru-RU"/>
        </w:rPr>
        <w:t>потребителей представлены</w:t>
      </w:r>
      <w:r w:rsidRPr="002A5049">
        <w:rPr>
          <w:rFonts w:ascii="Trebuchet MS" w:eastAsia="Times New Roman" w:hAnsi="Trebuchet MS" w:cs="Times New Roman"/>
          <w:lang w:eastAsia="ru-RU"/>
        </w:rPr>
        <w:t xml:space="preserve"> в таблиц</w:t>
      </w:r>
      <w:r w:rsidR="006017BC" w:rsidRPr="002A5049">
        <w:rPr>
          <w:rFonts w:ascii="Trebuchet MS" w:eastAsia="Times New Roman" w:hAnsi="Trebuchet MS" w:cs="Times New Roman"/>
          <w:lang w:eastAsia="ru-RU"/>
        </w:rPr>
        <w:t xml:space="preserve">е </w:t>
      </w:r>
      <w:r w:rsidR="00D250B2" w:rsidRPr="002A5049">
        <w:rPr>
          <w:rFonts w:ascii="Trebuchet MS" w:eastAsia="Times New Roman" w:hAnsi="Trebuchet MS" w:cs="Times New Roman"/>
          <w:lang w:eastAsia="ru-RU"/>
        </w:rPr>
        <w:t>ниже</w:t>
      </w:r>
      <w:r w:rsidR="007E0DD4">
        <w:rPr>
          <w:rFonts w:ascii="Trebuchet MS" w:eastAsia="Times New Roman" w:hAnsi="Trebuchet MS" w:cs="Times New Roman"/>
          <w:lang w:eastAsia="ru-RU"/>
        </w:rPr>
        <w:t>.</w:t>
      </w:r>
    </w:p>
    <w:p w14:paraId="3A909CFE" w14:textId="486CFF39" w:rsidR="003020C6" w:rsidRPr="00D661CC" w:rsidRDefault="003020C6" w:rsidP="00CD659E">
      <w:pPr>
        <w:spacing w:after="0" w:line="240" w:lineRule="auto"/>
        <w:jc w:val="both"/>
        <w:rPr>
          <w:rFonts w:ascii="Trebuchet MS" w:eastAsia="Times New Roman" w:hAnsi="Trebuchet MS" w:cs="Times New Roman"/>
          <w:b/>
        </w:rPr>
      </w:pPr>
      <w:r w:rsidRPr="00D661CC">
        <w:rPr>
          <w:rFonts w:ascii="Trebuchet MS" w:eastAsia="Times New Roman" w:hAnsi="Trebuchet MS" w:cs="Times New Roman"/>
          <w:b/>
        </w:rPr>
        <w:t>Таблица</w:t>
      </w:r>
      <w:r w:rsidR="00CD659E" w:rsidRPr="00D661CC">
        <w:rPr>
          <w:rFonts w:ascii="Trebuchet MS" w:eastAsia="Times New Roman" w:hAnsi="Trebuchet MS" w:cs="Times New Roman"/>
          <w:b/>
        </w:rPr>
        <w:t xml:space="preserve"> 1</w:t>
      </w:r>
      <w:r w:rsidRPr="00D661CC">
        <w:rPr>
          <w:rFonts w:ascii="Trebuchet MS" w:eastAsia="Times New Roman" w:hAnsi="Trebuchet MS" w:cs="Times New Roman"/>
          <w:b/>
        </w:rPr>
        <w:t>.</w:t>
      </w:r>
      <w:r w:rsidR="00EA59EF" w:rsidRPr="00D661CC">
        <w:rPr>
          <w:rFonts w:ascii="Trebuchet MS" w:eastAsia="Times New Roman" w:hAnsi="Trebuchet MS" w:cs="Times New Roman"/>
          <w:b/>
        </w:rPr>
        <w:t>6</w:t>
      </w:r>
      <w:r w:rsidRPr="00D661CC">
        <w:rPr>
          <w:rFonts w:ascii="Trebuchet MS" w:eastAsia="Times New Roman" w:hAnsi="Trebuchet MS" w:cs="Times New Roman"/>
          <w:b/>
        </w:rPr>
        <w:t>.</w:t>
      </w:r>
      <w:r w:rsidR="00EA59EF" w:rsidRPr="00D661CC">
        <w:rPr>
          <w:rFonts w:ascii="Trebuchet MS" w:eastAsia="Times New Roman" w:hAnsi="Trebuchet MS" w:cs="Times New Roman"/>
          <w:b/>
        </w:rPr>
        <w:t>1</w:t>
      </w:r>
      <w:r w:rsidRPr="00D661CC">
        <w:rPr>
          <w:rFonts w:ascii="Trebuchet MS" w:eastAsia="Times New Roman" w:hAnsi="Trebuchet MS" w:cs="Times New Roman"/>
          <w:b/>
        </w:rPr>
        <w:t>.</w:t>
      </w:r>
      <w:r w:rsidR="00EA59EF" w:rsidRPr="00D661CC">
        <w:rPr>
          <w:rFonts w:ascii="Trebuchet MS" w:eastAsia="Times New Roman" w:hAnsi="Trebuchet MS" w:cs="Times New Roman"/>
          <w:b/>
        </w:rPr>
        <w:t>1</w:t>
      </w:r>
      <w:r w:rsidRPr="00D661CC">
        <w:rPr>
          <w:rFonts w:ascii="Trebuchet MS" w:eastAsia="Times New Roman" w:hAnsi="Trebuchet MS" w:cs="Times New Roman"/>
          <w:b/>
        </w:rPr>
        <w:t xml:space="preserve"> </w:t>
      </w:r>
      <w:r w:rsidR="009F276A" w:rsidRPr="00D661CC">
        <w:rPr>
          <w:rFonts w:ascii="Trebuchet MS" w:eastAsia="Times New Roman" w:hAnsi="Trebuchet MS" w:cs="Times New Roman"/>
          <w:b/>
        </w:rPr>
        <w:t>- Сведения</w:t>
      </w:r>
      <w:r w:rsidRPr="00D661CC">
        <w:rPr>
          <w:rFonts w:ascii="Trebuchet MS" w:eastAsia="Times New Roman" w:hAnsi="Trebuchet MS" w:cs="Times New Roman"/>
          <w:b/>
        </w:rPr>
        <w:t xml:space="preserve"> по присоединенной нагрузке и располагаемой мощности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508"/>
        <w:gridCol w:w="1090"/>
        <w:gridCol w:w="1241"/>
        <w:gridCol w:w="1090"/>
        <w:gridCol w:w="1041"/>
        <w:gridCol w:w="1140"/>
      </w:tblGrid>
      <w:tr w:rsidR="003B06EE" w:rsidRPr="003B06EE" w14:paraId="0D6EFBF1" w14:textId="77777777" w:rsidTr="003F5D36">
        <w:trPr>
          <w:cantSplit/>
          <w:trHeight w:val="1965"/>
        </w:trPr>
        <w:tc>
          <w:tcPr>
            <w:tcW w:w="1413" w:type="pct"/>
            <w:shd w:val="clear" w:color="000000" w:fill="CCFF99"/>
            <w:textDirection w:val="btLr"/>
            <w:vAlign w:val="center"/>
            <w:hideMark/>
          </w:tcPr>
          <w:p w14:paraId="560ABCAB" w14:textId="77777777" w:rsidR="003B06EE" w:rsidRPr="00D661CC" w:rsidRDefault="003B06EE" w:rsidP="003B06EE">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Наименование источника теплоснабжения</w:t>
            </w:r>
          </w:p>
        </w:tc>
        <w:tc>
          <w:tcPr>
            <w:tcW w:w="761" w:type="pct"/>
            <w:tcBorders>
              <w:bottom w:val="single" w:sz="4" w:space="0" w:color="auto"/>
            </w:tcBorders>
            <w:shd w:val="clear" w:color="000000" w:fill="CCFF99"/>
            <w:textDirection w:val="btLr"/>
            <w:vAlign w:val="center"/>
            <w:hideMark/>
          </w:tcPr>
          <w:p w14:paraId="74F4BD6A" w14:textId="77777777" w:rsidR="003B06EE" w:rsidRPr="00D661CC" w:rsidRDefault="003B06EE" w:rsidP="003B06EE">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Установленная мощность источника, Гкал/час</w:t>
            </w:r>
          </w:p>
        </w:tc>
        <w:tc>
          <w:tcPr>
            <w:tcW w:w="550" w:type="pct"/>
            <w:tcBorders>
              <w:bottom w:val="single" w:sz="4" w:space="0" w:color="auto"/>
            </w:tcBorders>
            <w:shd w:val="clear" w:color="000000" w:fill="CCFF99"/>
            <w:textDirection w:val="btLr"/>
            <w:vAlign w:val="center"/>
            <w:hideMark/>
          </w:tcPr>
          <w:p w14:paraId="6C138EC8" w14:textId="77777777" w:rsidR="003B06EE" w:rsidRPr="00D661CC" w:rsidRDefault="003B06EE" w:rsidP="003B06EE">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Располагаемая мощность источника, Гкал/час</w:t>
            </w:r>
          </w:p>
        </w:tc>
        <w:tc>
          <w:tcPr>
            <w:tcW w:w="626" w:type="pct"/>
            <w:tcBorders>
              <w:bottom w:val="single" w:sz="4" w:space="0" w:color="auto"/>
            </w:tcBorders>
            <w:shd w:val="clear" w:color="000000" w:fill="CCFF99"/>
            <w:textDirection w:val="btLr"/>
            <w:vAlign w:val="center"/>
            <w:hideMark/>
          </w:tcPr>
          <w:p w14:paraId="4559717D" w14:textId="77777777" w:rsidR="003B06EE" w:rsidRPr="00D661CC" w:rsidRDefault="003B06EE" w:rsidP="003B06EE">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Мощность нетто, Гкал/час</w:t>
            </w:r>
          </w:p>
        </w:tc>
        <w:tc>
          <w:tcPr>
            <w:tcW w:w="550" w:type="pct"/>
            <w:tcBorders>
              <w:bottom w:val="single" w:sz="4" w:space="0" w:color="auto"/>
            </w:tcBorders>
            <w:shd w:val="clear" w:color="000000" w:fill="CCFF99"/>
            <w:textDirection w:val="btLr"/>
            <w:vAlign w:val="center"/>
            <w:hideMark/>
          </w:tcPr>
          <w:p w14:paraId="1363925E" w14:textId="77777777" w:rsidR="003B06EE" w:rsidRPr="00D661CC" w:rsidRDefault="003B06EE" w:rsidP="003B06EE">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Присоединенная нагрузка потребителей, Гкал/час</w:t>
            </w:r>
          </w:p>
        </w:tc>
        <w:tc>
          <w:tcPr>
            <w:tcW w:w="525" w:type="pct"/>
            <w:tcBorders>
              <w:bottom w:val="single" w:sz="4" w:space="0" w:color="auto"/>
            </w:tcBorders>
            <w:shd w:val="clear" w:color="000000" w:fill="CCFF99"/>
            <w:textDirection w:val="btLr"/>
            <w:vAlign w:val="center"/>
            <w:hideMark/>
          </w:tcPr>
          <w:p w14:paraId="6DF2DE56" w14:textId="77777777" w:rsidR="003B06EE" w:rsidRPr="00D661CC" w:rsidRDefault="003B06EE" w:rsidP="003B06EE">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Потери тепловой энергии, Гкал/час</w:t>
            </w:r>
          </w:p>
        </w:tc>
        <w:tc>
          <w:tcPr>
            <w:tcW w:w="575" w:type="pct"/>
            <w:tcBorders>
              <w:bottom w:val="single" w:sz="4" w:space="0" w:color="auto"/>
            </w:tcBorders>
            <w:shd w:val="clear" w:color="000000" w:fill="CCFF99"/>
            <w:textDirection w:val="btLr"/>
            <w:vAlign w:val="center"/>
            <w:hideMark/>
          </w:tcPr>
          <w:p w14:paraId="1948804E" w14:textId="77777777" w:rsidR="003B06EE" w:rsidRPr="003B06EE" w:rsidRDefault="003B06EE" w:rsidP="003B06EE">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Резервная тепловая мощность источника, Гкал/час</w:t>
            </w:r>
          </w:p>
        </w:tc>
      </w:tr>
      <w:tr w:rsidR="003F5D36" w:rsidRPr="003B06EE" w14:paraId="13660EBA" w14:textId="77777777" w:rsidTr="003F5D36">
        <w:trPr>
          <w:cantSplit/>
          <w:trHeight w:val="20"/>
        </w:trPr>
        <w:tc>
          <w:tcPr>
            <w:tcW w:w="1413" w:type="pct"/>
            <w:shd w:val="clear" w:color="auto" w:fill="auto"/>
            <w:vAlign w:val="center"/>
            <w:hideMark/>
          </w:tcPr>
          <w:p w14:paraId="65BF1007" w14:textId="6CA05FA5" w:rsidR="003F5D36" w:rsidRPr="003B06EE" w:rsidRDefault="003F5D36" w:rsidP="003F5D36">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761" w:type="pct"/>
            <w:tcBorders>
              <w:top w:val="single" w:sz="4" w:space="0" w:color="auto"/>
              <w:left w:val="nil"/>
              <w:bottom w:val="single" w:sz="4" w:space="0" w:color="auto"/>
              <w:right w:val="single" w:sz="4" w:space="0" w:color="auto"/>
            </w:tcBorders>
            <w:shd w:val="clear" w:color="auto" w:fill="auto"/>
            <w:vAlign w:val="center"/>
            <w:hideMark/>
          </w:tcPr>
          <w:p w14:paraId="6DD6C045" w14:textId="1F8B684C" w:rsidR="003F5D36" w:rsidRPr="003F5D36" w:rsidRDefault="003F5D36" w:rsidP="003F5D36">
            <w:pPr>
              <w:spacing w:after="0" w:line="240" w:lineRule="auto"/>
              <w:jc w:val="center"/>
              <w:rPr>
                <w:rFonts w:ascii="Trebuchet MS" w:eastAsia="Times New Roman" w:hAnsi="Trebuchet MS" w:cs="Calibri"/>
                <w:color w:val="000000"/>
                <w:sz w:val="20"/>
                <w:szCs w:val="20"/>
                <w:highlight w:val="red"/>
                <w:lang w:eastAsia="ru-RU"/>
              </w:rPr>
            </w:pPr>
            <w:r w:rsidRPr="003F5D36">
              <w:rPr>
                <w:rFonts w:ascii="Trebuchet MS" w:hAnsi="Trebuchet MS" w:cs="Calibri"/>
                <w:color w:val="000000"/>
                <w:sz w:val="20"/>
                <w:szCs w:val="20"/>
              </w:rPr>
              <w:t>0,3440</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B0E33" w14:textId="4E7720AA" w:rsidR="003F5D36" w:rsidRPr="003F5D36" w:rsidRDefault="003F5D36" w:rsidP="003F5D36">
            <w:pPr>
              <w:spacing w:after="0" w:line="240" w:lineRule="auto"/>
              <w:jc w:val="center"/>
              <w:rPr>
                <w:rFonts w:ascii="Trebuchet MS" w:eastAsia="Times New Roman" w:hAnsi="Trebuchet MS" w:cs="Calibri"/>
                <w:color w:val="000000"/>
                <w:sz w:val="20"/>
                <w:szCs w:val="20"/>
                <w:highlight w:val="red"/>
                <w:lang w:eastAsia="ru-RU"/>
              </w:rPr>
            </w:pPr>
            <w:r w:rsidRPr="003F5D36">
              <w:rPr>
                <w:rFonts w:ascii="Trebuchet MS" w:hAnsi="Trebuchet MS" w:cs="Calibri"/>
                <w:color w:val="000000"/>
                <w:sz w:val="20"/>
                <w:szCs w:val="20"/>
              </w:rPr>
              <w:t>0,3440</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7CB389" w14:textId="1678C708" w:rsidR="003F5D36" w:rsidRPr="003F5D36" w:rsidRDefault="003F5D36" w:rsidP="003F5D36">
            <w:pPr>
              <w:spacing w:after="0" w:line="240" w:lineRule="auto"/>
              <w:jc w:val="center"/>
              <w:rPr>
                <w:rFonts w:ascii="Trebuchet MS" w:eastAsia="Times New Roman" w:hAnsi="Trebuchet MS" w:cs="Calibri"/>
                <w:color w:val="000000"/>
                <w:sz w:val="20"/>
                <w:szCs w:val="20"/>
                <w:highlight w:val="red"/>
                <w:lang w:eastAsia="ru-RU"/>
              </w:rPr>
            </w:pPr>
            <w:r w:rsidRPr="003F5D36">
              <w:rPr>
                <w:rFonts w:ascii="Trebuchet MS" w:hAnsi="Trebuchet MS" w:cs="Calibri"/>
                <w:color w:val="000000"/>
                <w:sz w:val="20"/>
                <w:szCs w:val="20"/>
              </w:rPr>
              <w:t>0,3392</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07605" w14:textId="4BAEA45F" w:rsidR="003F5D36" w:rsidRPr="003F5D36" w:rsidRDefault="003F5D36" w:rsidP="003F5D36">
            <w:pPr>
              <w:spacing w:after="0" w:line="240" w:lineRule="auto"/>
              <w:jc w:val="center"/>
              <w:rPr>
                <w:rFonts w:ascii="Trebuchet MS" w:eastAsia="Times New Roman" w:hAnsi="Trebuchet MS" w:cs="Calibri"/>
                <w:color w:val="000000"/>
                <w:sz w:val="20"/>
                <w:szCs w:val="20"/>
                <w:highlight w:val="red"/>
                <w:lang w:eastAsia="ru-RU"/>
              </w:rPr>
            </w:pPr>
            <w:r w:rsidRPr="003F5D36">
              <w:rPr>
                <w:rFonts w:ascii="Trebuchet MS" w:hAnsi="Trebuchet MS" w:cs="Calibri"/>
                <w:color w:val="000000"/>
                <w:sz w:val="20"/>
                <w:szCs w:val="20"/>
              </w:rPr>
              <w:t>0,1136</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BC8359" w14:textId="31764436" w:rsidR="003F5D36" w:rsidRPr="003F5D36" w:rsidRDefault="003F5D36" w:rsidP="003F5D36">
            <w:pPr>
              <w:spacing w:after="0" w:line="240" w:lineRule="auto"/>
              <w:jc w:val="center"/>
              <w:rPr>
                <w:rFonts w:ascii="Trebuchet MS" w:eastAsia="Times New Roman" w:hAnsi="Trebuchet MS" w:cs="Calibri"/>
                <w:color w:val="000000"/>
                <w:sz w:val="20"/>
                <w:szCs w:val="20"/>
                <w:highlight w:val="red"/>
                <w:lang w:eastAsia="ru-RU"/>
              </w:rPr>
            </w:pPr>
            <w:r w:rsidRPr="003F5D36">
              <w:rPr>
                <w:rFonts w:ascii="Trebuchet MS" w:hAnsi="Trebuchet MS" w:cs="Calibri"/>
                <w:color w:val="000000"/>
                <w:sz w:val="20"/>
                <w:szCs w:val="20"/>
              </w:rPr>
              <w:t>0,0267</w:t>
            </w:r>
          </w:p>
        </w:tc>
        <w:tc>
          <w:tcPr>
            <w:tcW w:w="5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7A587" w14:textId="6EEE526A" w:rsidR="003F5D36" w:rsidRPr="003F5D36" w:rsidRDefault="003F5D36" w:rsidP="003F5D36">
            <w:pPr>
              <w:spacing w:after="0" w:line="240" w:lineRule="auto"/>
              <w:jc w:val="center"/>
              <w:rPr>
                <w:rFonts w:ascii="Trebuchet MS" w:eastAsia="Times New Roman" w:hAnsi="Trebuchet MS" w:cs="Calibri"/>
                <w:color w:val="000000"/>
                <w:sz w:val="20"/>
                <w:szCs w:val="20"/>
                <w:highlight w:val="red"/>
                <w:lang w:eastAsia="ru-RU"/>
              </w:rPr>
            </w:pPr>
            <w:r w:rsidRPr="003F5D36">
              <w:rPr>
                <w:rFonts w:ascii="Trebuchet MS" w:hAnsi="Trebuchet MS" w:cs="Calibri"/>
                <w:color w:val="000000"/>
                <w:sz w:val="20"/>
                <w:szCs w:val="20"/>
              </w:rPr>
              <w:t>0,1990</w:t>
            </w:r>
          </w:p>
        </w:tc>
      </w:tr>
    </w:tbl>
    <w:p w14:paraId="4E0A0A36" w14:textId="26BC81B3" w:rsidR="00503298" w:rsidRPr="002A5049" w:rsidRDefault="00503298" w:rsidP="00414640">
      <w:pPr>
        <w:spacing w:after="0" w:line="360" w:lineRule="auto"/>
        <w:ind w:firstLine="567"/>
        <w:jc w:val="both"/>
        <w:rPr>
          <w:rFonts w:ascii="Trebuchet MS" w:eastAsia="Times New Roman" w:hAnsi="Trebuchet MS" w:cs="Times New Roman"/>
          <w:iCs/>
          <w:lang w:eastAsia="ru-RU"/>
        </w:rPr>
      </w:pPr>
    </w:p>
    <w:p w14:paraId="76A5CD3A" w14:textId="4C21AC1D" w:rsidR="00A020AA" w:rsidRPr="002A5049" w:rsidRDefault="00A020AA" w:rsidP="00B0191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59" w:name="_Toc113981230"/>
      <w:r w:rsidRPr="002A5049">
        <w:rPr>
          <w:rFonts w:ascii="Trebuchet MS" w:eastAsia="Times New Roman" w:hAnsi="Trebuchet MS" w:cs="Times New Roman"/>
          <w:b/>
          <w:lang w:eastAsia="ru-RU"/>
        </w:rPr>
        <w:t>1.6.2</w:t>
      </w:r>
      <w:r w:rsidR="00A22ABC">
        <w:rPr>
          <w:rFonts w:ascii="Trebuchet MS" w:eastAsia="Times New Roman" w:hAnsi="Trebuchet MS" w:cs="Times New Roman"/>
          <w:b/>
          <w:lang w:eastAsia="ru-RU"/>
        </w:rPr>
        <w:t xml:space="preserve"> </w:t>
      </w:r>
      <w:r w:rsidR="003243A5" w:rsidRPr="002A5049">
        <w:rPr>
          <w:rFonts w:ascii="Trebuchet MS" w:eastAsia="Times New Roman" w:hAnsi="Trebuchet MS" w:cs="Times New Roman"/>
          <w:b/>
          <w:lang w:eastAsia="ru-RU"/>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59"/>
    </w:p>
    <w:p w14:paraId="51BF1A03" w14:textId="6DFA0B43" w:rsidR="00A020AA" w:rsidRPr="002A5049" w:rsidRDefault="00F934A7"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w:t>
      </w:r>
      <w:r w:rsidR="00A020AA" w:rsidRPr="002A5049">
        <w:rPr>
          <w:rFonts w:ascii="Trebuchet MS" w:eastAsia="Times New Roman" w:hAnsi="Trebuchet MS" w:cs="Times New Roman"/>
          <w:lang w:eastAsia="ru-RU"/>
        </w:rPr>
        <w:t xml:space="preserve">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r w:rsidRPr="002A5049">
        <w:rPr>
          <w:rFonts w:ascii="Trebuchet MS" w:eastAsia="Times New Roman" w:hAnsi="Trebuchet MS" w:cs="Times New Roman"/>
          <w:lang w:eastAsia="ru-RU"/>
        </w:rPr>
        <w:t>произведен</w:t>
      </w:r>
      <w:r w:rsidR="006017BC" w:rsidRPr="002A5049">
        <w:rPr>
          <w:rFonts w:ascii="Trebuchet MS" w:eastAsia="Times New Roman" w:hAnsi="Trebuchet MS" w:cs="Times New Roman"/>
          <w:lang w:eastAsia="ru-RU"/>
        </w:rPr>
        <w:t xml:space="preserve"> </w:t>
      </w:r>
      <w:r w:rsidR="00A020AA" w:rsidRPr="002A5049">
        <w:rPr>
          <w:rFonts w:ascii="Trebuchet MS" w:eastAsia="Times New Roman" w:hAnsi="Trebuchet MS" w:cs="Times New Roman"/>
          <w:lang w:eastAsia="ru-RU"/>
        </w:rPr>
        <w:t>на базе Графико-информационном расчетном комплексе «</w:t>
      </w:r>
      <w:proofErr w:type="spellStart"/>
      <w:r w:rsidR="00A020AA" w:rsidRPr="002A5049">
        <w:rPr>
          <w:rFonts w:ascii="Trebuchet MS" w:eastAsia="Times New Roman" w:hAnsi="Trebuchet MS" w:cs="Times New Roman"/>
          <w:lang w:eastAsia="ru-RU"/>
        </w:rPr>
        <w:t>ТеплоЭксперт</w:t>
      </w:r>
      <w:proofErr w:type="spellEnd"/>
      <w:r w:rsidR="00A020AA" w:rsidRPr="002A5049">
        <w:rPr>
          <w:rFonts w:ascii="Trebuchet MS" w:eastAsia="Times New Roman" w:hAnsi="Trebuchet MS" w:cs="Times New Roman"/>
          <w:lang w:eastAsia="ru-RU"/>
        </w:rPr>
        <w:t xml:space="preserve">» для наладки тепловых и гидравлических режимов работы. </w:t>
      </w:r>
    </w:p>
    <w:p w14:paraId="2B55CD51" w14:textId="7B562B8E" w:rsidR="00A020AA" w:rsidRPr="002A5049" w:rsidRDefault="00A020AA" w:rsidP="00B01916">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Результаты расчета </w:t>
      </w:r>
      <w:r w:rsidR="00F934A7" w:rsidRPr="002A5049">
        <w:rPr>
          <w:rFonts w:ascii="Trebuchet MS" w:eastAsia="Times New Roman" w:hAnsi="Trebuchet MS" w:cs="Times New Roman"/>
          <w:lang w:eastAsia="ru-RU"/>
        </w:rPr>
        <w:t>резервов и дефицитов по пропускной способности тепловых сетей</w:t>
      </w:r>
      <w:r w:rsidRPr="002A5049">
        <w:rPr>
          <w:rFonts w:ascii="Trebuchet MS" w:eastAsia="Times New Roman" w:hAnsi="Trebuchet MS" w:cs="Times New Roman"/>
          <w:lang w:eastAsia="ru-RU"/>
        </w:rPr>
        <w:t xml:space="preserve">, характеризующих существующие возможности передачи тепловой энергии от источника к потребителю представлены </w:t>
      </w:r>
      <w:r w:rsidR="00B85E54" w:rsidRPr="002A5049">
        <w:rPr>
          <w:rFonts w:ascii="Trebuchet MS" w:eastAsia="Times New Roman" w:hAnsi="Trebuchet MS" w:cs="Times New Roman"/>
          <w:lang w:eastAsia="ru-RU"/>
        </w:rPr>
        <w:t>на рисунк</w:t>
      </w:r>
      <w:r w:rsidR="00B65A59">
        <w:rPr>
          <w:rFonts w:ascii="Trebuchet MS" w:eastAsia="Times New Roman" w:hAnsi="Trebuchet MS" w:cs="Times New Roman"/>
          <w:lang w:eastAsia="ru-RU"/>
        </w:rPr>
        <w:t>е</w:t>
      </w:r>
      <w:r w:rsidR="00B85E54" w:rsidRPr="002A5049">
        <w:rPr>
          <w:rFonts w:ascii="Trebuchet MS" w:eastAsia="Times New Roman" w:hAnsi="Trebuchet MS" w:cs="Times New Roman"/>
          <w:lang w:eastAsia="ru-RU"/>
        </w:rPr>
        <w:t xml:space="preserve"> далее</w:t>
      </w:r>
      <w:r w:rsidRPr="002A5049">
        <w:rPr>
          <w:rFonts w:ascii="Trebuchet MS" w:eastAsia="Times New Roman" w:hAnsi="Trebuchet MS" w:cs="Times New Roman"/>
          <w:lang w:eastAsia="ru-RU"/>
        </w:rPr>
        <w:t>.</w:t>
      </w:r>
    </w:p>
    <w:p w14:paraId="647D3D2E" w14:textId="271941D5" w:rsidR="008D670A" w:rsidRDefault="008D670A" w:rsidP="00FB4A9E">
      <w:pPr>
        <w:spacing w:after="0" w:line="360" w:lineRule="auto"/>
        <w:jc w:val="center"/>
        <w:rPr>
          <w:rFonts w:ascii="Trebuchet MS" w:eastAsia="Times New Roman" w:hAnsi="Trebuchet MS" w:cs="Times New Roman"/>
          <w:iCs/>
          <w:lang w:eastAsia="ru-RU"/>
        </w:rPr>
      </w:pPr>
    </w:p>
    <w:p w14:paraId="0EFF446B" w14:textId="71F07B6F" w:rsidR="00476243" w:rsidRDefault="00476243" w:rsidP="00FB4A9E">
      <w:pPr>
        <w:spacing w:after="0" w:line="360" w:lineRule="auto"/>
        <w:jc w:val="center"/>
        <w:rPr>
          <w:rFonts w:ascii="Trebuchet MS" w:eastAsia="Times New Roman" w:hAnsi="Trebuchet MS" w:cs="Times New Roman"/>
          <w:iCs/>
          <w:lang w:eastAsia="ru-RU"/>
        </w:rPr>
      </w:pPr>
    </w:p>
    <w:p w14:paraId="31BC44DD" w14:textId="1EAAAFB9" w:rsidR="00476243" w:rsidRDefault="00476243" w:rsidP="00FB4A9E">
      <w:pPr>
        <w:spacing w:after="0" w:line="360" w:lineRule="auto"/>
        <w:jc w:val="center"/>
        <w:rPr>
          <w:rFonts w:ascii="Trebuchet MS" w:eastAsia="Times New Roman" w:hAnsi="Trebuchet MS" w:cs="Times New Roman"/>
          <w:iCs/>
          <w:lang w:eastAsia="ru-RU"/>
        </w:rPr>
      </w:pPr>
    </w:p>
    <w:p w14:paraId="15241318" w14:textId="23FD2CC1" w:rsidR="00476243" w:rsidRDefault="00476243" w:rsidP="00FB4A9E">
      <w:pPr>
        <w:spacing w:after="0" w:line="360" w:lineRule="auto"/>
        <w:jc w:val="center"/>
        <w:rPr>
          <w:rFonts w:ascii="Trebuchet MS" w:eastAsia="Times New Roman" w:hAnsi="Trebuchet MS" w:cs="Times New Roman"/>
          <w:iCs/>
          <w:lang w:eastAsia="ru-RU"/>
        </w:rPr>
      </w:pPr>
    </w:p>
    <w:p w14:paraId="42AAA1F5" w14:textId="27141689" w:rsidR="00476243" w:rsidRDefault="00476243" w:rsidP="00FB4A9E">
      <w:pPr>
        <w:spacing w:after="0" w:line="360" w:lineRule="auto"/>
        <w:jc w:val="center"/>
        <w:rPr>
          <w:rFonts w:ascii="Trebuchet MS" w:eastAsia="Times New Roman" w:hAnsi="Trebuchet MS" w:cs="Times New Roman"/>
          <w:iCs/>
          <w:lang w:eastAsia="ru-RU"/>
        </w:rPr>
      </w:pPr>
    </w:p>
    <w:p w14:paraId="48B15A23" w14:textId="56DBDEC9" w:rsidR="00476243" w:rsidRDefault="00476243" w:rsidP="00FB4A9E">
      <w:pPr>
        <w:spacing w:after="0" w:line="360" w:lineRule="auto"/>
        <w:jc w:val="center"/>
        <w:rPr>
          <w:rFonts w:ascii="Trebuchet MS" w:eastAsia="Times New Roman" w:hAnsi="Trebuchet MS" w:cs="Times New Roman"/>
          <w:iCs/>
          <w:lang w:eastAsia="ru-RU"/>
        </w:rPr>
      </w:pPr>
    </w:p>
    <w:p w14:paraId="4BFE9857" w14:textId="01271AD9" w:rsidR="00476243" w:rsidRDefault="00476243" w:rsidP="00FB4A9E">
      <w:pPr>
        <w:spacing w:after="0" w:line="360" w:lineRule="auto"/>
        <w:jc w:val="center"/>
        <w:rPr>
          <w:rFonts w:ascii="Trebuchet MS" w:eastAsia="Times New Roman" w:hAnsi="Trebuchet MS" w:cs="Times New Roman"/>
          <w:iCs/>
          <w:lang w:eastAsia="ru-RU"/>
        </w:rPr>
      </w:pPr>
    </w:p>
    <w:p w14:paraId="543DB71F" w14:textId="5EA6F442" w:rsidR="00476243" w:rsidRDefault="00476243" w:rsidP="00FB4A9E">
      <w:pPr>
        <w:spacing w:after="0" w:line="360" w:lineRule="auto"/>
        <w:jc w:val="center"/>
        <w:rPr>
          <w:rFonts w:ascii="Trebuchet MS" w:eastAsia="Times New Roman" w:hAnsi="Trebuchet MS" w:cs="Times New Roman"/>
          <w:iCs/>
          <w:lang w:eastAsia="ru-RU"/>
        </w:rPr>
      </w:pPr>
    </w:p>
    <w:p w14:paraId="45F55EAB" w14:textId="713DA607" w:rsidR="00476243" w:rsidRDefault="00476243" w:rsidP="00FB4A9E">
      <w:pPr>
        <w:spacing w:after="0" w:line="360" w:lineRule="auto"/>
        <w:jc w:val="center"/>
        <w:rPr>
          <w:rFonts w:ascii="Trebuchet MS" w:eastAsia="Times New Roman" w:hAnsi="Trebuchet MS" w:cs="Times New Roman"/>
          <w:iCs/>
          <w:lang w:eastAsia="ru-RU"/>
        </w:rPr>
      </w:pPr>
    </w:p>
    <w:p w14:paraId="65174790" w14:textId="07632946" w:rsidR="00476243" w:rsidRPr="002A5049" w:rsidRDefault="00476243" w:rsidP="00E15A18">
      <w:pPr>
        <w:spacing w:after="0" w:line="276" w:lineRule="auto"/>
        <w:jc w:val="center"/>
        <w:rPr>
          <w:rFonts w:ascii="Trebuchet MS" w:eastAsia="Times New Roman" w:hAnsi="Trebuchet MS" w:cs="Times New Roman"/>
          <w:iCs/>
          <w:lang w:eastAsia="ru-RU"/>
        </w:rPr>
      </w:pPr>
    </w:p>
    <w:p w14:paraId="7F797974" w14:textId="77777777" w:rsidR="00CC251E" w:rsidRDefault="00CC251E" w:rsidP="00FB4A9E">
      <w:pPr>
        <w:spacing w:after="0" w:line="360" w:lineRule="auto"/>
        <w:jc w:val="center"/>
        <w:rPr>
          <w:rFonts w:ascii="Trebuchet MS" w:eastAsia="Times New Roman" w:hAnsi="Trebuchet MS" w:cs="Times New Roman"/>
          <w:iCs/>
          <w:lang w:eastAsia="ru-RU"/>
        </w:rPr>
        <w:sectPr w:rsidR="00CC251E" w:rsidSect="00072448">
          <w:pgSz w:w="11906" w:h="16838"/>
          <w:pgMar w:top="1134" w:right="851" w:bottom="1134" w:left="1134" w:header="454" w:footer="454" w:gutter="0"/>
          <w:cols w:space="720"/>
          <w:titlePg/>
          <w:docGrid w:linePitch="299"/>
        </w:sectPr>
      </w:pPr>
    </w:p>
    <w:p w14:paraId="195AE35B" w14:textId="390BBEC4" w:rsidR="008D670A" w:rsidRPr="002A5049" w:rsidRDefault="000C2510" w:rsidP="00E15A18">
      <w:pPr>
        <w:spacing w:after="0" w:line="276" w:lineRule="auto"/>
        <w:jc w:val="center"/>
        <w:rPr>
          <w:rFonts w:ascii="Trebuchet MS" w:eastAsia="Times New Roman" w:hAnsi="Trebuchet MS" w:cs="Times New Roman"/>
          <w:iCs/>
          <w:lang w:eastAsia="ru-RU"/>
        </w:rPr>
      </w:pPr>
      <w:r>
        <w:rPr>
          <w:noProof/>
          <w:lang w:eastAsia="ru-RU"/>
        </w:rPr>
        <w:lastRenderedPageBreak/>
        <w:drawing>
          <wp:inline distT="0" distB="0" distL="0" distR="0" wp14:anchorId="00544622" wp14:editId="4D167110">
            <wp:extent cx="8390156" cy="5938413"/>
            <wp:effectExtent l="0" t="0" r="0"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402520" cy="5947164"/>
                    </a:xfrm>
                    <a:prstGeom prst="rect">
                      <a:avLst/>
                    </a:prstGeom>
                    <a:noFill/>
                    <a:ln>
                      <a:noFill/>
                    </a:ln>
                  </pic:spPr>
                </pic:pic>
              </a:graphicData>
            </a:graphic>
          </wp:inline>
        </w:drawing>
      </w:r>
    </w:p>
    <w:p w14:paraId="6D6BCFEA" w14:textId="6D315485" w:rsidR="008D670A" w:rsidRPr="002A5049" w:rsidRDefault="008D670A" w:rsidP="00E15A18">
      <w:pPr>
        <w:spacing w:after="0" w:line="276" w:lineRule="auto"/>
        <w:jc w:val="center"/>
        <w:rPr>
          <w:rFonts w:ascii="Trebuchet MS" w:eastAsia="Times New Roman" w:hAnsi="Trebuchet MS" w:cs="Times New Roman"/>
          <w:b/>
          <w:lang w:eastAsia="ru-RU"/>
        </w:rPr>
      </w:pPr>
      <w:r w:rsidRPr="002A5049">
        <w:rPr>
          <w:rFonts w:ascii="Trebuchet MS" w:eastAsia="Times New Roman" w:hAnsi="Trebuchet MS" w:cs="Times New Roman"/>
          <w:b/>
          <w:lang w:eastAsia="ru-RU"/>
        </w:rPr>
        <w:t>Рисунок 1.6.2.</w:t>
      </w:r>
      <w:r w:rsidR="00EA2B0F">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Гидравлические расчеты участков тепловой сети </w:t>
      </w:r>
      <w:r w:rsidR="004212D3">
        <w:rPr>
          <w:rFonts w:ascii="Trebuchet MS" w:eastAsia="Times New Roman" w:hAnsi="Trebuchet MS" w:cs="Times New Roman"/>
          <w:b/>
          <w:lang w:eastAsia="ru-RU"/>
        </w:rPr>
        <w:t xml:space="preserve">отопительной котельной пос. </w:t>
      </w:r>
      <w:r w:rsidR="00B45EDB">
        <w:rPr>
          <w:rFonts w:ascii="Trebuchet MS" w:eastAsia="Times New Roman" w:hAnsi="Trebuchet MS" w:cs="Times New Roman"/>
          <w:b/>
          <w:lang w:eastAsia="ru-RU"/>
        </w:rPr>
        <w:t>Иванищи</w:t>
      </w:r>
      <w:r w:rsidRPr="002A5049">
        <w:rPr>
          <w:rFonts w:ascii="Trebuchet MS" w:eastAsia="Times New Roman" w:hAnsi="Trebuchet MS" w:cs="Times New Roman"/>
          <w:b/>
          <w:lang w:eastAsia="ru-RU"/>
        </w:rPr>
        <w:t xml:space="preserve"> </w:t>
      </w:r>
    </w:p>
    <w:p w14:paraId="723564AD" w14:textId="77777777" w:rsidR="00CC251E" w:rsidRDefault="00CC251E" w:rsidP="00B27E6D">
      <w:pPr>
        <w:spacing w:after="0" w:line="240" w:lineRule="auto"/>
        <w:jc w:val="center"/>
        <w:rPr>
          <w:rFonts w:ascii="Trebuchet MS" w:eastAsia="Times New Roman" w:hAnsi="Trebuchet MS" w:cs="Times New Roman"/>
          <w:iCs/>
          <w:lang w:eastAsia="ru-RU"/>
        </w:rPr>
        <w:sectPr w:rsidR="00CC251E" w:rsidSect="00CC251E">
          <w:pgSz w:w="16838" w:h="11906" w:orient="landscape"/>
          <w:pgMar w:top="1134" w:right="1134" w:bottom="851" w:left="1134" w:header="454" w:footer="454" w:gutter="0"/>
          <w:cols w:space="720"/>
          <w:titlePg/>
          <w:docGrid w:linePitch="299"/>
        </w:sectPr>
      </w:pPr>
    </w:p>
    <w:p w14:paraId="787E96BF" w14:textId="2B6B7199" w:rsidR="00A020AA" w:rsidRPr="002A5049" w:rsidRDefault="00A020AA" w:rsidP="009106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0" w:name="_Toc113981231"/>
      <w:r w:rsidRPr="002A5049">
        <w:rPr>
          <w:rFonts w:ascii="Trebuchet MS" w:eastAsia="Times New Roman" w:hAnsi="Trebuchet MS" w:cs="Times New Roman"/>
          <w:b/>
          <w:lang w:eastAsia="ru-RU"/>
        </w:rPr>
        <w:lastRenderedPageBreak/>
        <w:t>1.6.3 Причины возникновения дефицитов тепловой мощности и последствия влияния дефицитов на качество теплоснабжения</w:t>
      </w:r>
      <w:bookmarkEnd w:id="60"/>
    </w:p>
    <w:p w14:paraId="5803EDF0" w14:textId="104494C9" w:rsidR="00DD2303" w:rsidRDefault="001F1098" w:rsidP="00910626">
      <w:pPr>
        <w:spacing w:after="0" w:line="276" w:lineRule="auto"/>
        <w:ind w:firstLine="567"/>
        <w:jc w:val="both"/>
        <w:rPr>
          <w:rFonts w:ascii="Trebuchet MS" w:eastAsia="Times New Roman" w:hAnsi="Trebuchet MS" w:cs="Times New Roman"/>
          <w:lang w:eastAsia="ru-RU"/>
        </w:rPr>
      </w:pPr>
      <w:r w:rsidRPr="001F1098">
        <w:rPr>
          <w:rFonts w:ascii="Trebuchet MS" w:eastAsia="Times New Roman" w:hAnsi="Trebuchet MS" w:cs="Times New Roman"/>
          <w:lang w:eastAsia="ru-RU"/>
        </w:rPr>
        <w:t>Дефицит тепловой мощности в систем</w:t>
      </w:r>
      <w:r>
        <w:rPr>
          <w:rFonts w:ascii="Trebuchet MS" w:eastAsia="Times New Roman" w:hAnsi="Trebuchet MS" w:cs="Times New Roman"/>
          <w:lang w:eastAsia="ru-RU"/>
        </w:rPr>
        <w:t>е</w:t>
      </w:r>
      <w:r w:rsidRPr="001F1098">
        <w:rPr>
          <w:rFonts w:ascii="Trebuchet MS" w:eastAsia="Times New Roman" w:hAnsi="Trebuchet MS" w:cs="Times New Roman"/>
          <w:lang w:eastAsia="ru-RU"/>
        </w:rPr>
        <w:t xml:space="preserve"> теплоснабжения </w:t>
      </w:r>
      <w:r>
        <w:rPr>
          <w:rFonts w:ascii="Trebuchet MS" w:eastAsia="Times New Roman" w:hAnsi="Trebuchet MS" w:cs="Times New Roman"/>
          <w:lang w:eastAsia="ru-RU"/>
        </w:rPr>
        <w:t>пос. Иванищи Гусь-Хрустального района</w:t>
      </w:r>
      <w:r w:rsidRPr="001F1098">
        <w:rPr>
          <w:rFonts w:ascii="Trebuchet MS" w:eastAsia="Times New Roman" w:hAnsi="Trebuchet MS" w:cs="Times New Roman"/>
          <w:lang w:eastAsia="ru-RU"/>
        </w:rPr>
        <w:t xml:space="preserve"> отсутству</w:t>
      </w:r>
      <w:r w:rsidR="00B95EBB">
        <w:rPr>
          <w:rFonts w:ascii="Trebuchet MS" w:eastAsia="Times New Roman" w:hAnsi="Trebuchet MS" w:cs="Times New Roman"/>
          <w:lang w:eastAsia="ru-RU"/>
        </w:rPr>
        <w:t>е</w:t>
      </w:r>
      <w:r w:rsidRPr="001F1098">
        <w:rPr>
          <w:rFonts w:ascii="Trebuchet MS" w:eastAsia="Times New Roman" w:hAnsi="Trebuchet MS" w:cs="Times New Roman"/>
          <w:lang w:eastAsia="ru-RU"/>
        </w:rPr>
        <w:t>т</w:t>
      </w:r>
      <w:r w:rsidR="001E3DDB" w:rsidRPr="00826170">
        <w:rPr>
          <w:rFonts w:ascii="Trebuchet MS" w:eastAsia="Times New Roman" w:hAnsi="Trebuchet MS" w:cs="Times New Roman"/>
          <w:lang w:eastAsia="ru-RU"/>
        </w:rPr>
        <w:t>.</w:t>
      </w:r>
    </w:p>
    <w:p w14:paraId="1D164CD7" w14:textId="77777777" w:rsidR="00DD2303" w:rsidRPr="002A5049" w:rsidRDefault="00DD2303" w:rsidP="00910626">
      <w:pPr>
        <w:spacing w:after="0" w:line="276" w:lineRule="auto"/>
        <w:ind w:firstLine="567"/>
        <w:jc w:val="both"/>
        <w:rPr>
          <w:rFonts w:ascii="Trebuchet MS" w:eastAsia="Times New Roman" w:hAnsi="Trebuchet MS" w:cs="Times New Roman"/>
          <w:lang w:eastAsia="ru-RU"/>
        </w:rPr>
      </w:pPr>
    </w:p>
    <w:p w14:paraId="7833A40E" w14:textId="127B0BE0" w:rsidR="00A020AA" w:rsidRPr="002A5049" w:rsidRDefault="00A020AA" w:rsidP="0091062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1" w:name="_Toc113981232"/>
      <w:r w:rsidRPr="002A5049">
        <w:rPr>
          <w:rFonts w:ascii="Trebuchet MS" w:eastAsia="Times New Roman" w:hAnsi="Trebuchet MS" w:cs="Times New Roman"/>
          <w:b/>
          <w:lang w:eastAsia="ru-RU"/>
        </w:rPr>
        <w:t>1.6.4</w:t>
      </w:r>
      <w:r w:rsidR="008131D2">
        <w:rPr>
          <w:rFonts w:ascii="Trebuchet MS" w:eastAsia="Times New Roman" w:hAnsi="Trebuchet MS" w:cs="Times New Roman"/>
          <w:b/>
          <w:lang w:eastAsia="ru-RU"/>
        </w:rPr>
        <w:t xml:space="preserve"> </w:t>
      </w:r>
      <w:r w:rsidR="00FE18BA" w:rsidRPr="002A5049">
        <w:rPr>
          <w:rFonts w:ascii="Trebuchet MS" w:eastAsia="Times New Roman" w:hAnsi="Trebuchet MS" w:cs="Times New Roman"/>
          <w:b/>
          <w:lang w:eastAsia="ru-RU"/>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61"/>
    </w:p>
    <w:p w14:paraId="25EF16CB" w14:textId="1F0E0055" w:rsidR="00826170" w:rsidRDefault="00B95EBB" w:rsidP="001F109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резервах тепловой мощности источников тепловой энергии и в</w:t>
      </w:r>
      <w:r w:rsidR="001F1098" w:rsidRPr="001F1098">
        <w:rPr>
          <w:rFonts w:ascii="Trebuchet MS" w:eastAsia="Times New Roman" w:hAnsi="Trebuchet MS" w:cs="Times New Roman"/>
          <w:lang w:eastAsia="ru-RU"/>
        </w:rPr>
        <w:t>озможност</w:t>
      </w:r>
      <w:r>
        <w:rPr>
          <w:rFonts w:ascii="Trebuchet MS" w:eastAsia="Times New Roman" w:hAnsi="Trebuchet MS" w:cs="Times New Roman"/>
          <w:lang w:eastAsia="ru-RU"/>
        </w:rPr>
        <w:t>и</w:t>
      </w:r>
      <w:r w:rsidR="001F1098" w:rsidRPr="001F1098">
        <w:rPr>
          <w:rFonts w:ascii="Trebuchet MS" w:eastAsia="Times New Roman" w:hAnsi="Trebuchet MS" w:cs="Times New Roman"/>
          <w:lang w:eastAsia="ru-RU"/>
        </w:rPr>
        <w:t xml:space="preserve"> расширения технологических зон</w:t>
      </w:r>
      <w:r>
        <w:rPr>
          <w:rFonts w:ascii="Trebuchet MS" w:eastAsia="Times New Roman" w:hAnsi="Trebuchet MS" w:cs="Times New Roman"/>
          <w:lang w:eastAsia="ru-RU"/>
        </w:rPr>
        <w:t xml:space="preserve"> их</w:t>
      </w:r>
      <w:r w:rsidR="001F1098" w:rsidRPr="001F1098">
        <w:rPr>
          <w:rFonts w:ascii="Trebuchet MS" w:eastAsia="Times New Roman" w:hAnsi="Trebuchet MS" w:cs="Times New Roman"/>
          <w:lang w:eastAsia="ru-RU"/>
        </w:rPr>
        <w:t xml:space="preserve"> действия приведена в таблице</w:t>
      </w:r>
      <w:r w:rsidR="001F1098">
        <w:rPr>
          <w:rFonts w:ascii="Trebuchet MS" w:eastAsia="Times New Roman" w:hAnsi="Trebuchet MS" w:cs="Times New Roman"/>
          <w:lang w:eastAsia="ru-RU"/>
        </w:rPr>
        <w:t xml:space="preserve"> </w:t>
      </w:r>
      <w:r w:rsidR="00826170">
        <w:rPr>
          <w:rFonts w:ascii="Trebuchet MS" w:eastAsia="Times New Roman" w:hAnsi="Trebuchet MS" w:cs="Times New Roman"/>
          <w:lang w:eastAsia="ru-RU"/>
        </w:rPr>
        <w:t>1.6.4.1.</w:t>
      </w:r>
    </w:p>
    <w:p w14:paraId="1556725C" w14:textId="3A9BA48F" w:rsidR="00EA59EF" w:rsidRPr="002A5049" w:rsidRDefault="00EA59EF" w:rsidP="00CD659E">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w:t>
      </w:r>
      <w:r w:rsidR="003F0675" w:rsidRPr="002A5049">
        <w:rPr>
          <w:rFonts w:ascii="Trebuchet MS" w:eastAsia="Times New Roman" w:hAnsi="Trebuchet MS" w:cs="Times New Roman"/>
          <w:b/>
        </w:rPr>
        <w:t xml:space="preserve"> 1</w:t>
      </w:r>
      <w:r w:rsidRPr="002A5049">
        <w:rPr>
          <w:rFonts w:ascii="Trebuchet MS" w:eastAsia="Times New Roman" w:hAnsi="Trebuchet MS" w:cs="Times New Roman"/>
          <w:b/>
        </w:rPr>
        <w:t>.</w:t>
      </w:r>
      <w:r w:rsidR="00DE129B" w:rsidRPr="002A5049">
        <w:rPr>
          <w:rFonts w:ascii="Trebuchet MS" w:eastAsia="Times New Roman" w:hAnsi="Trebuchet MS" w:cs="Times New Roman"/>
          <w:b/>
        </w:rPr>
        <w:t>6</w:t>
      </w:r>
      <w:r w:rsidRPr="002A5049">
        <w:rPr>
          <w:rFonts w:ascii="Trebuchet MS" w:eastAsia="Times New Roman" w:hAnsi="Trebuchet MS" w:cs="Times New Roman"/>
          <w:b/>
        </w:rPr>
        <w:t>.4.</w:t>
      </w:r>
      <w:r w:rsidR="00DE129B" w:rsidRPr="002A5049">
        <w:rPr>
          <w:rFonts w:ascii="Trebuchet MS" w:eastAsia="Times New Roman" w:hAnsi="Trebuchet MS" w:cs="Times New Roman"/>
          <w:b/>
        </w:rPr>
        <w:t>1</w:t>
      </w:r>
      <w:r w:rsidRPr="002A5049">
        <w:rPr>
          <w:rFonts w:ascii="Trebuchet MS" w:eastAsia="Times New Roman" w:hAnsi="Trebuchet MS" w:cs="Times New Roman"/>
          <w:b/>
        </w:rPr>
        <w:t xml:space="preserve"> </w:t>
      </w:r>
      <w:r w:rsidR="003070C3" w:rsidRPr="002A5049">
        <w:rPr>
          <w:rFonts w:ascii="Trebuchet MS" w:eastAsia="Times New Roman" w:hAnsi="Trebuchet MS" w:cs="Times New Roman"/>
          <w:b/>
        </w:rPr>
        <w:t>- Сведения</w:t>
      </w:r>
      <w:r w:rsidRPr="002A5049">
        <w:rPr>
          <w:rFonts w:ascii="Trebuchet MS" w:eastAsia="Times New Roman" w:hAnsi="Trebuchet MS" w:cs="Times New Roman"/>
          <w:b/>
        </w:rPr>
        <w:t xml:space="preserve"> по </w:t>
      </w:r>
      <w:r w:rsidR="003070C3" w:rsidRPr="002A5049">
        <w:rPr>
          <w:rFonts w:ascii="Trebuchet MS" w:eastAsia="Times New Roman" w:hAnsi="Trebuchet MS" w:cs="Times New Roman"/>
          <w:b/>
        </w:rPr>
        <w:t>возможности расширения технологических зон действия источников тепловой энергии</w:t>
      </w:r>
    </w:p>
    <w:tbl>
      <w:tblPr>
        <w:tblW w:w="5000" w:type="pct"/>
        <w:tblLook w:val="04A0" w:firstRow="1" w:lastRow="0" w:firstColumn="1" w:lastColumn="0" w:noHBand="0" w:noVBand="1"/>
      </w:tblPr>
      <w:tblGrid>
        <w:gridCol w:w="3109"/>
        <w:gridCol w:w="2410"/>
        <w:gridCol w:w="4382"/>
      </w:tblGrid>
      <w:tr w:rsidR="009F4582" w:rsidRPr="008F5E83" w14:paraId="6542C83D" w14:textId="77777777" w:rsidTr="004212D3">
        <w:trPr>
          <w:trHeight w:val="459"/>
          <w:tblHeader/>
        </w:trPr>
        <w:tc>
          <w:tcPr>
            <w:tcW w:w="1570" w:type="pct"/>
            <w:tcBorders>
              <w:top w:val="single" w:sz="8" w:space="0" w:color="auto"/>
              <w:left w:val="single" w:sz="8" w:space="0" w:color="auto"/>
              <w:bottom w:val="single" w:sz="8" w:space="0" w:color="auto"/>
              <w:right w:val="single" w:sz="8" w:space="0" w:color="auto"/>
            </w:tcBorders>
            <w:shd w:val="clear" w:color="000000" w:fill="CCFF99"/>
            <w:vAlign w:val="center"/>
            <w:hideMark/>
          </w:tcPr>
          <w:bookmarkEnd w:id="46"/>
          <w:p w14:paraId="29043667" w14:textId="77777777" w:rsidR="009F4582" w:rsidRPr="008F5E83" w:rsidRDefault="009F4582" w:rsidP="009F4582">
            <w:pPr>
              <w:spacing w:after="0" w:line="240" w:lineRule="auto"/>
              <w:jc w:val="center"/>
              <w:rPr>
                <w:rFonts w:ascii="Trebuchet MS" w:eastAsia="Times New Roman" w:hAnsi="Trebuchet MS" w:cs="Calibri"/>
                <w:b/>
                <w:bCs/>
                <w:color w:val="000000"/>
                <w:sz w:val="20"/>
                <w:szCs w:val="20"/>
                <w:lang w:eastAsia="ru-RU"/>
              </w:rPr>
            </w:pPr>
            <w:r w:rsidRPr="008F5E83">
              <w:rPr>
                <w:rFonts w:ascii="Trebuchet MS" w:eastAsia="Times New Roman" w:hAnsi="Trebuchet MS" w:cs="Calibri"/>
                <w:b/>
                <w:bCs/>
                <w:color w:val="000000"/>
                <w:sz w:val="20"/>
                <w:szCs w:val="20"/>
                <w:lang w:eastAsia="ru-RU"/>
              </w:rPr>
              <w:t>Наименование источника тепловой энергии</w:t>
            </w:r>
          </w:p>
        </w:tc>
        <w:tc>
          <w:tcPr>
            <w:tcW w:w="1217" w:type="pct"/>
            <w:tcBorders>
              <w:top w:val="single" w:sz="8" w:space="0" w:color="auto"/>
              <w:left w:val="nil"/>
              <w:bottom w:val="single" w:sz="8" w:space="0" w:color="auto"/>
              <w:right w:val="single" w:sz="8" w:space="0" w:color="auto"/>
            </w:tcBorders>
            <w:shd w:val="clear" w:color="000000" w:fill="CCFF99"/>
            <w:vAlign w:val="center"/>
            <w:hideMark/>
          </w:tcPr>
          <w:p w14:paraId="21A7E6E2" w14:textId="77777777" w:rsidR="009F4582" w:rsidRPr="008F5E83" w:rsidRDefault="009F4582" w:rsidP="009F4582">
            <w:pPr>
              <w:spacing w:after="0" w:line="240" w:lineRule="auto"/>
              <w:jc w:val="center"/>
              <w:rPr>
                <w:rFonts w:ascii="Trebuchet MS" w:eastAsia="Times New Roman" w:hAnsi="Trebuchet MS" w:cs="Calibri"/>
                <w:b/>
                <w:bCs/>
                <w:color w:val="000000"/>
                <w:sz w:val="20"/>
                <w:szCs w:val="20"/>
                <w:lang w:eastAsia="ru-RU"/>
              </w:rPr>
            </w:pPr>
            <w:r w:rsidRPr="008F5E83">
              <w:rPr>
                <w:rFonts w:ascii="Trebuchet MS" w:eastAsia="Times New Roman" w:hAnsi="Trebuchet MS" w:cs="Calibri"/>
                <w:b/>
                <w:bCs/>
                <w:color w:val="000000"/>
                <w:sz w:val="20"/>
                <w:szCs w:val="20"/>
                <w:lang w:eastAsia="ru-RU"/>
              </w:rPr>
              <w:t>Резервная тепловая мощность источника, Гкал/ч</w:t>
            </w:r>
          </w:p>
        </w:tc>
        <w:tc>
          <w:tcPr>
            <w:tcW w:w="2213" w:type="pct"/>
            <w:tcBorders>
              <w:top w:val="single" w:sz="8" w:space="0" w:color="auto"/>
              <w:left w:val="nil"/>
              <w:bottom w:val="single" w:sz="8" w:space="0" w:color="auto"/>
              <w:right w:val="single" w:sz="8" w:space="0" w:color="auto"/>
            </w:tcBorders>
            <w:shd w:val="clear" w:color="000000" w:fill="CCFF99"/>
            <w:vAlign w:val="center"/>
            <w:hideMark/>
          </w:tcPr>
          <w:p w14:paraId="4151414C" w14:textId="77777777" w:rsidR="009F4582" w:rsidRPr="008F5E83" w:rsidRDefault="009F4582" w:rsidP="009F4582">
            <w:pPr>
              <w:spacing w:after="0" w:line="240" w:lineRule="auto"/>
              <w:jc w:val="center"/>
              <w:rPr>
                <w:rFonts w:ascii="Trebuchet MS" w:eastAsia="Times New Roman" w:hAnsi="Trebuchet MS" w:cs="Calibri"/>
                <w:b/>
                <w:bCs/>
                <w:color w:val="000000"/>
                <w:sz w:val="20"/>
                <w:szCs w:val="20"/>
                <w:lang w:eastAsia="ru-RU"/>
              </w:rPr>
            </w:pPr>
            <w:r w:rsidRPr="008F5E83">
              <w:rPr>
                <w:rFonts w:ascii="Trebuchet MS" w:eastAsia="Times New Roman" w:hAnsi="Trebuchet MS" w:cs="Calibri"/>
                <w:b/>
                <w:bCs/>
                <w:color w:val="000000"/>
                <w:sz w:val="20"/>
                <w:szCs w:val="20"/>
                <w:lang w:eastAsia="ru-RU"/>
              </w:rPr>
              <w:t>Расширение зоны теплоснабжения</w:t>
            </w:r>
          </w:p>
        </w:tc>
      </w:tr>
      <w:tr w:rsidR="001F1098" w:rsidRPr="008F5E83" w14:paraId="37007CEB" w14:textId="77777777" w:rsidTr="00955A0B">
        <w:trPr>
          <w:trHeight w:val="20"/>
        </w:trPr>
        <w:tc>
          <w:tcPr>
            <w:tcW w:w="1570" w:type="pct"/>
            <w:tcBorders>
              <w:top w:val="nil"/>
              <w:left w:val="single" w:sz="8" w:space="0" w:color="auto"/>
              <w:bottom w:val="single" w:sz="8" w:space="0" w:color="auto"/>
              <w:right w:val="single" w:sz="8" w:space="0" w:color="auto"/>
            </w:tcBorders>
            <w:shd w:val="clear" w:color="auto" w:fill="auto"/>
            <w:vAlign w:val="center"/>
            <w:hideMark/>
          </w:tcPr>
          <w:p w14:paraId="4E08BEE0" w14:textId="7CE31EBE" w:rsidR="001F1098" w:rsidRPr="008F5E83" w:rsidRDefault="001F1098" w:rsidP="001F1098">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1217" w:type="pct"/>
            <w:tcBorders>
              <w:top w:val="nil"/>
              <w:left w:val="nil"/>
              <w:bottom w:val="single" w:sz="8" w:space="0" w:color="auto"/>
              <w:right w:val="single" w:sz="8" w:space="0" w:color="auto"/>
            </w:tcBorders>
            <w:shd w:val="clear" w:color="auto" w:fill="auto"/>
            <w:vAlign w:val="center"/>
            <w:hideMark/>
          </w:tcPr>
          <w:p w14:paraId="408F74BC" w14:textId="078F9EB3" w:rsidR="001F1098" w:rsidRPr="008F5E83" w:rsidRDefault="001F1098" w:rsidP="001F1098">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0,199</w:t>
            </w:r>
          </w:p>
        </w:tc>
        <w:tc>
          <w:tcPr>
            <w:tcW w:w="2213" w:type="pct"/>
            <w:tcBorders>
              <w:top w:val="nil"/>
              <w:left w:val="nil"/>
              <w:bottom w:val="single" w:sz="8" w:space="0" w:color="auto"/>
              <w:right w:val="single" w:sz="8" w:space="0" w:color="auto"/>
            </w:tcBorders>
            <w:shd w:val="clear" w:color="auto" w:fill="auto"/>
            <w:hideMark/>
          </w:tcPr>
          <w:p w14:paraId="5A7E3693" w14:textId="6CDF92F3" w:rsidR="001F1098" w:rsidRPr="008F5E83" w:rsidRDefault="00B95EBB" w:rsidP="001F1098">
            <w:pPr>
              <w:spacing w:after="0" w:line="240" w:lineRule="auto"/>
              <w:rPr>
                <w:rFonts w:ascii="Trebuchet MS" w:eastAsia="Times New Roman" w:hAnsi="Trebuchet MS" w:cs="Calibri"/>
                <w:color w:val="000000"/>
                <w:sz w:val="20"/>
                <w:szCs w:val="20"/>
                <w:highlight w:val="red"/>
                <w:lang w:eastAsia="ru-RU"/>
              </w:rPr>
            </w:pPr>
            <w:r w:rsidRPr="00B95EBB">
              <w:rPr>
                <w:rFonts w:ascii="Trebuchet MS" w:eastAsia="Times New Roman" w:hAnsi="Trebuchet MS" w:cs="Calibri"/>
                <w:color w:val="000000"/>
                <w:sz w:val="20"/>
                <w:szCs w:val="20"/>
                <w:lang w:eastAsia="ru-RU"/>
              </w:rPr>
              <w:t>Расширение технологическое зоны действия источника не предусматривается</w:t>
            </w:r>
          </w:p>
        </w:tc>
      </w:tr>
    </w:tbl>
    <w:p w14:paraId="669EA534" w14:textId="4D859399" w:rsidR="00A07420" w:rsidRPr="002A5049" w:rsidRDefault="00A07420" w:rsidP="00FC4135">
      <w:pPr>
        <w:rPr>
          <w:rFonts w:ascii="Trebuchet MS" w:eastAsia="Times New Roman" w:hAnsi="Trebuchet MS" w:cs="Times New Roman"/>
          <w:b/>
          <w:bCs/>
          <w:kern w:val="32"/>
          <w:lang w:eastAsia="ru-RU"/>
        </w:rPr>
      </w:pPr>
    </w:p>
    <w:p w14:paraId="3A7066A0" w14:textId="6A259F08" w:rsidR="00A020AA" w:rsidRPr="002A5049" w:rsidRDefault="00D92BAA" w:rsidP="004212D3">
      <w:pPr>
        <w:pageBreakBefore/>
        <w:widowControl w:val="0"/>
        <w:tabs>
          <w:tab w:val="left" w:pos="-142"/>
          <w:tab w:val="left" w:pos="0"/>
          <w:tab w:val="left" w:pos="851"/>
          <w:tab w:val="left" w:pos="1134"/>
        </w:tabs>
        <w:suppressAutoHyphens/>
        <w:spacing w:after="0" w:line="276" w:lineRule="auto"/>
        <w:jc w:val="both"/>
        <w:textAlignment w:val="baseline"/>
        <w:outlineLvl w:val="0"/>
        <w:rPr>
          <w:rFonts w:ascii="Trebuchet MS" w:eastAsia="Times New Roman" w:hAnsi="Trebuchet MS" w:cs="Times New Roman"/>
          <w:b/>
          <w:lang w:eastAsia="ru-RU"/>
        </w:rPr>
      </w:pPr>
      <w:bookmarkStart w:id="62" w:name="_Toc113981233"/>
      <w:r w:rsidRPr="002A5049">
        <w:rPr>
          <w:rFonts w:ascii="Trebuchet MS" w:eastAsia="Times New Roman" w:hAnsi="Trebuchet MS" w:cs="Times New Roman"/>
          <w:b/>
          <w:lang w:eastAsia="ru-RU"/>
        </w:rPr>
        <w:lastRenderedPageBreak/>
        <w:t xml:space="preserve">1.7 </w:t>
      </w:r>
      <w:r w:rsidR="00497417" w:rsidRPr="002A5049">
        <w:rPr>
          <w:rFonts w:ascii="Trebuchet MS" w:eastAsia="Times New Roman" w:hAnsi="Trebuchet MS" w:cs="Times New Roman"/>
          <w:b/>
          <w:lang w:eastAsia="ru-RU"/>
        </w:rPr>
        <w:t>Балансы теплоносителя</w:t>
      </w:r>
      <w:bookmarkEnd w:id="62"/>
    </w:p>
    <w:p w14:paraId="051DDC80" w14:textId="599848B1" w:rsidR="00FE18BA" w:rsidRPr="002A5049" w:rsidRDefault="00FE18BA" w:rsidP="003070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3" w:name="_Toc113981234"/>
      <w:r w:rsidRPr="002A5049">
        <w:rPr>
          <w:rFonts w:ascii="Trebuchet MS" w:eastAsia="Times New Roman" w:hAnsi="Trebuchet MS" w:cs="Times New Roman"/>
          <w:b/>
          <w:lang w:eastAsia="ru-RU"/>
        </w:rPr>
        <w:t>1.7.1</w:t>
      </w:r>
      <w:r w:rsidR="00B27E6D">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63"/>
    </w:p>
    <w:p w14:paraId="625320CA" w14:textId="4559E7B2" w:rsidR="00880775" w:rsidRPr="002A5049" w:rsidRDefault="00880775" w:rsidP="003070C3">
      <w:pPr>
        <w:spacing w:after="0" w:line="276" w:lineRule="auto"/>
        <w:ind w:firstLine="567"/>
        <w:jc w:val="both"/>
        <w:rPr>
          <w:rFonts w:ascii="Trebuchet MS" w:eastAsia="Times New Roman" w:hAnsi="Trebuchet MS" w:cs="Times New Roman"/>
          <w:lang w:eastAsia="ru-RU"/>
        </w:rPr>
      </w:pPr>
      <w:r w:rsidRPr="00B95EBB">
        <w:rPr>
          <w:rFonts w:ascii="Trebuchet MS" w:eastAsia="Times New Roman" w:hAnsi="Trebuchet MS" w:cs="Times New Roman"/>
          <w:lang w:eastAsia="ru-RU"/>
        </w:rPr>
        <w:t>В качестве исходной воды для подпитки тепловых сетей</w:t>
      </w:r>
      <w:r w:rsidR="003B4D2B" w:rsidRPr="00B95EBB">
        <w:rPr>
          <w:rFonts w:ascii="Trebuchet MS" w:eastAsia="Times New Roman" w:hAnsi="Trebuchet MS" w:cs="Times New Roman"/>
          <w:lang w:eastAsia="ru-RU"/>
        </w:rPr>
        <w:t xml:space="preserve"> котельн</w:t>
      </w:r>
      <w:r w:rsidR="004212D3" w:rsidRPr="00B95EBB">
        <w:rPr>
          <w:rFonts w:ascii="Trebuchet MS" w:eastAsia="Times New Roman" w:hAnsi="Trebuchet MS" w:cs="Times New Roman"/>
          <w:lang w:eastAsia="ru-RU"/>
        </w:rPr>
        <w:t>ой</w:t>
      </w:r>
      <w:r w:rsidR="003B4D2B" w:rsidRPr="00B95EBB">
        <w:rPr>
          <w:rFonts w:ascii="Trebuchet MS" w:eastAsia="Times New Roman" w:hAnsi="Trebuchet MS" w:cs="Times New Roman"/>
          <w:lang w:eastAsia="ru-RU"/>
        </w:rPr>
        <w:t xml:space="preserve"> </w:t>
      </w:r>
      <w:r w:rsidR="00966699" w:rsidRPr="00B95EBB">
        <w:rPr>
          <w:rFonts w:ascii="Trebuchet MS" w:eastAsia="Times New Roman" w:hAnsi="Trebuchet MS" w:cs="Times New Roman"/>
          <w:lang w:eastAsia="ru-RU"/>
        </w:rPr>
        <w:t xml:space="preserve">пос. </w:t>
      </w:r>
      <w:r w:rsidR="00B45EDB" w:rsidRPr="00B95EBB">
        <w:rPr>
          <w:rFonts w:ascii="Trebuchet MS" w:eastAsia="Times New Roman" w:hAnsi="Trebuchet MS" w:cs="Times New Roman"/>
          <w:lang w:eastAsia="ru-RU"/>
        </w:rPr>
        <w:t>Иванищи</w:t>
      </w:r>
      <w:r w:rsidR="00966699" w:rsidRPr="00B95EBB">
        <w:rPr>
          <w:rFonts w:ascii="Trebuchet MS" w:eastAsia="Times New Roman" w:hAnsi="Trebuchet MS" w:cs="Times New Roman"/>
          <w:lang w:eastAsia="ru-RU"/>
        </w:rPr>
        <w:t xml:space="preserve"> </w:t>
      </w:r>
      <w:r w:rsidRPr="00B95EBB">
        <w:rPr>
          <w:rFonts w:ascii="Trebuchet MS" w:eastAsia="Times New Roman" w:hAnsi="Trebuchet MS" w:cs="Times New Roman"/>
          <w:lang w:eastAsia="ru-RU"/>
        </w:rPr>
        <w:t>используется вода</w:t>
      </w:r>
      <w:r w:rsidR="00FE18BA" w:rsidRPr="00B95EBB">
        <w:rPr>
          <w:rFonts w:ascii="Trebuchet MS" w:eastAsia="Times New Roman" w:hAnsi="Trebuchet MS" w:cs="Times New Roman"/>
          <w:lang w:eastAsia="ru-RU"/>
        </w:rPr>
        <w:t xml:space="preserve"> из </w:t>
      </w:r>
      <w:r w:rsidR="000F5834" w:rsidRPr="00B95EBB">
        <w:rPr>
          <w:rFonts w:ascii="Trebuchet MS" w:eastAsia="Times New Roman" w:hAnsi="Trebuchet MS" w:cs="Times New Roman"/>
          <w:lang w:eastAsia="ru-RU"/>
        </w:rPr>
        <w:t>централизованн</w:t>
      </w:r>
      <w:r w:rsidR="004212D3" w:rsidRPr="00B95EBB">
        <w:rPr>
          <w:rFonts w:ascii="Trebuchet MS" w:eastAsia="Times New Roman" w:hAnsi="Trebuchet MS" w:cs="Times New Roman"/>
          <w:lang w:eastAsia="ru-RU"/>
        </w:rPr>
        <w:t>ой</w:t>
      </w:r>
      <w:r w:rsidR="00FE18BA" w:rsidRPr="00B95EBB">
        <w:rPr>
          <w:rFonts w:ascii="Trebuchet MS" w:eastAsia="Times New Roman" w:hAnsi="Trebuchet MS" w:cs="Times New Roman"/>
          <w:lang w:eastAsia="ru-RU"/>
        </w:rPr>
        <w:t xml:space="preserve"> систем</w:t>
      </w:r>
      <w:r w:rsidR="004212D3" w:rsidRPr="00B95EBB">
        <w:rPr>
          <w:rFonts w:ascii="Trebuchet MS" w:eastAsia="Times New Roman" w:hAnsi="Trebuchet MS" w:cs="Times New Roman"/>
          <w:lang w:eastAsia="ru-RU"/>
        </w:rPr>
        <w:t>ы</w:t>
      </w:r>
      <w:r w:rsidR="00E15A18" w:rsidRPr="00B95EBB">
        <w:rPr>
          <w:rFonts w:ascii="Trebuchet MS" w:eastAsia="Times New Roman" w:hAnsi="Trebuchet MS" w:cs="Times New Roman"/>
          <w:lang w:eastAsia="ru-RU"/>
        </w:rPr>
        <w:t xml:space="preserve"> холодного</w:t>
      </w:r>
      <w:r w:rsidR="00FE18BA" w:rsidRPr="00B95EBB">
        <w:rPr>
          <w:rFonts w:ascii="Trebuchet MS" w:eastAsia="Times New Roman" w:hAnsi="Trebuchet MS" w:cs="Times New Roman"/>
          <w:lang w:eastAsia="ru-RU"/>
        </w:rPr>
        <w:t xml:space="preserve"> водоснабжения</w:t>
      </w:r>
      <w:r w:rsidRPr="00B95EBB">
        <w:rPr>
          <w:rFonts w:ascii="Trebuchet MS" w:eastAsia="Times New Roman" w:hAnsi="Trebuchet MS" w:cs="Times New Roman"/>
          <w:lang w:eastAsia="ru-RU"/>
        </w:rPr>
        <w:t>.</w:t>
      </w:r>
      <w:r w:rsidRPr="002A5049">
        <w:rPr>
          <w:rFonts w:ascii="Trebuchet MS" w:eastAsia="Times New Roman" w:hAnsi="Trebuchet MS" w:cs="Times New Roman"/>
          <w:lang w:eastAsia="ru-RU"/>
        </w:rPr>
        <w:t xml:space="preserve"> </w:t>
      </w:r>
    </w:p>
    <w:p w14:paraId="3E12A6DB" w14:textId="7FFFB0EE" w:rsidR="00497945" w:rsidRPr="002A5049" w:rsidRDefault="00497945" w:rsidP="00497945">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Фактический баланс производительности водоподготовительн</w:t>
      </w:r>
      <w:r w:rsidR="004212D3">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установк</w:t>
      </w:r>
      <w:r w:rsidR="004212D3">
        <w:rPr>
          <w:rFonts w:ascii="Trebuchet MS" w:eastAsia="Times New Roman" w:hAnsi="Trebuchet MS" w:cs="Times New Roman"/>
          <w:lang w:eastAsia="ru-RU"/>
        </w:rPr>
        <w:t>и</w:t>
      </w:r>
      <w:r w:rsidRPr="002A5049">
        <w:rPr>
          <w:rFonts w:ascii="Trebuchet MS" w:eastAsia="Times New Roman" w:hAnsi="Trebuchet MS" w:cs="Times New Roman"/>
          <w:lang w:eastAsia="ru-RU"/>
        </w:rPr>
        <w:t xml:space="preserve"> и подпитки тепловой сети в зон</w:t>
      </w:r>
      <w:r w:rsidR="004212D3">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действия источник</w:t>
      </w:r>
      <w:r w:rsidR="004212D3">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теплоснабжения приведен в таблице 1.7.1.1.</w:t>
      </w:r>
    </w:p>
    <w:p w14:paraId="76B3FF63" w14:textId="1BE1F533" w:rsidR="00BA5F3C" w:rsidRDefault="00DE129B" w:rsidP="00CD659E">
      <w:pPr>
        <w:spacing w:after="0" w:line="240" w:lineRule="auto"/>
        <w:jc w:val="both"/>
        <w:rPr>
          <w:rFonts w:ascii="Trebuchet MS" w:eastAsia="Times New Roman" w:hAnsi="Trebuchet MS" w:cs="Times New Roman"/>
          <w:b/>
        </w:rPr>
      </w:pPr>
      <w:r w:rsidRPr="00D661CC">
        <w:rPr>
          <w:rFonts w:ascii="Trebuchet MS" w:eastAsia="Times New Roman" w:hAnsi="Trebuchet MS" w:cs="Times New Roman"/>
          <w:b/>
        </w:rPr>
        <w:t>Таблица</w:t>
      </w:r>
      <w:r w:rsidR="00497417" w:rsidRPr="00D661CC">
        <w:rPr>
          <w:rFonts w:ascii="Trebuchet MS" w:eastAsia="Times New Roman" w:hAnsi="Trebuchet MS" w:cs="Times New Roman"/>
          <w:b/>
        </w:rPr>
        <w:t xml:space="preserve"> </w:t>
      </w:r>
      <w:r w:rsidR="003F0675" w:rsidRPr="00D661CC">
        <w:rPr>
          <w:rFonts w:ascii="Trebuchet MS" w:eastAsia="Times New Roman" w:hAnsi="Trebuchet MS" w:cs="Times New Roman"/>
          <w:b/>
        </w:rPr>
        <w:t>1</w:t>
      </w:r>
      <w:r w:rsidRPr="00D661CC">
        <w:rPr>
          <w:rFonts w:ascii="Trebuchet MS" w:eastAsia="Times New Roman" w:hAnsi="Trebuchet MS" w:cs="Times New Roman"/>
          <w:b/>
        </w:rPr>
        <w:t xml:space="preserve">.7.1.1 </w:t>
      </w:r>
      <w:r w:rsidR="00497945" w:rsidRPr="00D661CC">
        <w:rPr>
          <w:rFonts w:ascii="Trebuchet MS" w:eastAsia="Times New Roman" w:hAnsi="Trebuchet MS" w:cs="Times New Roman"/>
          <w:b/>
        </w:rPr>
        <w:t>- Балансы производительности водоподготовительных установок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6"/>
        <w:gridCol w:w="1695"/>
      </w:tblGrid>
      <w:tr w:rsidR="00BA5F3C" w:rsidRPr="00BA5F3C" w14:paraId="04EE823C" w14:textId="77777777" w:rsidTr="0030644B">
        <w:trPr>
          <w:trHeight w:val="20"/>
        </w:trPr>
        <w:tc>
          <w:tcPr>
            <w:tcW w:w="4145" w:type="pct"/>
            <w:shd w:val="clear" w:color="000000" w:fill="CCFF99"/>
            <w:vAlign w:val="center"/>
            <w:hideMark/>
          </w:tcPr>
          <w:p w14:paraId="1DCEE7E7" w14:textId="77777777" w:rsidR="00BA5F3C" w:rsidRPr="00BA5F3C" w:rsidRDefault="00BA5F3C" w:rsidP="00BA5F3C">
            <w:pPr>
              <w:spacing w:after="0" w:line="240" w:lineRule="auto"/>
              <w:jc w:val="center"/>
              <w:rPr>
                <w:rFonts w:ascii="Trebuchet MS" w:eastAsia="Times New Roman" w:hAnsi="Trebuchet MS" w:cs="Calibri"/>
                <w:b/>
                <w:bCs/>
                <w:color w:val="000000"/>
                <w:sz w:val="20"/>
                <w:szCs w:val="20"/>
                <w:lang w:eastAsia="ru-RU"/>
              </w:rPr>
            </w:pPr>
            <w:r w:rsidRPr="00BA5F3C">
              <w:rPr>
                <w:rFonts w:ascii="Trebuchet MS" w:eastAsia="Times New Roman" w:hAnsi="Trebuchet MS" w:cs="Calibri"/>
                <w:b/>
                <w:bCs/>
                <w:color w:val="000000"/>
                <w:sz w:val="20"/>
                <w:szCs w:val="20"/>
                <w:lang w:eastAsia="ru-RU"/>
              </w:rPr>
              <w:t>Наименование параметра</w:t>
            </w:r>
          </w:p>
        </w:tc>
        <w:tc>
          <w:tcPr>
            <w:tcW w:w="855" w:type="pct"/>
            <w:shd w:val="clear" w:color="000000" w:fill="CCFF99"/>
            <w:vAlign w:val="center"/>
            <w:hideMark/>
          </w:tcPr>
          <w:p w14:paraId="25A34DDB" w14:textId="584EB4F2" w:rsidR="00BA5F3C" w:rsidRPr="00BA5F3C" w:rsidRDefault="00BA5F3C" w:rsidP="00BA5F3C">
            <w:pPr>
              <w:spacing w:after="0" w:line="240" w:lineRule="auto"/>
              <w:jc w:val="center"/>
              <w:rPr>
                <w:rFonts w:ascii="Trebuchet MS" w:eastAsia="Times New Roman" w:hAnsi="Trebuchet MS" w:cs="Calibri"/>
                <w:b/>
                <w:bCs/>
                <w:color w:val="000000"/>
                <w:sz w:val="20"/>
                <w:szCs w:val="20"/>
                <w:lang w:eastAsia="ru-RU"/>
              </w:rPr>
            </w:pPr>
            <w:r w:rsidRPr="00BA5F3C">
              <w:rPr>
                <w:rFonts w:ascii="Trebuchet MS" w:eastAsia="Times New Roman" w:hAnsi="Trebuchet MS" w:cs="Calibri"/>
                <w:b/>
                <w:bCs/>
                <w:color w:val="000000"/>
                <w:sz w:val="20"/>
                <w:szCs w:val="20"/>
                <w:lang w:eastAsia="ru-RU"/>
              </w:rPr>
              <w:t xml:space="preserve"> 202</w:t>
            </w:r>
            <w:r w:rsidR="00D661CC">
              <w:rPr>
                <w:rFonts w:ascii="Trebuchet MS" w:eastAsia="Times New Roman" w:hAnsi="Trebuchet MS" w:cs="Calibri"/>
                <w:b/>
                <w:bCs/>
                <w:color w:val="000000"/>
                <w:sz w:val="20"/>
                <w:szCs w:val="20"/>
                <w:lang w:eastAsia="ru-RU"/>
              </w:rPr>
              <w:t>3</w:t>
            </w:r>
            <w:r w:rsidRPr="00BA5F3C">
              <w:rPr>
                <w:rFonts w:ascii="Trebuchet MS" w:eastAsia="Times New Roman" w:hAnsi="Trebuchet MS" w:cs="Calibri"/>
                <w:b/>
                <w:bCs/>
                <w:color w:val="000000"/>
                <w:sz w:val="20"/>
                <w:szCs w:val="20"/>
                <w:lang w:eastAsia="ru-RU"/>
              </w:rPr>
              <w:t xml:space="preserve"> г. (факт) </w:t>
            </w:r>
          </w:p>
        </w:tc>
      </w:tr>
      <w:tr w:rsidR="00B65A59" w:rsidRPr="00BA5F3C" w14:paraId="00BBAFC7" w14:textId="77777777" w:rsidTr="00B65A59">
        <w:trPr>
          <w:trHeight w:val="20"/>
        </w:trPr>
        <w:tc>
          <w:tcPr>
            <w:tcW w:w="5000" w:type="pct"/>
            <w:gridSpan w:val="2"/>
            <w:shd w:val="clear" w:color="auto" w:fill="FFFF99"/>
            <w:vAlign w:val="center"/>
            <w:hideMark/>
          </w:tcPr>
          <w:p w14:paraId="5C31E219" w14:textId="3CDD39AE" w:rsidR="00B65A59" w:rsidRPr="00BA5F3C" w:rsidRDefault="00B45EDB" w:rsidP="00B65A59">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920AD5" w:rsidRPr="00BA5F3C" w14:paraId="7B9EFD27" w14:textId="77777777" w:rsidTr="0030644B">
        <w:trPr>
          <w:trHeight w:val="20"/>
        </w:trPr>
        <w:tc>
          <w:tcPr>
            <w:tcW w:w="4145" w:type="pct"/>
            <w:shd w:val="clear" w:color="auto" w:fill="auto"/>
            <w:vAlign w:val="center"/>
            <w:hideMark/>
          </w:tcPr>
          <w:p w14:paraId="3B531ED7" w14:textId="77777777" w:rsidR="00920AD5" w:rsidRPr="00BA5F3C" w:rsidRDefault="00920AD5" w:rsidP="00920AD5">
            <w:pPr>
              <w:spacing w:after="0" w:line="240" w:lineRule="auto"/>
              <w:jc w:val="both"/>
              <w:rPr>
                <w:rFonts w:ascii="Trebuchet MS" w:eastAsia="Times New Roman" w:hAnsi="Trebuchet MS" w:cs="Calibri"/>
                <w:color w:val="000000"/>
                <w:sz w:val="20"/>
                <w:szCs w:val="20"/>
                <w:lang w:eastAsia="ru-RU"/>
              </w:rPr>
            </w:pPr>
            <w:r w:rsidRPr="00BA5F3C">
              <w:rPr>
                <w:rFonts w:ascii="Trebuchet MS" w:eastAsia="Times New Roman" w:hAnsi="Trebuchet MS" w:cs="Calibri"/>
                <w:color w:val="000000"/>
                <w:sz w:val="20"/>
                <w:szCs w:val="20"/>
                <w:lang w:eastAsia="ru-RU"/>
              </w:rPr>
              <w:t>Производительность ВПУ, т/ч</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7ED2E4C3" w14:textId="28E1114E" w:rsidR="00920AD5" w:rsidRPr="00BA5F3C"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920AD5" w:rsidRPr="00BA5F3C" w14:paraId="79A0F396" w14:textId="77777777" w:rsidTr="0030644B">
        <w:trPr>
          <w:trHeight w:val="20"/>
        </w:trPr>
        <w:tc>
          <w:tcPr>
            <w:tcW w:w="4145" w:type="pct"/>
            <w:shd w:val="clear" w:color="auto" w:fill="auto"/>
            <w:vAlign w:val="center"/>
            <w:hideMark/>
          </w:tcPr>
          <w:p w14:paraId="1D62CC2A" w14:textId="77777777" w:rsidR="00920AD5" w:rsidRPr="00BA5F3C" w:rsidRDefault="00920AD5" w:rsidP="00920AD5">
            <w:pPr>
              <w:spacing w:after="0" w:line="240" w:lineRule="auto"/>
              <w:jc w:val="both"/>
              <w:rPr>
                <w:rFonts w:ascii="Trebuchet MS" w:eastAsia="Times New Roman" w:hAnsi="Trebuchet MS" w:cs="Calibri"/>
                <w:color w:val="000000"/>
                <w:sz w:val="20"/>
                <w:szCs w:val="20"/>
                <w:lang w:eastAsia="ru-RU"/>
              </w:rPr>
            </w:pPr>
            <w:r w:rsidRPr="00BA5F3C">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723F18A2" w14:textId="08F5E748" w:rsidR="00920AD5" w:rsidRPr="00BA5F3C"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0,001</w:t>
            </w:r>
          </w:p>
        </w:tc>
      </w:tr>
      <w:tr w:rsidR="00920AD5" w:rsidRPr="00BA5F3C" w14:paraId="4212EB81" w14:textId="77777777" w:rsidTr="0030644B">
        <w:trPr>
          <w:trHeight w:val="20"/>
        </w:trPr>
        <w:tc>
          <w:tcPr>
            <w:tcW w:w="4145" w:type="pct"/>
            <w:shd w:val="clear" w:color="auto" w:fill="auto"/>
            <w:vAlign w:val="center"/>
            <w:hideMark/>
          </w:tcPr>
          <w:p w14:paraId="2EADC1B2" w14:textId="77777777" w:rsidR="00920AD5" w:rsidRPr="00BA5F3C" w:rsidRDefault="00920AD5" w:rsidP="00920AD5">
            <w:pPr>
              <w:spacing w:after="0" w:line="240" w:lineRule="auto"/>
              <w:jc w:val="both"/>
              <w:rPr>
                <w:rFonts w:ascii="Trebuchet MS" w:eastAsia="Times New Roman" w:hAnsi="Trebuchet MS" w:cs="Calibri"/>
                <w:color w:val="000000"/>
                <w:sz w:val="20"/>
                <w:szCs w:val="20"/>
                <w:lang w:eastAsia="ru-RU"/>
              </w:rPr>
            </w:pPr>
            <w:r w:rsidRPr="00BA5F3C">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5AEC9B69" w14:textId="284646ED" w:rsidR="00920AD5" w:rsidRPr="00BA5F3C"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0,03</w:t>
            </w:r>
          </w:p>
        </w:tc>
      </w:tr>
      <w:tr w:rsidR="00920AD5" w:rsidRPr="00BA5F3C" w14:paraId="0E13D62B" w14:textId="77777777" w:rsidTr="0030644B">
        <w:trPr>
          <w:trHeight w:val="20"/>
        </w:trPr>
        <w:tc>
          <w:tcPr>
            <w:tcW w:w="4145" w:type="pct"/>
            <w:shd w:val="clear" w:color="auto" w:fill="auto"/>
            <w:vAlign w:val="center"/>
            <w:hideMark/>
          </w:tcPr>
          <w:p w14:paraId="6AE17DF7" w14:textId="77777777" w:rsidR="00920AD5" w:rsidRPr="00BA5F3C" w:rsidRDefault="00920AD5" w:rsidP="00920AD5">
            <w:pPr>
              <w:spacing w:after="0" w:line="240" w:lineRule="auto"/>
              <w:jc w:val="both"/>
              <w:rPr>
                <w:rFonts w:ascii="Trebuchet MS" w:eastAsia="Times New Roman" w:hAnsi="Trebuchet MS" w:cs="Calibri"/>
                <w:color w:val="000000"/>
                <w:sz w:val="20"/>
                <w:szCs w:val="20"/>
                <w:lang w:eastAsia="ru-RU"/>
              </w:rPr>
            </w:pPr>
            <w:r w:rsidRPr="00BA5F3C">
              <w:rPr>
                <w:rFonts w:ascii="Trebuchet MS" w:eastAsia="Times New Roman" w:hAnsi="Trebuchet MS" w:cs="Calibri"/>
                <w:color w:val="000000"/>
                <w:sz w:val="20"/>
                <w:szCs w:val="20"/>
                <w:lang w:eastAsia="ru-RU"/>
              </w:rPr>
              <w:t>Объем аварийной подпитки, т/ч</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67AA5F38" w14:textId="5F092E15" w:rsidR="00920AD5" w:rsidRPr="00BA5F3C"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r>
      <w:tr w:rsidR="00920AD5" w:rsidRPr="00BA5F3C" w14:paraId="14B1724C" w14:textId="77777777" w:rsidTr="0030644B">
        <w:trPr>
          <w:trHeight w:val="20"/>
        </w:trPr>
        <w:tc>
          <w:tcPr>
            <w:tcW w:w="4145" w:type="pct"/>
            <w:shd w:val="clear" w:color="000000" w:fill="FCE4D6"/>
            <w:vAlign w:val="center"/>
            <w:hideMark/>
          </w:tcPr>
          <w:p w14:paraId="2A0BD589" w14:textId="77777777" w:rsidR="00920AD5" w:rsidRPr="00BA5F3C" w:rsidRDefault="00920AD5" w:rsidP="00920AD5">
            <w:pPr>
              <w:spacing w:after="0" w:line="240" w:lineRule="auto"/>
              <w:jc w:val="both"/>
              <w:rPr>
                <w:rFonts w:ascii="Trebuchet MS" w:eastAsia="Times New Roman" w:hAnsi="Trebuchet MS" w:cs="Calibri"/>
                <w:color w:val="000000"/>
                <w:sz w:val="20"/>
                <w:szCs w:val="20"/>
                <w:lang w:eastAsia="ru-RU"/>
              </w:rPr>
            </w:pPr>
            <w:r w:rsidRPr="00BA5F3C">
              <w:rPr>
                <w:rFonts w:ascii="Trebuchet MS" w:eastAsia="Times New Roman" w:hAnsi="Trebuchet MS" w:cs="Calibri"/>
                <w:color w:val="000000"/>
                <w:sz w:val="20"/>
                <w:szCs w:val="20"/>
                <w:lang w:eastAsia="ru-RU"/>
              </w:rPr>
              <w:t>Резерв (+)/дефицит (-) ВПУ, т/ч</w:t>
            </w:r>
          </w:p>
        </w:tc>
        <w:tc>
          <w:tcPr>
            <w:tcW w:w="855" w:type="pct"/>
            <w:tcBorders>
              <w:top w:val="single" w:sz="4" w:space="0" w:color="auto"/>
              <w:left w:val="nil"/>
              <w:bottom w:val="single" w:sz="4" w:space="0" w:color="auto"/>
              <w:right w:val="single" w:sz="4" w:space="0" w:color="auto"/>
            </w:tcBorders>
            <w:shd w:val="clear" w:color="000000" w:fill="FCE4D6"/>
            <w:vAlign w:val="center"/>
            <w:hideMark/>
          </w:tcPr>
          <w:p w14:paraId="230BBF2A" w14:textId="07C80B3B" w:rsidR="00920AD5" w:rsidRPr="00BA5F3C"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920AD5" w:rsidRPr="00BA5F3C" w14:paraId="08D4413D" w14:textId="77777777" w:rsidTr="0030644B">
        <w:trPr>
          <w:trHeight w:val="20"/>
        </w:trPr>
        <w:tc>
          <w:tcPr>
            <w:tcW w:w="4145" w:type="pct"/>
            <w:shd w:val="clear" w:color="000000" w:fill="FCE4D6"/>
            <w:vAlign w:val="center"/>
            <w:hideMark/>
          </w:tcPr>
          <w:p w14:paraId="767A7E62" w14:textId="77777777" w:rsidR="00920AD5" w:rsidRPr="00BA5F3C" w:rsidRDefault="00920AD5" w:rsidP="00920AD5">
            <w:pPr>
              <w:spacing w:after="0" w:line="240" w:lineRule="auto"/>
              <w:jc w:val="both"/>
              <w:rPr>
                <w:rFonts w:ascii="Trebuchet MS" w:eastAsia="Times New Roman" w:hAnsi="Trebuchet MS" w:cs="Calibri"/>
                <w:color w:val="000000"/>
                <w:sz w:val="20"/>
                <w:szCs w:val="20"/>
                <w:lang w:eastAsia="ru-RU"/>
              </w:rPr>
            </w:pPr>
            <w:r w:rsidRPr="00BA5F3C">
              <w:rPr>
                <w:rFonts w:ascii="Trebuchet MS" w:eastAsia="Times New Roman" w:hAnsi="Trebuchet MS" w:cs="Calibri"/>
                <w:color w:val="000000"/>
                <w:sz w:val="20"/>
                <w:szCs w:val="20"/>
                <w:lang w:eastAsia="ru-RU"/>
              </w:rPr>
              <w:t>Доля резерва, %</w:t>
            </w:r>
          </w:p>
        </w:tc>
        <w:tc>
          <w:tcPr>
            <w:tcW w:w="855" w:type="pct"/>
            <w:tcBorders>
              <w:top w:val="single" w:sz="4" w:space="0" w:color="auto"/>
              <w:left w:val="nil"/>
              <w:bottom w:val="single" w:sz="4" w:space="0" w:color="auto"/>
              <w:right w:val="single" w:sz="4" w:space="0" w:color="auto"/>
            </w:tcBorders>
            <w:shd w:val="clear" w:color="000000" w:fill="FCE4D6"/>
            <w:vAlign w:val="center"/>
            <w:hideMark/>
          </w:tcPr>
          <w:p w14:paraId="544F7F52" w14:textId="241653AF" w:rsidR="00920AD5" w:rsidRPr="00BA5F3C"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bl>
    <w:p w14:paraId="68352E1F" w14:textId="77777777" w:rsidR="00E15A18" w:rsidRDefault="00AE09C2" w:rsidP="00AE09C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Информация о системе оборудования </w:t>
      </w:r>
      <w:proofErr w:type="spellStart"/>
      <w:r w:rsidRPr="002A5049">
        <w:rPr>
          <w:rFonts w:ascii="Trebuchet MS" w:eastAsia="Times New Roman" w:hAnsi="Trebuchet MS" w:cs="Times New Roman"/>
          <w:lang w:eastAsia="ru-RU"/>
        </w:rPr>
        <w:t>химводоподготовки</w:t>
      </w:r>
      <w:proofErr w:type="spellEnd"/>
      <w:r w:rsidRPr="002A5049">
        <w:rPr>
          <w:rFonts w:ascii="Trebuchet MS" w:eastAsia="Times New Roman" w:hAnsi="Trebuchet MS" w:cs="Times New Roman"/>
          <w:lang w:eastAsia="ru-RU"/>
        </w:rPr>
        <w:t xml:space="preserve"> </w:t>
      </w:r>
      <w:r w:rsidR="00772752" w:rsidRPr="002A5049">
        <w:rPr>
          <w:rFonts w:ascii="Trebuchet MS" w:eastAsia="Times New Roman" w:hAnsi="Trebuchet MS" w:cs="Times New Roman"/>
          <w:lang w:eastAsia="ru-RU"/>
        </w:rPr>
        <w:t xml:space="preserve">котельных </w:t>
      </w:r>
      <w:r w:rsidR="006010A9" w:rsidRPr="002A5049">
        <w:rPr>
          <w:rFonts w:ascii="Trebuchet MS" w:eastAsia="Times New Roman" w:hAnsi="Trebuchet MS" w:cs="Times New Roman"/>
          <w:lang w:eastAsia="ru-RU"/>
        </w:rPr>
        <w:t>приведена в таблице 1.7.1.2.</w:t>
      </w:r>
      <w:r w:rsidR="00DB3046" w:rsidRPr="002A5049">
        <w:rPr>
          <w:rFonts w:ascii="Trebuchet MS" w:eastAsia="Times New Roman" w:hAnsi="Trebuchet MS" w:cs="Times New Roman"/>
          <w:lang w:eastAsia="ru-RU"/>
        </w:rPr>
        <w:t xml:space="preserve"> </w:t>
      </w:r>
    </w:p>
    <w:p w14:paraId="08AC24E5" w14:textId="42261A03" w:rsidR="00AE09C2" w:rsidRDefault="00DB3046" w:rsidP="00AE09C2">
      <w:pPr>
        <w:spacing w:after="0" w:line="276" w:lineRule="auto"/>
        <w:ind w:firstLine="567"/>
        <w:jc w:val="both"/>
        <w:rPr>
          <w:rFonts w:ascii="Trebuchet MS" w:eastAsia="Times New Roman" w:hAnsi="Trebuchet MS" w:cs="Times New Roman"/>
          <w:lang w:eastAsia="ru-RU"/>
        </w:rPr>
      </w:pPr>
      <w:r w:rsidRPr="00BA5F3C">
        <w:rPr>
          <w:rFonts w:ascii="Trebuchet MS" w:eastAsia="Times New Roman" w:hAnsi="Trebuchet MS" w:cs="Times New Roman"/>
          <w:lang w:eastAsia="ru-RU"/>
        </w:rPr>
        <w:t xml:space="preserve">Годовой объем потребления воды на подпитку котельной и тепловых сетей составляет </w:t>
      </w:r>
      <w:r w:rsidR="0030644B">
        <w:rPr>
          <w:rFonts w:ascii="Trebuchet MS" w:eastAsia="Times New Roman" w:hAnsi="Trebuchet MS" w:cs="Times New Roman"/>
          <w:lang w:eastAsia="ru-RU"/>
        </w:rPr>
        <w:t>0,01</w:t>
      </w:r>
      <w:r w:rsidR="00772752" w:rsidRPr="00BA5F3C">
        <w:rPr>
          <w:rFonts w:ascii="Trebuchet MS" w:eastAsia="Times New Roman" w:hAnsi="Trebuchet MS" w:cs="Times New Roman"/>
          <w:lang w:eastAsia="ru-RU"/>
        </w:rPr>
        <w:t xml:space="preserve"> тыс.</w:t>
      </w:r>
      <w:r w:rsidRPr="00BA5F3C">
        <w:rPr>
          <w:rFonts w:ascii="Trebuchet MS" w:eastAsia="Times New Roman" w:hAnsi="Trebuchet MS" w:cs="Times New Roman"/>
          <w:lang w:eastAsia="ru-RU"/>
        </w:rPr>
        <w:t xml:space="preserve"> </w:t>
      </w:r>
      <w:proofErr w:type="spellStart"/>
      <w:r w:rsidRPr="00BA5F3C">
        <w:rPr>
          <w:rFonts w:ascii="Trebuchet MS" w:eastAsia="Times New Roman" w:hAnsi="Trebuchet MS" w:cs="Times New Roman"/>
          <w:lang w:eastAsia="ru-RU"/>
        </w:rPr>
        <w:t>куб.м</w:t>
      </w:r>
      <w:proofErr w:type="spellEnd"/>
      <w:r w:rsidRPr="00BA5F3C">
        <w:rPr>
          <w:rFonts w:ascii="Trebuchet MS" w:eastAsia="Times New Roman" w:hAnsi="Trebuchet MS" w:cs="Times New Roman"/>
          <w:lang w:eastAsia="ru-RU"/>
        </w:rPr>
        <w:t>.</w:t>
      </w:r>
    </w:p>
    <w:p w14:paraId="29FEDA89" w14:textId="3A84A07E" w:rsidR="00DB3046" w:rsidRPr="002A5049" w:rsidRDefault="00DB3046" w:rsidP="00DB3046">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1.7.1.2 – Информация о систем</w:t>
      </w:r>
      <w:r w:rsidR="00297DAB" w:rsidRPr="002A5049">
        <w:rPr>
          <w:rFonts w:ascii="Trebuchet MS" w:eastAsia="Times New Roman" w:hAnsi="Trebuchet MS" w:cs="Times New Roman"/>
          <w:b/>
        </w:rPr>
        <w:t>ах</w:t>
      </w:r>
      <w:r w:rsidRPr="002A5049">
        <w:rPr>
          <w:rFonts w:ascii="Trebuchet MS" w:eastAsia="Times New Roman" w:hAnsi="Trebuchet MS" w:cs="Times New Roman"/>
          <w:b/>
        </w:rPr>
        <w:t xml:space="preserve"> </w:t>
      </w:r>
      <w:proofErr w:type="spellStart"/>
      <w:r w:rsidRPr="002A5049">
        <w:rPr>
          <w:rFonts w:ascii="Trebuchet MS" w:eastAsia="Times New Roman" w:hAnsi="Trebuchet MS" w:cs="Times New Roman"/>
          <w:b/>
        </w:rPr>
        <w:t>химводоподготовки</w:t>
      </w:r>
      <w:proofErr w:type="spellEnd"/>
      <w:r w:rsidRPr="002A5049">
        <w:rPr>
          <w:rFonts w:ascii="Trebuchet MS" w:eastAsia="Times New Roman" w:hAnsi="Trebuchet MS" w:cs="Times New Roman"/>
          <w:b/>
        </w:rPr>
        <w:t xml:space="preserve"> </w:t>
      </w:r>
      <w:r w:rsidR="00772752" w:rsidRPr="002A5049">
        <w:rPr>
          <w:rFonts w:ascii="Trebuchet MS" w:eastAsia="Times New Roman" w:hAnsi="Trebuchet MS" w:cs="Times New Roman"/>
          <w:b/>
        </w:rPr>
        <w:t>котельных</w:t>
      </w:r>
    </w:p>
    <w:tbl>
      <w:tblPr>
        <w:tblW w:w="5000" w:type="pct"/>
        <w:tblLook w:val="04A0" w:firstRow="1" w:lastRow="0" w:firstColumn="1" w:lastColumn="0" w:noHBand="0" w:noVBand="1"/>
      </w:tblPr>
      <w:tblGrid>
        <w:gridCol w:w="3109"/>
        <w:gridCol w:w="4820"/>
        <w:gridCol w:w="1972"/>
      </w:tblGrid>
      <w:tr w:rsidR="00772752" w:rsidRPr="009833D3" w14:paraId="181F8F02" w14:textId="77777777" w:rsidTr="009D2583">
        <w:trPr>
          <w:trHeight w:val="391"/>
          <w:tblHeader/>
        </w:trPr>
        <w:tc>
          <w:tcPr>
            <w:tcW w:w="1570" w:type="pct"/>
            <w:tcBorders>
              <w:top w:val="single" w:sz="8" w:space="0" w:color="auto"/>
              <w:left w:val="single" w:sz="8" w:space="0" w:color="auto"/>
              <w:bottom w:val="single" w:sz="8" w:space="0" w:color="auto"/>
              <w:right w:val="single" w:sz="8" w:space="0" w:color="auto"/>
            </w:tcBorders>
            <w:shd w:val="clear" w:color="000000" w:fill="CCFF99"/>
            <w:vAlign w:val="center"/>
            <w:hideMark/>
          </w:tcPr>
          <w:p w14:paraId="7A0AFD01" w14:textId="0414C822"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 xml:space="preserve">Наименование источника </w:t>
            </w:r>
          </w:p>
        </w:tc>
        <w:tc>
          <w:tcPr>
            <w:tcW w:w="2434" w:type="pct"/>
            <w:tcBorders>
              <w:top w:val="single" w:sz="8" w:space="0" w:color="auto"/>
              <w:left w:val="nil"/>
              <w:bottom w:val="single" w:sz="8" w:space="0" w:color="auto"/>
              <w:right w:val="single" w:sz="8" w:space="0" w:color="auto"/>
            </w:tcBorders>
            <w:shd w:val="clear" w:color="000000" w:fill="CCFF99"/>
            <w:vAlign w:val="center"/>
          </w:tcPr>
          <w:p w14:paraId="1299059A" w14:textId="034DAF7E"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Тип ХВО</w:t>
            </w:r>
          </w:p>
        </w:tc>
        <w:tc>
          <w:tcPr>
            <w:tcW w:w="996" w:type="pct"/>
            <w:tcBorders>
              <w:top w:val="single" w:sz="8" w:space="0" w:color="auto"/>
              <w:left w:val="nil"/>
              <w:bottom w:val="single" w:sz="8" w:space="0" w:color="auto"/>
              <w:right w:val="single" w:sz="8" w:space="0" w:color="auto"/>
            </w:tcBorders>
            <w:shd w:val="clear" w:color="000000" w:fill="CCFF99"/>
            <w:vAlign w:val="center"/>
          </w:tcPr>
          <w:p w14:paraId="1378B0B3" w14:textId="37443B82" w:rsidR="00772752" w:rsidRPr="009833D3" w:rsidRDefault="00772752" w:rsidP="005C3FBC">
            <w:pPr>
              <w:spacing w:after="0" w:line="240" w:lineRule="auto"/>
              <w:jc w:val="center"/>
              <w:rPr>
                <w:rFonts w:ascii="Trebuchet MS" w:eastAsia="Times New Roman" w:hAnsi="Trebuchet MS" w:cs="Calibri"/>
                <w:b/>
                <w:bCs/>
                <w:color w:val="000000"/>
                <w:sz w:val="20"/>
                <w:szCs w:val="20"/>
                <w:lang w:eastAsia="ru-RU"/>
              </w:rPr>
            </w:pPr>
            <w:r w:rsidRPr="009833D3">
              <w:rPr>
                <w:rFonts w:ascii="Trebuchet MS" w:eastAsia="Times New Roman" w:hAnsi="Trebuchet MS" w:cs="Calibri"/>
                <w:b/>
                <w:bCs/>
                <w:color w:val="000000"/>
                <w:sz w:val="20"/>
                <w:szCs w:val="20"/>
                <w:lang w:eastAsia="ru-RU"/>
              </w:rPr>
              <w:t>Деаэрация</w:t>
            </w:r>
          </w:p>
        </w:tc>
      </w:tr>
      <w:tr w:rsidR="00772752" w:rsidRPr="009833D3" w14:paraId="2BB4DD5A" w14:textId="77777777" w:rsidTr="004212D3">
        <w:trPr>
          <w:trHeight w:val="20"/>
        </w:trPr>
        <w:tc>
          <w:tcPr>
            <w:tcW w:w="1570" w:type="pct"/>
            <w:tcBorders>
              <w:top w:val="nil"/>
              <w:left w:val="single" w:sz="8" w:space="0" w:color="auto"/>
              <w:bottom w:val="single" w:sz="8" w:space="0" w:color="auto"/>
              <w:right w:val="single" w:sz="8" w:space="0" w:color="auto"/>
            </w:tcBorders>
            <w:shd w:val="clear" w:color="auto" w:fill="auto"/>
            <w:vAlign w:val="center"/>
            <w:hideMark/>
          </w:tcPr>
          <w:p w14:paraId="522CC66C" w14:textId="61EE4C7D" w:rsidR="00772752" w:rsidRPr="009833D3" w:rsidRDefault="00B45EDB" w:rsidP="005C3F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2434" w:type="pct"/>
            <w:tcBorders>
              <w:top w:val="nil"/>
              <w:left w:val="nil"/>
              <w:bottom w:val="single" w:sz="8" w:space="0" w:color="auto"/>
              <w:right w:val="single" w:sz="8" w:space="0" w:color="auto"/>
            </w:tcBorders>
            <w:shd w:val="clear" w:color="auto" w:fill="auto"/>
            <w:vAlign w:val="center"/>
          </w:tcPr>
          <w:p w14:paraId="1AC50EAE" w14:textId="53646257" w:rsidR="00772752" w:rsidRPr="009833D3" w:rsidRDefault="0030644B" w:rsidP="005C3FB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отсутствует</w:t>
            </w:r>
          </w:p>
        </w:tc>
        <w:tc>
          <w:tcPr>
            <w:tcW w:w="996" w:type="pct"/>
            <w:tcBorders>
              <w:top w:val="nil"/>
              <w:left w:val="nil"/>
              <w:bottom w:val="single" w:sz="8" w:space="0" w:color="auto"/>
              <w:right w:val="single" w:sz="8" w:space="0" w:color="auto"/>
            </w:tcBorders>
            <w:shd w:val="clear" w:color="auto" w:fill="auto"/>
            <w:vAlign w:val="center"/>
          </w:tcPr>
          <w:p w14:paraId="14D0DCD7" w14:textId="0562928F" w:rsidR="00772752" w:rsidRPr="009833D3" w:rsidRDefault="004212D3" w:rsidP="00E7249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отсутствует</w:t>
            </w:r>
          </w:p>
        </w:tc>
      </w:tr>
    </w:tbl>
    <w:p w14:paraId="1135CCA2" w14:textId="77777777" w:rsidR="00721EEB" w:rsidRPr="004212D3" w:rsidRDefault="00721EEB" w:rsidP="00721EEB">
      <w:pPr>
        <w:spacing w:after="0" w:line="276" w:lineRule="auto"/>
        <w:ind w:firstLine="567"/>
        <w:jc w:val="both"/>
        <w:rPr>
          <w:rFonts w:ascii="Trebuchet MS" w:eastAsia="Times New Roman" w:hAnsi="Trebuchet MS" w:cs="Times New Roman"/>
          <w:b/>
          <w:lang w:eastAsia="ru-RU"/>
        </w:rPr>
      </w:pPr>
    </w:p>
    <w:p w14:paraId="7586D7D6" w14:textId="7D110690" w:rsidR="006845E7" w:rsidRPr="002A5049" w:rsidRDefault="001E4D0D" w:rsidP="001E4D0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4" w:name="_Toc113981235"/>
      <w:r w:rsidRPr="002A5049">
        <w:rPr>
          <w:rFonts w:ascii="Trebuchet MS" w:eastAsia="Times New Roman" w:hAnsi="Trebuchet MS" w:cs="Times New Roman"/>
          <w:b/>
          <w:lang w:eastAsia="ru-RU"/>
        </w:rPr>
        <w:t>1.7.2</w:t>
      </w:r>
      <w:r w:rsidR="00B27E6D">
        <w:rPr>
          <w:rFonts w:ascii="Trebuchet MS" w:eastAsia="Times New Roman" w:hAnsi="Trebuchet MS" w:cs="Times New Roman"/>
          <w:b/>
          <w:lang w:eastAsia="ru-RU"/>
        </w:rPr>
        <w:t xml:space="preserve"> </w:t>
      </w:r>
      <w:r w:rsidR="006845E7" w:rsidRPr="002A5049">
        <w:rPr>
          <w:rFonts w:ascii="Trebuchet MS" w:eastAsia="Times New Roman" w:hAnsi="Trebuchet MS" w:cs="Times New Roman"/>
          <w:b/>
          <w:lang w:eastAsia="ru-RU"/>
        </w:rPr>
        <w:t>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4"/>
    </w:p>
    <w:p w14:paraId="680C2473" w14:textId="77777777" w:rsidR="006845E7" w:rsidRPr="002A5049" w:rsidRDefault="006845E7"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соответствии со </w:t>
      </w:r>
      <w:bookmarkStart w:id="65" w:name="_Hlk104296305"/>
      <w:r w:rsidRPr="002A5049">
        <w:rPr>
          <w:rFonts w:ascii="Trebuchet MS" w:eastAsia="Times New Roman" w:hAnsi="Trebuchet MS" w:cs="Times New Roman"/>
          <w:lang w:eastAsia="ru-RU"/>
        </w:rPr>
        <w:t>СП 124.13330.2012 «Тепловые сети»</w:t>
      </w:r>
      <w:bookmarkEnd w:id="65"/>
      <w:r w:rsidRPr="002A5049">
        <w:rPr>
          <w:rFonts w:ascii="Trebuchet MS" w:eastAsia="Times New Roman" w:hAnsi="Trebuchet MS" w:cs="Times New Roman"/>
          <w:lang w:eastAsia="ru-RU"/>
        </w:rPr>
        <w:t xml:space="preserve"> (п.6.22) ав</w:t>
      </w:r>
      <w:r w:rsidR="00864E22" w:rsidRPr="002A5049">
        <w:rPr>
          <w:rFonts w:ascii="Trebuchet MS" w:eastAsia="Times New Roman" w:hAnsi="Trebuchet MS" w:cs="Times New Roman"/>
          <w:lang w:eastAsia="ru-RU"/>
        </w:rPr>
        <w:t>арийная подпитка в количестве 2</w:t>
      </w:r>
      <w:r w:rsidRPr="002A5049">
        <w:rPr>
          <w:rFonts w:ascii="Trebuchet MS" w:eastAsia="Times New Roman" w:hAnsi="Trebuchet MS" w:cs="Times New Roman"/>
          <w:lang w:eastAsia="ru-RU"/>
        </w:rPr>
        <w:t xml:space="preserve">% от объема воды в тепловых сетях и присоединенных к ним систем теплопотребления осуществляется химически не обработанной и </w:t>
      </w:r>
      <w:proofErr w:type="spellStart"/>
      <w:r w:rsidRPr="002A5049">
        <w:rPr>
          <w:rFonts w:ascii="Trebuchet MS" w:eastAsia="Times New Roman" w:hAnsi="Trebuchet MS" w:cs="Times New Roman"/>
          <w:lang w:eastAsia="ru-RU"/>
        </w:rPr>
        <w:t>недеаэрированной</w:t>
      </w:r>
      <w:proofErr w:type="spellEnd"/>
      <w:r w:rsidRPr="002A5049">
        <w:rPr>
          <w:rFonts w:ascii="Trebuchet MS" w:eastAsia="Times New Roman" w:hAnsi="Trebuchet MS" w:cs="Times New Roman"/>
          <w:lang w:eastAsia="ru-RU"/>
        </w:rPr>
        <w:t xml:space="preserve"> водой. </w:t>
      </w:r>
    </w:p>
    <w:p w14:paraId="34DF35AE" w14:textId="090DC6DB" w:rsidR="006845E7" w:rsidRPr="002A5049" w:rsidRDefault="001E4D0D"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Расход</w:t>
      </w:r>
      <w:r w:rsidR="006845E7" w:rsidRPr="002A5049">
        <w:rPr>
          <w:rFonts w:ascii="Trebuchet MS" w:eastAsia="Times New Roman" w:hAnsi="Trebuchet MS" w:cs="Times New Roman"/>
          <w:lang w:eastAsia="ru-RU"/>
        </w:rPr>
        <w:t xml:space="preserve"> теплоносителя, необходимый для подпитки тепловой сети и производительности водоподготовительн</w:t>
      </w:r>
      <w:r w:rsidR="004212D3">
        <w:rPr>
          <w:rFonts w:ascii="Trebuchet MS" w:eastAsia="Times New Roman" w:hAnsi="Trebuchet MS" w:cs="Times New Roman"/>
          <w:lang w:eastAsia="ru-RU"/>
        </w:rPr>
        <w:t>ой</w:t>
      </w:r>
      <w:r w:rsidR="006845E7" w:rsidRPr="002A5049">
        <w:rPr>
          <w:rFonts w:ascii="Trebuchet MS" w:eastAsia="Times New Roman" w:hAnsi="Trebuchet MS" w:cs="Times New Roman"/>
          <w:lang w:eastAsia="ru-RU"/>
        </w:rPr>
        <w:t xml:space="preserve"> установк</w:t>
      </w:r>
      <w:r w:rsidR="004212D3">
        <w:rPr>
          <w:rFonts w:ascii="Trebuchet MS" w:eastAsia="Times New Roman" w:hAnsi="Trebuchet MS" w:cs="Times New Roman"/>
          <w:lang w:eastAsia="ru-RU"/>
        </w:rPr>
        <w:t>и</w:t>
      </w:r>
      <w:r w:rsidR="006845E7" w:rsidRPr="002A5049">
        <w:rPr>
          <w:rFonts w:ascii="Trebuchet MS" w:eastAsia="Times New Roman" w:hAnsi="Trebuchet MS" w:cs="Times New Roman"/>
          <w:lang w:eastAsia="ru-RU"/>
        </w:rPr>
        <w:t xml:space="preserve"> в аварийном режиме, приведен в таблице 1.</w:t>
      </w:r>
      <w:r w:rsidR="00BC3257" w:rsidRPr="002A5049">
        <w:rPr>
          <w:rFonts w:ascii="Trebuchet MS" w:eastAsia="Times New Roman" w:hAnsi="Trebuchet MS" w:cs="Times New Roman"/>
          <w:lang w:eastAsia="ru-RU"/>
        </w:rPr>
        <w:t>7.</w:t>
      </w:r>
      <w:r w:rsidR="00360305" w:rsidRPr="002A5049">
        <w:rPr>
          <w:rFonts w:ascii="Trebuchet MS" w:eastAsia="Times New Roman" w:hAnsi="Trebuchet MS" w:cs="Times New Roman"/>
          <w:lang w:eastAsia="ru-RU"/>
        </w:rPr>
        <w:t>1</w:t>
      </w:r>
      <w:r w:rsidR="006845E7"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1.</w:t>
      </w:r>
      <w:r w:rsidR="006845E7" w:rsidRPr="002A5049">
        <w:rPr>
          <w:rFonts w:ascii="Trebuchet MS" w:eastAsia="Times New Roman" w:hAnsi="Trebuchet MS" w:cs="Times New Roman"/>
          <w:lang w:eastAsia="ru-RU"/>
        </w:rPr>
        <w:t xml:space="preserve"> </w:t>
      </w:r>
    </w:p>
    <w:p w14:paraId="721B2F3F" w14:textId="2F834F55" w:rsidR="006B6D3C" w:rsidRPr="002A5049" w:rsidRDefault="00FB4CD8" w:rsidP="001E4D0D">
      <w:pPr>
        <w:spacing w:after="0" w:line="276" w:lineRule="auto"/>
        <w:ind w:firstLine="567"/>
        <w:jc w:val="both"/>
        <w:rPr>
          <w:rFonts w:ascii="Trebuchet MS" w:eastAsia="Times New Roman" w:hAnsi="Trebuchet MS" w:cs="Times New Roman"/>
          <w:lang w:eastAsia="ru-RU"/>
        </w:rPr>
      </w:pPr>
      <w:bookmarkStart w:id="66" w:name="_Hlk115615080"/>
      <w:r w:rsidRPr="00B95EBB">
        <w:rPr>
          <w:rFonts w:ascii="Trebuchet MS" w:eastAsia="Times New Roman" w:hAnsi="Trebuchet MS" w:cs="Times New Roman"/>
          <w:lang w:eastAsia="ru-RU"/>
        </w:rPr>
        <w:t xml:space="preserve">В </w:t>
      </w:r>
      <w:r w:rsidR="006845E7" w:rsidRPr="00B95EBB">
        <w:rPr>
          <w:rFonts w:ascii="Trebuchet MS" w:eastAsia="Times New Roman" w:hAnsi="Trebuchet MS" w:cs="Times New Roman"/>
          <w:lang w:eastAsia="ru-RU"/>
        </w:rPr>
        <w:t>случае возникновения аварийных ситуаций на тепловых сетях</w:t>
      </w:r>
      <w:r w:rsidRPr="00B95EBB">
        <w:rPr>
          <w:rFonts w:ascii="Trebuchet MS" w:eastAsia="Times New Roman" w:hAnsi="Trebuchet MS" w:cs="Times New Roman"/>
          <w:lang w:eastAsia="ru-RU"/>
        </w:rPr>
        <w:t>, как и при эксплуатации в штатном режиме, подпитка сети осуществляется</w:t>
      </w:r>
      <w:r w:rsidR="00B95EBB">
        <w:rPr>
          <w:rFonts w:ascii="Trebuchet MS" w:eastAsia="Times New Roman" w:hAnsi="Trebuchet MS" w:cs="Times New Roman"/>
          <w:lang w:eastAsia="ru-RU"/>
        </w:rPr>
        <w:t xml:space="preserve"> исходной водой из системы централизованного холодного водоснабжения</w:t>
      </w:r>
      <w:r w:rsidR="006845E7" w:rsidRPr="00B95EBB">
        <w:rPr>
          <w:rFonts w:ascii="Trebuchet MS" w:eastAsia="Times New Roman" w:hAnsi="Trebuchet MS" w:cs="Times New Roman"/>
          <w:lang w:eastAsia="ru-RU"/>
        </w:rPr>
        <w:t>.</w:t>
      </w:r>
      <w:bookmarkEnd w:id="66"/>
    </w:p>
    <w:p w14:paraId="17F07854" w14:textId="60AE47DE" w:rsidR="000D784D" w:rsidRDefault="001E4D0D" w:rsidP="001E4D0D">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В таблице 1.7.</w:t>
      </w:r>
      <w:r w:rsidR="00772752" w:rsidRPr="002A5049">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772752" w:rsidRPr="002A5049">
        <w:rPr>
          <w:rFonts w:ascii="Trebuchet MS" w:eastAsia="Times New Roman" w:hAnsi="Trebuchet MS" w:cs="Times New Roman"/>
          <w:lang w:eastAsia="ru-RU"/>
        </w:rPr>
        <w:t>1</w:t>
      </w:r>
      <w:r w:rsidRPr="002A5049">
        <w:rPr>
          <w:rFonts w:ascii="Trebuchet MS" w:eastAsia="Times New Roman" w:hAnsi="Trebuchet MS" w:cs="Times New Roman"/>
          <w:lang w:eastAsia="ru-RU"/>
        </w:rPr>
        <w:t xml:space="preserve"> представлена информация об объемах </w:t>
      </w:r>
      <w:r w:rsidR="00DB3046" w:rsidRPr="002A5049">
        <w:rPr>
          <w:rFonts w:ascii="Trebuchet MS" w:eastAsia="Times New Roman" w:hAnsi="Trebuchet MS" w:cs="Times New Roman"/>
          <w:lang w:eastAsia="ru-RU"/>
        </w:rPr>
        <w:t>воды,</w:t>
      </w:r>
      <w:r w:rsidRPr="002A5049">
        <w:rPr>
          <w:rFonts w:ascii="Trebuchet MS" w:eastAsia="Times New Roman" w:hAnsi="Trebuchet MS" w:cs="Times New Roman"/>
          <w:lang w:eastAsia="ru-RU"/>
        </w:rPr>
        <w:t xml:space="preserve"> расходуемых теплоснабжающ</w:t>
      </w:r>
      <w:r w:rsidR="004212D3">
        <w:rPr>
          <w:rFonts w:ascii="Trebuchet MS" w:eastAsia="Times New Roman" w:hAnsi="Trebuchet MS" w:cs="Times New Roman"/>
          <w:lang w:eastAsia="ru-RU"/>
        </w:rPr>
        <w:t>ей</w:t>
      </w:r>
      <w:r w:rsidRPr="002A5049">
        <w:rPr>
          <w:rFonts w:ascii="Trebuchet MS" w:eastAsia="Times New Roman" w:hAnsi="Trebuchet MS" w:cs="Times New Roman"/>
          <w:lang w:eastAsia="ru-RU"/>
        </w:rPr>
        <w:t xml:space="preserve"> организаци</w:t>
      </w:r>
      <w:r w:rsidR="004212D3">
        <w:rPr>
          <w:rFonts w:ascii="Trebuchet MS" w:eastAsia="Times New Roman" w:hAnsi="Trebuchet MS" w:cs="Times New Roman"/>
          <w:lang w:eastAsia="ru-RU"/>
        </w:rPr>
        <w:t>ей</w:t>
      </w:r>
      <w:r w:rsidRPr="002A5049">
        <w:rPr>
          <w:rFonts w:ascii="Trebuchet MS" w:eastAsia="Times New Roman" w:hAnsi="Trebuchet MS" w:cs="Times New Roman"/>
          <w:lang w:eastAsia="ru-RU"/>
        </w:rPr>
        <w:t xml:space="preserve"> на подпитку тепловых сетей и отпуск горячего водоснабжения потребителям.</w:t>
      </w:r>
    </w:p>
    <w:p w14:paraId="7A5A6125" w14:textId="18B24BBC" w:rsidR="00336603" w:rsidRPr="00D661CC" w:rsidRDefault="001E4D0D" w:rsidP="001E4D0D">
      <w:pPr>
        <w:spacing w:after="0" w:line="240" w:lineRule="auto"/>
        <w:jc w:val="both"/>
        <w:rPr>
          <w:rFonts w:ascii="Trebuchet MS" w:eastAsia="Times New Roman" w:hAnsi="Trebuchet MS" w:cs="Times New Roman"/>
          <w:b/>
        </w:rPr>
      </w:pPr>
      <w:r w:rsidRPr="00D661CC">
        <w:rPr>
          <w:rFonts w:ascii="Trebuchet MS" w:eastAsia="Times New Roman" w:hAnsi="Trebuchet MS" w:cs="Times New Roman"/>
          <w:b/>
        </w:rPr>
        <w:t>Таблица 1.7.</w:t>
      </w:r>
      <w:r w:rsidR="007530B5" w:rsidRPr="00D661CC">
        <w:rPr>
          <w:rFonts w:ascii="Trebuchet MS" w:eastAsia="Times New Roman" w:hAnsi="Trebuchet MS" w:cs="Times New Roman"/>
          <w:b/>
        </w:rPr>
        <w:t>2</w:t>
      </w:r>
      <w:r w:rsidRPr="00D661CC">
        <w:rPr>
          <w:rFonts w:ascii="Trebuchet MS" w:eastAsia="Times New Roman" w:hAnsi="Trebuchet MS" w:cs="Times New Roman"/>
          <w:b/>
        </w:rPr>
        <w:t>.</w:t>
      </w:r>
      <w:r w:rsidR="007530B5" w:rsidRPr="00D661CC">
        <w:rPr>
          <w:rFonts w:ascii="Trebuchet MS" w:eastAsia="Times New Roman" w:hAnsi="Trebuchet MS" w:cs="Times New Roman"/>
          <w:b/>
        </w:rPr>
        <w:t>1</w:t>
      </w:r>
      <w:r w:rsidRPr="00D661CC">
        <w:rPr>
          <w:rFonts w:ascii="Trebuchet MS" w:eastAsia="Times New Roman" w:hAnsi="Trebuchet MS" w:cs="Times New Roman"/>
          <w:b/>
        </w:rPr>
        <w:t xml:space="preserve"> – Объем потребления воды системами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7"/>
        <w:gridCol w:w="1804"/>
      </w:tblGrid>
      <w:tr w:rsidR="003345CF" w:rsidRPr="003345CF" w14:paraId="7A7F223A" w14:textId="77777777" w:rsidTr="003345CF">
        <w:trPr>
          <w:trHeight w:val="20"/>
          <w:tblHeader/>
        </w:trPr>
        <w:tc>
          <w:tcPr>
            <w:tcW w:w="4090" w:type="pct"/>
            <w:shd w:val="clear" w:color="000000" w:fill="CCFF99"/>
            <w:vAlign w:val="center"/>
            <w:hideMark/>
          </w:tcPr>
          <w:p w14:paraId="598EA512" w14:textId="77777777" w:rsidR="003345CF" w:rsidRPr="00D661CC" w:rsidRDefault="003345CF" w:rsidP="003345CF">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Наименование параметра</w:t>
            </w:r>
          </w:p>
        </w:tc>
        <w:tc>
          <w:tcPr>
            <w:tcW w:w="910" w:type="pct"/>
            <w:shd w:val="clear" w:color="000000" w:fill="CCFF99"/>
            <w:vAlign w:val="center"/>
            <w:hideMark/>
          </w:tcPr>
          <w:p w14:paraId="505F7E5A" w14:textId="1451A24B" w:rsidR="003345CF" w:rsidRPr="003345CF" w:rsidRDefault="003345CF" w:rsidP="003345CF">
            <w:pPr>
              <w:spacing w:after="0" w:line="240" w:lineRule="auto"/>
              <w:jc w:val="center"/>
              <w:rPr>
                <w:rFonts w:ascii="Trebuchet MS" w:eastAsia="Times New Roman" w:hAnsi="Trebuchet MS" w:cs="Calibri"/>
                <w:b/>
                <w:bCs/>
                <w:color w:val="000000"/>
                <w:sz w:val="20"/>
                <w:szCs w:val="20"/>
                <w:lang w:eastAsia="ru-RU"/>
              </w:rPr>
            </w:pPr>
            <w:r w:rsidRPr="00D661CC">
              <w:rPr>
                <w:rFonts w:ascii="Trebuchet MS" w:eastAsia="Times New Roman" w:hAnsi="Trebuchet MS" w:cs="Calibri"/>
                <w:b/>
                <w:bCs/>
                <w:color w:val="000000"/>
                <w:sz w:val="20"/>
                <w:szCs w:val="20"/>
                <w:lang w:eastAsia="ru-RU"/>
              </w:rPr>
              <w:t xml:space="preserve"> 202</w:t>
            </w:r>
            <w:r w:rsidR="001E710A">
              <w:rPr>
                <w:rFonts w:ascii="Trebuchet MS" w:eastAsia="Times New Roman" w:hAnsi="Trebuchet MS" w:cs="Calibri"/>
                <w:b/>
                <w:bCs/>
                <w:color w:val="000000"/>
                <w:sz w:val="20"/>
                <w:szCs w:val="20"/>
                <w:lang w:eastAsia="ru-RU"/>
              </w:rPr>
              <w:t>4</w:t>
            </w:r>
            <w:r w:rsidRPr="00D661CC">
              <w:rPr>
                <w:rFonts w:ascii="Trebuchet MS" w:eastAsia="Times New Roman" w:hAnsi="Trebuchet MS" w:cs="Calibri"/>
                <w:b/>
                <w:bCs/>
                <w:color w:val="000000"/>
                <w:sz w:val="20"/>
                <w:szCs w:val="20"/>
                <w:lang w:eastAsia="ru-RU"/>
              </w:rPr>
              <w:t xml:space="preserve"> г. (факт)</w:t>
            </w:r>
            <w:r w:rsidRPr="003345CF">
              <w:rPr>
                <w:rFonts w:ascii="Trebuchet MS" w:eastAsia="Times New Roman" w:hAnsi="Trebuchet MS" w:cs="Calibri"/>
                <w:b/>
                <w:bCs/>
                <w:color w:val="000000"/>
                <w:sz w:val="20"/>
                <w:szCs w:val="20"/>
                <w:lang w:eastAsia="ru-RU"/>
              </w:rPr>
              <w:t xml:space="preserve"> </w:t>
            </w:r>
          </w:p>
        </w:tc>
      </w:tr>
      <w:tr w:rsidR="00B65A59" w:rsidRPr="003345CF" w14:paraId="0355EC0D" w14:textId="77777777" w:rsidTr="00B65A59">
        <w:trPr>
          <w:trHeight w:val="20"/>
        </w:trPr>
        <w:tc>
          <w:tcPr>
            <w:tcW w:w="5000" w:type="pct"/>
            <w:gridSpan w:val="2"/>
            <w:tcBorders>
              <w:bottom w:val="single" w:sz="4" w:space="0" w:color="auto"/>
            </w:tcBorders>
            <w:shd w:val="clear" w:color="auto" w:fill="FFFF99"/>
            <w:vAlign w:val="center"/>
            <w:hideMark/>
          </w:tcPr>
          <w:p w14:paraId="3F56E32C" w14:textId="2FE567C1" w:rsidR="00B65A59" w:rsidRPr="003345CF" w:rsidRDefault="00B45EDB" w:rsidP="00B65A59">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920AD5" w:rsidRPr="003345CF" w14:paraId="5C7A1870" w14:textId="77777777" w:rsidTr="00920AD5">
        <w:trPr>
          <w:trHeight w:val="20"/>
        </w:trPr>
        <w:tc>
          <w:tcPr>
            <w:tcW w:w="40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4D52C4" w14:textId="0580F783" w:rsidR="00920AD5" w:rsidRPr="003345CF" w:rsidRDefault="00920AD5" w:rsidP="00920AD5">
            <w:pPr>
              <w:spacing w:after="0" w:line="240" w:lineRule="auto"/>
              <w:rPr>
                <w:rFonts w:ascii="Trebuchet MS" w:eastAsia="Times New Roman" w:hAnsi="Trebuchet MS" w:cs="Calibri"/>
                <w:color w:val="000000"/>
                <w:sz w:val="20"/>
                <w:szCs w:val="20"/>
                <w:lang w:eastAsia="ru-RU"/>
              </w:rPr>
            </w:pPr>
            <w:r>
              <w:rPr>
                <w:rFonts w:ascii="Trebuchet MS" w:hAnsi="Trebuchet MS" w:cs="Calibri"/>
                <w:color w:val="000000"/>
                <w:sz w:val="20"/>
                <w:szCs w:val="20"/>
              </w:rPr>
              <w:t xml:space="preserve">Потребление воды на источнике, тыс.м3 в </w:t>
            </w:r>
            <w:proofErr w:type="spellStart"/>
            <w:r>
              <w:rPr>
                <w:rFonts w:ascii="Trebuchet MS" w:hAnsi="Trebuchet MS" w:cs="Calibri"/>
                <w:color w:val="000000"/>
                <w:sz w:val="20"/>
                <w:szCs w:val="20"/>
              </w:rPr>
              <w:t>т.ч</w:t>
            </w:r>
            <w:proofErr w:type="spellEnd"/>
            <w:r>
              <w:rPr>
                <w:rFonts w:ascii="Trebuchet MS" w:hAnsi="Trebuchet MS" w:cs="Calibri"/>
                <w:color w:val="000000"/>
                <w:sz w:val="20"/>
                <w:szCs w:val="20"/>
              </w:rPr>
              <w:t>:</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CEAD7" w14:textId="63DC6392" w:rsidR="00920AD5" w:rsidRPr="003345CF"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0,01</w:t>
            </w:r>
          </w:p>
        </w:tc>
      </w:tr>
      <w:tr w:rsidR="00920AD5" w:rsidRPr="003345CF" w14:paraId="127D7B7F" w14:textId="77777777" w:rsidTr="00920AD5">
        <w:trPr>
          <w:trHeight w:val="20"/>
        </w:trPr>
        <w:tc>
          <w:tcPr>
            <w:tcW w:w="40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0874D3" w14:textId="2041141A" w:rsidR="00920AD5" w:rsidRPr="003345CF" w:rsidRDefault="00920AD5" w:rsidP="00920AD5">
            <w:pPr>
              <w:spacing w:after="0" w:line="240" w:lineRule="auto"/>
              <w:rPr>
                <w:rFonts w:ascii="Trebuchet MS" w:eastAsia="Times New Roman" w:hAnsi="Trebuchet MS" w:cs="Calibri"/>
                <w:color w:val="000000"/>
                <w:sz w:val="20"/>
                <w:szCs w:val="20"/>
                <w:lang w:eastAsia="ru-RU"/>
              </w:rPr>
            </w:pPr>
            <w:r>
              <w:rPr>
                <w:rFonts w:ascii="Trebuchet MS" w:hAnsi="Trebuchet MS" w:cs="Calibri"/>
                <w:color w:val="000000"/>
                <w:sz w:val="20"/>
                <w:szCs w:val="20"/>
              </w:rPr>
              <w:t>- нормативный расход воды на производство и передачу тепловой энергии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76B153" w14:textId="00283C7E" w:rsidR="00920AD5" w:rsidRPr="003345CF"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0,01</w:t>
            </w:r>
          </w:p>
        </w:tc>
      </w:tr>
      <w:tr w:rsidR="00920AD5" w:rsidRPr="003345CF" w14:paraId="718AA44B" w14:textId="77777777" w:rsidTr="0030644B">
        <w:trPr>
          <w:trHeight w:val="20"/>
        </w:trPr>
        <w:tc>
          <w:tcPr>
            <w:tcW w:w="40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F76F68" w14:textId="131E7E35" w:rsidR="00920AD5" w:rsidRPr="003345CF" w:rsidRDefault="00920AD5" w:rsidP="00920AD5">
            <w:pPr>
              <w:spacing w:after="0" w:line="240" w:lineRule="auto"/>
              <w:rPr>
                <w:rFonts w:ascii="Trebuchet MS" w:eastAsia="Times New Roman" w:hAnsi="Trebuchet MS" w:cs="Calibri"/>
                <w:color w:val="000000"/>
                <w:sz w:val="20"/>
                <w:szCs w:val="20"/>
                <w:lang w:eastAsia="ru-RU"/>
              </w:rPr>
            </w:pPr>
            <w:r>
              <w:rPr>
                <w:rFonts w:ascii="Trebuchet MS" w:hAnsi="Trebuchet MS" w:cs="Calibri"/>
                <w:color w:val="000000"/>
                <w:sz w:val="20"/>
                <w:szCs w:val="20"/>
              </w:rPr>
              <w:t>- сверхнормативный расход воды на производство и передачу тепловой энергии</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79D26F" w14:textId="3F98EE84" w:rsidR="00920AD5" w:rsidRPr="003345CF" w:rsidRDefault="0030644B" w:rsidP="00920AD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30644B" w:rsidRPr="003345CF" w14:paraId="1DB777BF" w14:textId="77777777" w:rsidTr="0030644B">
        <w:trPr>
          <w:trHeight w:val="20"/>
        </w:trPr>
        <w:tc>
          <w:tcPr>
            <w:tcW w:w="4090" w:type="pct"/>
            <w:tcBorders>
              <w:top w:val="single" w:sz="4" w:space="0" w:color="auto"/>
              <w:left w:val="single" w:sz="4" w:space="0" w:color="auto"/>
              <w:bottom w:val="single" w:sz="4" w:space="0" w:color="auto"/>
              <w:right w:val="single" w:sz="4" w:space="0" w:color="auto"/>
            </w:tcBorders>
            <w:shd w:val="clear" w:color="auto" w:fill="auto"/>
            <w:vAlign w:val="center"/>
          </w:tcPr>
          <w:p w14:paraId="266D04E5" w14:textId="1F8AC3BC" w:rsidR="0030644B" w:rsidRDefault="0030644B" w:rsidP="0030644B">
            <w:pPr>
              <w:spacing w:after="0" w:line="240" w:lineRule="auto"/>
              <w:rPr>
                <w:rFonts w:ascii="Trebuchet MS" w:hAnsi="Trebuchet MS" w:cs="Calibri"/>
                <w:color w:val="000000"/>
                <w:sz w:val="20"/>
                <w:szCs w:val="20"/>
              </w:rPr>
            </w:pPr>
            <w:r>
              <w:rPr>
                <w:rFonts w:ascii="Trebuchet MS" w:hAnsi="Trebuchet MS" w:cs="Calibri"/>
                <w:color w:val="000000"/>
                <w:sz w:val="20"/>
                <w:szCs w:val="20"/>
              </w:rPr>
              <w:t>Отпуск теплоносителя из тепловых сетей на цели ГВС, тыс.м</w:t>
            </w:r>
            <w:r>
              <w:rPr>
                <w:rFonts w:ascii="Trebuchet MS" w:hAnsi="Trebuchet MS" w:cs="Calibri"/>
                <w:color w:val="000000"/>
                <w:sz w:val="20"/>
                <w:szCs w:val="20"/>
                <w:vertAlign w:val="superscript"/>
              </w:rPr>
              <w:t>3</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3F6195AA" w14:textId="66EB7240" w:rsidR="0030644B" w:rsidRDefault="0030644B" w:rsidP="0030644B">
            <w:pPr>
              <w:spacing w:after="0" w:line="240" w:lineRule="auto"/>
              <w:jc w:val="center"/>
              <w:rPr>
                <w:rFonts w:ascii="Trebuchet MS" w:hAnsi="Trebuchet MS" w:cs="Calibri"/>
                <w:color w:val="000000"/>
                <w:sz w:val="20"/>
                <w:szCs w:val="20"/>
              </w:rPr>
            </w:pPr>
            <w:r>
              <w:rPr>
                <w:rFonts w:ascii="Trebuchet MS" w:hAnsi="Trebuchet MS" w:cs="Calibri"/>
                <w:color w:val="000000"/>
                <w:sz w:val="20"/>
                <w:szCs w:val="20"/>
              </w:rPr>
              <w:t>0,26</w:t>
            </w:r>
          </w:p>
        </w:tc>
      </w:tr>
      <w:tr w:rsidR="0030644B" w:rsidRPr="003345CF" w14:paraId="13983CB9" w14:textId="77777777" w:rsidTr="0030644B">
        <w:trPr>
          <w:trHeight w:val="20"/>
        </w:trPr>
        <w:tc>
          <w:tcPr>
            <w:tcW w:w="4090" w:type="pct"/>
            <w:tcBorders>
              <w:top w:val="single" w:sz="4" w:space="0" w:color="auto"/>
              <w:left w:val="single" w:sz="4" w:space="0" w:color="auto"/>
              <w:bottom w:val="single" w:sz="4" w:space="0" w:color="auto"/>
              <w:right w:val="single" w:sz="4" w:space="0" w:color="auto"/>
            </w:tcBorders>
            <w:shd w:val="clear" w:color="auto" w:fill="auto"/>
            <w:vAlign w:val="center"/>
          </w:tcPr>
          <w:p w14:paraId="0E7A331C" w14:textId="2983BC2B" w:rsidR="0030644B" w:rsidRDefault="0030644B" w:rsidP="0030644B">
            <w:pPr>
              <w:spacing w:after="0" w:line="240" w:lineRule="auto"/>
              <w:rPr>
                <w:rFonts w:ascii="Trebuchet MS" w:hAnsi="Trebuchet MS" w:cs="Calibri"/>
                <w:color w:val="000000"/>
                <w:sz w:val="20"/>
                <w:szCs w:val="20"/>
              </w:rPr>
            </w:pPr>
            <w:r>
              <w:rPr>
                <w:rFonts w:ascii="Trebuchet MS" w:hAnsi="Trebuchet MS" w:cs="Calibri"/>
                <w:color w:val="000000"/>
                <w:sz w:val="20"/>
                <w:szCs w:val="20"/>
              </w:rPr>
              <w:t>Отпуск тепловой энергии (ГВС), Гкал</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tcPr>
          <w:p w14:paraId="0107641C" w14:textId="794B58C5" w:rsidR="0030644B" w:rsidRDefault="0030644B" w:rsidP="0030644B">
            <w:pPr>
              <w:spacing w:after="0" w:line="240" w:lineRule="auto"/>
              <w:jc w:val="center"/>
              <w:rPr>
                <w:rFonts w:ascii="Trebuchet MS" w:hAnsi="Trebuchet MS" w:cs="Calibri"/>
                <w:color w:val="000000"/>
                <w:sz w:val="20"/>
                <w:szCs w:val="20"/>
              </w:rPr>
            </w:pPr>
            <w:r>
              <w:rPr>
                <w:rFonts w:ascii="Trebuchet MS" w:hAnsi="Trebuchet MS" w:cs="Calibri"/>
                <w:color w:val="000000"/>
                <w:sz w:val="20"/>
                <w:szCs w:val="20"/>
              </w:rPr>
              <w:t>16</w:t>
            </w:r>
          </w:p>
        </w:tc>
      </w:tr>
    </w:tbl>
    <w:p w14:paraId="4D7C5EFC" w14:textId="6CA7773B" w:rsidR="00A020AA" w:rsidRPr="002A5049" w:rsidRDefault="00D92BAA" w:rsidP="009833D3">
      <w:pPr>
        <w:keepNext/>
        <w:pageBreakBefore/>
        <w:spacing w:after="60" w:line="276" w:lineRule="auto"/>
        <w:jc w:val="both"/>
        <w:outlineLvl w:val="0"/>
        <w:rPr>
          <w:rFonts w:ascii="Trebuchet MS" w:eastAsia="Times New Roman" w:hAnsi="Trebuchet MS" w:cs="Times New Roman"/>
          <w:b/>
          <w:bCs/>
          <w:kern w:val="32"/>
          <w:lang w:eastAsia="ru-RU"/>
        </w:rPr>
      </w:pPr>
      <w:bookmarkStart w:id="67" w:name="_Toc113981236"/>
      <w:r w:rsidRPr="002A5049">
        <w:rPr>
          <w:rFonts w:ascii="Trebuchet MS" w:eastAsia="Times New Roman" w:hAnsi="Trebuchet MS" w:cs="Times New Roman"/>
          <w:b/>
          <w:bCs/>
          <w:kern w:val="32"/>
          <w:lang w:eastAsia="ru-RU"/>
        </w:rPr>
        <w:lastRenderedPageBreak/>
        <w:t>1.8</w:t>
      </w:r>
      <w:r w:rsidR="00D01644">
        <w:rPr>
          <w:rFonts w:ascii="Trebuchet MS" w:eastAsia="Times New Roman" w:hAnsi="Trebuchet MS" w:cs="Times New Roman"/>
          <w:b/>
          <w:bCs/>
          <w:kern w:val="32"/>
          <w:lang w:eastAsia="ru-RU"/>
        </w:rPr>
        <w:t xml:space="preserve"> </w:t>
      </w:r>
      <w:r w:rsidR="00A020AA" w:rsidRPr="002A5049">
        <w:rPr>
          <w:rFonts w:ascii="Trebuchet MS" w:eastAsia="Times New Roman" w:hAnsi="Trebuchet MS" w:cs="Times New Roman"/>
          <w:b/>
          <w:bCs/>
          <w:kern w:val="32"/>
          <w:lang w:eastAsia="ru-RU"/>
        </w:rPr>
        <w:t>Топливные балансы источников тепловой энергии и система обеспечения топливом</w:t>
      </w:r>
      <w:bookmarkEnd w:id="67"/>
    </w:p>
    <w:p w14:paraId="3754B9A5" w14:textId="1A654308" w:rsidR="00A020AA" w:rsidRPr="002A5049" w:rsidRDefault="00A020AA" w:rsidP="001E4D0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8" w:name="_Toc113981237"/>
      <w:r w:rsidRPr="002A5049">
        <w:rPr>
          <w:rFonts w:ascii="Trebuchet MS" w:eastAsia="Times New Roman" w:hAnsi="Trebuchet MS" w:cs="Times New Roman"/>
          <w:b/>
          <w:lang w:eastAsia="ru-RU"/>
        </w:rPr>
        <w:t>1.8.1</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Описание видов и количества используемого основного топлива для каждого источника тепловой энергии</w:t>
      </w:r>
      <w:bookmarkEnd w:id="68"/>
    </w:p>
    <w:p w14:paraId="4862CF73" w14:textId="305118BE" w:rsidR="00A020AA" w:rsidRPr="002A5049" w:rsidRDefault="00D9602A" w:rsidP="00E71B7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Объем потребления</w:t>
      </w:r>
      <w:r w:rsidR="00A020AA" w:rsidRPr="002A5049">
        <w:rPr>
          <w:rFonts w:ascii="Trebuchet MS" w:eastAsia="Times New Roman" w:hAnsi="Trebuchet MS" w:cs="Times New Roman"/>
          <w:lang w:eastAsia="ru-RU"/>
        </w:rPr>
        <w:t xml:space="preserve"> топлива </w:t>
      </w:r>
      <w:r w:rsidR="004212D3">
        <w:rPr>
          <w:rFonts w:ascii="Trebuchet MS" w:eastAsia="Times New Roman" w:hAnsi="Trebuchet MS" w:cs="Times New Roman"/>
          <w:lang w:eastAsia="ru-RU"/>
        </w:rPr>
        <w:t>котельной</w:t>
      </w:r>
      <w:r w:rsidR="00F6353D"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Гусь-Хрустального</w:t>
      </w:r>
      <w:r w:rsidR="00297DAB"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00880775" w:rsidRPr="002A5049">
        <w:rPr>
          <w:rFonts w:ascii="Trebuchet MS" w:eastAsia="Times New Roman" w:hAnsi="Trebuchet MS" w:cs="Times New Roman"/>
          <w:lang w:eastAsia="ru-RU"/>
        </w:rPr>
        <w:t>представлен в таблице 1.8.1.1</w:t>
      </w:r>
      <w:r w:rsidR="00F6353D" w:rsidRPr="002A5049">
        <w:rPr>
          <w:rFonts w:ascii="Trebuchet MS" w:eastAsia="Times New Roman" w:hAnsi="Trebuchet MS" w:cs="Times New Roman"/>
          <w:lang w:eastAsia="ru-RU"/>
        </w:rPr>
        <w:t xml:space="preserve">. </w:t>
      </w:r>
    </w:p>
    <w:p w14:paraId="529D7223" w14:textId="4FCF4854" w:rsidR="005D68F7" w:rsidRPr="002A5049" w:rsidRDefault="00F6353D" w:rsidP="004554AF">
      <w:pPr>
        <w:spacing w:after="0" w:line="240" w:lineRule="auto"/>
        <w:jc w:val="both"/>
        <w:rPr>
          <w:rFonts w:ascii="Trebuchet MS" w:eastAsia="Times New Roman" w:hAnsi="Trebuchet MS" w:cs="Times New Roman"/>
          <w:b/>
        </w:rPr>
      </w:pPr>
      <w:r w:rsidRPr="00D661CC">
        <w:rPr>
          <w:rFonts w:ascii="Trebuchet MS" w:eastAsia="Times New Roman" w:hAnsi="Trebuchet MS" w:cs="Times New Roman"/>
          <w:b/>
        </w:rPr>
        <w:t xml:space="preserve">Таблица 1.8.1.1 – </w:t>
      </w:r>
      <w:r w:rsidR="00EB5DBB" w:rsidRPr="00D661CC">
        <w:rPr>
          <w:rFonts w:ascii="Trebuchet MS" w:eastAsia="Times New Roman" w:hAnsi="Trebuchet MS" w:cs="Times New Roman"/>
          <w:b/>
        </w:rPr>
        <w:t xml:space="preserve">Объем потребления топлива </w:t>
      </w:r>
      <w:r w:rsidR="004212D3" w:rsidRPr="00D661CC">
        <w:rPr>
          <w:rFonts w:ascii="Trebuchet MS" w:eastAsia="Times New Roman" w:hAnsi="Trebuchet MS" w:cs="Times New Roman"/>
          <w:b/>
        </w:rPr>
        <w:t xml:space="preserve">котельной пос. </w:t>
      </w:r>
      <w:r w:rsidR="00B45EDB" w:rsidRPr="00D661CC">
        <w:rPr>
          <w:rFonts w:ascii="Trebuchet MS" w:eastAsia="Times New Roman" w:hAnsi="Trebuchet MS" w:cs="Times New Roman"/>
          <w:b/>
        </w:rPr>
        <w:t>Иванищи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2"/>
        <w:gridCol w:w="2369"/>
      </w:tblGrid>
      <w:tr w:rsidR="00A35D48" w:rsidRPr="00A35D48" w14:paraId="37E53BBE" w14:textId="77777777" w:rsidTr="00A35D48">
        <w:trPr>
          <w:trHeight w:val="20"/>
        </w:trPr>
        <w:tc>
          <w:tcPr>
            <w:tcW w:w="3805" w:type="pct"/>
            <w:shd w:val="clear" w:color="000000" w:fill="CCFF99"/>
            <w:vAlign w:val="center"/>
            <w:hideMark/>
          </w:tcPr>
          <w:p w14:paraId="7A3FE25D" w14:textId="77777777" w:rsidR="00A35D48" w:rsidRPr="00A35D48" w:rsidRDefault="00A35D48" w:rsidP="00A35D48">
            <w:pPr>
              <w:spacing w:after="0" w:line="240" w:lineRule="auto"/>
              <w:jc w:val="center"/>
              <w:rPr>
                <w:rFonts w:ascii="Trebuchet MS" w:eastAsia="Times New Roman" w:hAnsi="Trebuchet MS" w:cs="Calibri"/>
                <w:b/>
                <w:bCs/>
                <w:color w:val="000000"/>
                <w:sz w:val="20"/>
                <w:szCs w:val="20"/>
                <w:lang w:eastAsia="ru-RU"/>
              </w:rPr>
            </w:pPr>
            <w:r w:rsidRPr="00A35D48">
              <w:rPr>
                <w:rFonts w:ascii="Trebuchet MS" w:eastAsia="Times New Roman" w:hAnsi="Trebuchet MS" w:cs="Calibri"/>
                <w:b/>
                <w:bCs/>
                <w:color w:val="000000"/>
                <w:sz w:val="20"/>
                <w:szCs w:val="20"/>
                <w:lang w:eastAsia="ru-RU"/>
              </w:rPr>
              <w:t>Наименование параметра</w:t>
            </w:r>
          </w:p>
        </w:tc>
        <w:tc>
          <w:tcPr>
            <w:tcW w:w="1195" w:type="pct"/>
            <w:shd w:val="clear" w:color="000000" w:fill="CCFF99"/>
            <w:vAlign w:val="center"/>
            <w:hideMark/>
          </w:tcPr>
          <w:p w14:paraId="7FDC0CD5" w14:textId="17F343F5" w:rsidR="00A35D48" w:rsidRPr="00A35D48" w:rsidRDefault="00A35D48" w:rsidP="00A35D48">
            <w:pPr>
              <w:spacing w:after="0" w:line="240" w:lineRule="auto"/>
              <w:jc w:val="center"/>
              <w:rPr>
                <w:rFonts w:ascii="Trebuchet MS" w:eastAsia="Times New Roman" w:hAnsi="Trebuchet MS" w:cs="Calibri"/>
                <w:b/>
                <w:bCs/>
                <w:color w:val="000000"/>
                <w:sz w:val="20"/>
                <w:szCs w:val="20"/>
                <w:lang w:eastAsia="ru-RU"/>
              </w:rPr>
            </w:pPr>
            <w:r w:rsidRPr="00A35D48">
              <w:rPr>
                <w:rFonts w:ascii="Trebuchet MS" w:eastAsia="Times New Roman" w:hAnsi="Trebuchet MS" w:cs="Calibri"/>
                <w:b/>
                <w:bCs/>
                <w:color w:val="000000"/>
                <w:sz w:val="20"/>
                <w:szCs w:val="20"/>
                <w:lang w:eastAsia="ru-RU"/>
              </w:rPr>
              <w:t xml:space="preserve"> 202</w:t>
            </w:r>
            <w:r w:rsidR="001E710A">
              <w:rPr>
                <w:rFonts w:ascii="Trebuchet MS" w:eastAsia="Times New Roman" w:hAnsi="Trebuchet MS" w:cs="Calibri"/>
                <w:b/>
                <w:bCs/>
                <w:color w:val="000000"/>
                <w:sz w:val="20"/>
                <w:szCs w:val="20"/>
                <w:lang w:eastAsia="ru-RU"/>
              </w:rPr>
              <w:t>4</w:t>
            </w:r>
            <w:r w:rsidRPr="00A35D48">
              <w:rPr>
                <w:rFonts w:ascii="Trebuchet MS" w:eastAsia="Times New Roman" w:hAnsi="Trebuchet MS" w:cs="Calibri"/>
                <w:b/>
                <w:bCs/>
                <w:color w:val="000000"/>
                <w:sz w:val="20"/>
                <w:szCs w:val="20"/>
                <w:lang w:eastAsia="ru-RU"/>
              </w:rPr>
              <w:t xml:space="preserve"> г. (факт) </w:t>
            </w:r>
          </w:p>
        </w:tc>
      </w:tr>
      <w:tr w:rsidR="00A35D48" w:rsidRPr="00A35D48" w14:paraId="50FA323F" w14:textId="77777777" w:rsidTr="00B65A59">
        <w:trPr>
          <w:trHeight w:val="20"/>
        </w:trPr>
        <w:tc>
          <w:tcPr>
            <w:tcW w:w="5000" w:type="pct"/>
            <w:gridSpan w:val="2"/>
            <w:shd w:val="clear" w:color="auto" w:fill="FFFF99"/>
            <w:vAlign w:val="center"/>
            <w:hideMark/>
          </w:tcPr>
          <w:p w14:paraId="2378163F" w14:textId="7BB10A3C" w:rsidR="00A35D48" w:rsidRPr="00A35D48" w:rsidRDefault="00B45EDB" w:rsidP="00B65A59">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A35D48" w:rsidRPr="00A35D48" w14:paraId="3FC1FA67" w14:textId="77777777" w:rsidTr="0061339C">
        <w:trPr>
          <w:trHeight w:val="20"/>
        </w:trPr>
        <w:tc>
          <w:tcPr>
            <w:tcW w:w="3805" w:type="pct"/>
            <w:shd w:val="clear" w:color="auto" w:fill="auto"/>
            <w:vAlign w:val="center"/>
            <w:hideMark/>
          </w:tcPr>
          <w:p w14:paraId="2966800B" w14:textId="77777777" w:rsidR="00A35D48" w:rsidRPr="00A35D48" w:rsidRDefault="00A35D48" w:rsidP="00A35D48">
            <w:pPr>
              <w:spacing w:after="0" w:line="240" w:lineRule="auto"/>
              <w:jc w:val="both"/>
              <w:rPr>
                <w:rFonts w:ascii="Trebuchet MS" w:eastAsia="Times New Roman" w:hAnsi="Trebuchet MS" w:cs="Calibri"/>
                <w:color w:val="000000"/>
                <w:sz w:val="20"/>
                <w:szCs w:val="20"/>
                <w:lang w:eastAsia="ru-RU"/>
              </w:rPr>
            </w:pPr>
            <w:r w:rsidRPr="00A35D48">
              <w:rPr>
                <w:rFonts w:ascii="Trebuchet MS" w:eastAsia="Times New Roman" w:hAnsi="Trebuchet MS" w:cs="Calibri"/>
                <w:color w:val="000000"/>
                <w:sz w:val="20"/>
                <w:szCs w:val="20"/>
                <w:lang w:eastAsia="ru-RU"/>
              </w:rPr>
              <w:t>Вид топлива</w:t>
            </w:r>
          </w:p>
        </w:tc>
        <w:tc>
          <w:tcPr>
            <w:tcW w:w="1195" w:type="pct"/>
            <w:tcBorders>
              <w:bottom w:val="single" w:sz="4" w:space="0" w:color="auto"/>
            </w:tcBorders>
            <w:shd w:val="clear" w:color="auto" w:fill="auto"/>
            <w:vAlign w:val="center"/>
            <w:hideMark/>
          </w:tcPr>
          <w:p w14:paraId="5C4AE1B6" w14:textId="77777777" w:rsidR="00A35D48" w:rsidRPr="00A35D48" w:rsidRDefault="00A35D48" w:rsidP="00A35D48">
            <w:pPr>
              <w:spacing w:after="0" w:line="240" w:lineRule="auto"/>
              <w:jc w:val="center"/>
              <w:rPr>
                <w:rFonts w:ascii="Trebuchet MS" w:eastAsia="Times New Roman" w:hAnsi="Trebuchet MS" w:cs="Calibri"/>
                <w:color w:val="000000"/>
                <w:sz w:val="20"/>
                <w:szCs w:val="20"/>
                <w:lang w:eastAsia="ru-RU"/>
              </w:rPr>
            </w:pPr>
            <w:r w:rsidRPr="00A35D48">
              <w:rPr>
                <w:rFonts w:ascii="Trebuchet MS" w:eastAsia="Times New Roman" w:hAnsi="Trebuchet MS" w:cs="Calibri"/>
                <w:color w:val="000000"/>
                <w:sz w:val="20"/>
                <w:szCs w:val="20"/>
                <w:lang w:eastAsia="ru-RU"/>
              </w:rPr>
              <w:t>газ</w:t>
            </w:r>
          </w:p>
        </w:tc>
      </w:tr>
      <w:tr w:rsidR="0061339C" w:rsidRPr="00A35D48" w14:paraId="33AC1413" w14:textId="77777777" w:rsidTr="0061339C">
        <w:trPr>
          <w:trHeight w:val="20"/>
        </w:trPr>
        <w:tc>
          <w:tcPr>
            <w:tcW w:w="3805" w:type="pct"/>
            <w:shd w:val="clear" w:color="auto" w:fill="auto"/>
            <w:vAlign w:val="center"/>
            <w:hideMark/>
          </w:tcPr>
          <w:p w14:paraId="0FB021DB" w14:textId="77777777" w:rsidR="0061339C" w:rsidRPr="00A35D48" w:rsidRDefault="0061339C" w:rsidP="0061339C">
            <w:pPr>
              <w:spacing w:after="0" w:line="240" w:lineRule="auto"/>
              <w:jc w:val="both"/>
              <w:rPr>
                <w:rFonts w:ascii="Trebuchet MS" w:eastAsia="Times New Roman" w:hAnsi="Trebuchet MS" w:cs="Calibri"/>
                <w:color w:val="000000"/>
                <w:sz w:val="20"/>
                <w:szCs w:val="20"/>
                <w:lang w:eastAsia="ru-RU"/>
              </w:rPr>
            </w:pPr>
            <w:r w:rsidRPr="00A35D48">
              <w:rPr>
                <w:rFonts w:ascii="Trebuchet MS" w:eastAsia="Times New Roman" w:hAnsi="Trebuchet MS" w:cs="Calibri"/>
                <w:color w:val="000000"/>
                <w:sz w:val="20"/>
                <w:szCs w:val="20"/>
                <w:lang w:eastAsia="ru-RU"/>
              </w:rPr>
              <w:t>Выработка тепловой энергии, Гкал</w:t>
            </w:r>
          </w:p>
        </w:tc>
        <w:tc>
          <w:tcPr>
            <w:tcW w:w="1195" w:type="pct"/>
            <w:tcBorders>
              <w:top w:val="single" w:sz="4" w:space="0" w:color="auto"/>
              <w:left w:val="nil"/>
              <w:bottom w:val="single" w:sz="4" w:space="0" w:color="auto"/>
              <w:right w:val="single" w:sz="4" w:space="0" w:color="auto"/>
            </w:tcBorders>
            <w:shd w:val="clear" w:color="auto" w:fill="auto"/>
            <w:vAlign w:val="center"/>
            <w:hideMark/>
          </w:tcPr>
          <w:p w14:paraId="730F7944" w14:textId="3C12DFFA" w:rsidR="0061339C" w:rsidRPr="00A35D48" w:rsidRDefault="0061339C" w:rsidP="0061339C">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686</w:t>
            </w:r>
          </w:p>
        </w:tc>
      </w:tr>
      <w:tr w:rsidR="0061339C" w:rsidRPr="00A35D48" w14:paraId="51B312C3" w14:textId="77777777" w:rsidTr="0061339C">
        <w:trPr>
          <w:trHeight w:val="20"/>
        </w:trPr>
        <w:tc>
          <w:tcPr>
            <w:tcW w:w="3805" w:type="pct"/>
            <w:shd w:val="clear" w:color="auto" w:fill="auto"/>
            <w:vAlign w:val="center"/>
            <w:hideMark/>
          </w:tcPr>
          <w:p w14:paraId="6B8AE5CE" w14:textId="77777777" w:rsidR="0061339C" w:rsidRPr="00A35D48" w:rsidRDefault="0061339C" w:rsidP="0061339C">
            <w:pPr>
              <w:spacing w:after="0" w:line="240" w:lineRule="auto"/>
              <w:jc w:val="both"/>
              <w:rPr>
                <w:rFonts w:ascii="Trebuchet MS" w:eastAsia="Times New Roman" w:hAnsi="Trebuchet MS" w:cs="Calibri"/>
                <w:color w:val="000000"/>
                <w:sz w:val="20"/>
                <w:szCs w:val="20"/>
                <w:lang w:eastAsia="ru-RU"/>
              </w:rPr>
            </w:pPr>
            <w:r w:rsidRPr="00A35D48">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A35D48">
              <w:rPr>
                <w:rFonts w:ascii="Trebuchet MS" w:eastAsia="Times New Roman" w:hAnsi="Trebuchet MS" w:cs="Calibri"/>
                <w:color w:val="000000"/>
                <w:sz w:val="20"/>
                <w:szCs w:val="20"/>
                <w:lang w:eastAsia="ru-RU"/>
              </w:rPr>
              <w:t>у.т</w:t>
            </w:r>
            <w:proofErr w:type="spellEnd"/>
            <w:r w:rsidRPr="00A35D48">
              <w:rPr>
                <w:rFonts w:ascii="Trebuchet MS" w:eastAsia="Times New Roman" w:hAnsi="Trebuchet MS" w:cs="Calibri"/>
                <w:color w:val="000000"/>
                <w:sz w:val="20"/>
                <w:szCs w:val="20"/>
                <w:lang w:eastAsia="ru-RU"/>
              </w:rPr>
              <w:t>./Гкал</w:t>
            </w:r>
          </w:p>
        </w:tc>
        <w:tc>
          <w:tcPr>
            <w:tcW w:w="1195" w:type="pct"/>
            <w:tcBorders>
              <w:top w:val="single" w:sz="4" w:space="0" w:color="auto"/>
              <w:left w:val="nil"/>
              <w:bottom w:val="single" w:sz="4" w:space="0" w:color="auto"/>
              <w:right w:val="single" w:sz="4" w:space="0" w:color="auto"/>
            </w:tcBorders>
            <w:shd w:val="clear" w:color="auto" w:fill="auto"/>
            <w:vAlign w:val="center"/>
            <w:hideMark/>
          </w:tcPr>
          <w:p w14:paraId="4A9F05EC" w14:textId="6D571C5C" w:rsidR="0061339C" w:rsidRPr="00A35D48" w:rsidRDefault="0061339C" w:rsidP="0061339C">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173,44</w:t>
            </w:r>
          </w:p>
        </w:tc>
      </w:tr>
      <w:tr w:rsidR="0061339C" w:rsidRPr="00A35D48" w14:paraId="0312DA0D" w14:textId="77777777" w:rsidTr="0061339C">
        <w:trPr>
          <w:trHeight w:val="20"/>
        </w:trPr>
        <w:tc>
          <w:tcPr>
            <w:tcW w:w="3805" w:type="pct"/>
            <w:shd w:val="clear" w:color="auto" w:fill="auto"/>
            <w:vAlign w:val="center"/>
            <w:hideMark/>
          </w:tcPr>
          <w:p w14:paraId="5DE3AF7C" w14:textId="77777777" w:rsidR="0061339C" w:rsidRPr="00A35D48" w:rsidRDefault="0061339C" w:rsidP="0061339C">
            <w:pPr>
              <w:spacing w:after="0" w:line="240" w:lineRule="auto"/>
              <w:jc w:val="both"/>
              <w:rPr>
                <w:rFonts w:ascii="Trebuchet MS" w:eastAsia="Times New Roman" w:hAnsi="Trebuchet MS" w:cs="Calibri"/>
                <w:color w:val="000000"/>
                <w:sz w:val="20"/>
                <w:szCs w:val="20"/>
                <w:lang w:eastAsia="ru-RU"/>
              </w:rPr>
            </w:pPr>
            <w:r w:rsidRPr="00A35D48">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A35D48">
              <w:rPr>
                <w:rFonts w:ascii="Trebuchet MS" w:eastAsia="Times New Roman" w:hAnsi="Trebuchet MS" w:cs="Calibri"/>
                <w:color w:val="000000"/>
                <w:sz w:val="20"/>
                <w:szCs w:val="20"/>
                <w:lang w:eastAsia="ru-RU"/>
              </w:rPr>
              <w:t>у.т</w:t>
            </w:r>
            <w:proofErr w:type="spellEnd"/>
            <w:r w:rsidRPr="00A35D48">
              <w:rPr>
                <w:rFonts w:ascii="Trebuchet MS" w:eastAsia="Times New Roman" w:hAnsi="Trebuchet MS" w:cs="Calibri"/>
                <w:color w:val="000000"/>
                <w:sz w:val="20"/>
                <w:szCs w:val="20"/>
                <w:lang w:eastAsia="ru-RU"/>
              </w:rPr>
              <w:t>.</w:t>
            </w:r>
          </w:p>
        </w:tc>
        <w:tc>
          <w:tcPr>
            <w:tcW w:w="1195" w:type="pct"/>
            <w:tcBorders>
              <w:top w:val="single" w:sz="4" w:space="0" w:color="auto"/>
              <w:left w:val="nil"/>
              <w:bottom w:val="single" w:sz="4" w:space="0" w:color="auto"/>
              <w:right w:val="single" w:sz="4" w:space="0" w:color="auto"/>
            </w:tcBorders>
            <w:shd w:val="clear" w:color="auto" w:fill="auto"/>
            <w:vAlign w:val="center"/>
            <w:hideMark/>
          </w:tcPr>
          <w:p w14:paraId="02D0106D" w14:textId="78096C6D" w:rsidR="0061339C" w:rsidRPr="00A35D48" w:rsidRDefault="0061339C" w:rsidP="0061339C">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119</w:t>
            </w:r>
          </w:p>
        </w:tc>
      </w:tr>
      <w:tr w:rsidR="0061339C" w:rsidRPr="00A35D48" w14:paraId="1C1DADEA" w14:textId="77777777" w:rsidTr="0061339C">
        <w:trPr>
          <w:trHeight w:val="20"/>
        </w:trPr>
        <w:tc>
          <w:tcPr>
            <w:tcW w:w="3805" w:type="pct"/>
            <w:shd w:val="clear" w:color="auto" w:fill="auto"/>
            <w:vAlign w:val="center"/>
            <w:hideMark/>
          </w:tcPr>
          <w:p w14:paraId="0543DDE6" w14:textId="77777777" w:rsidR="0061339C" w:rsidRPr="00A35D48" w:rsidRDefault="0061339C" w:rsidP="0061339C">
            <w:pPr>
              <w:spacing w:after="0" w:line="240" w:lineRule="auto"/>
              <w:jc w:val="both"/>
              <w:rPr>
                <w:rFonts w:ascii="Trebuchet MS" w:eastAsia="Times New Roman" w:hAnsi="Trebuchet MS" w:cs="Calibri"/>
                <w:color w:val="000000"/>
                <w:sz w:val="20"/>
                <w:szCs w:val="20"/>
                <w:lang w:eastAsia="ru-RU"/>
              </w:rPr>
            </w:pPr>
            <w:r w:rsidRPr="00A35D48">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1195" w:type="pct"/>
            <w:tcBorders>
              <w:top w:val="single" w:sz="4" w:space="0" w:color="auto"/>
              <w:left w:val="nil"/>
              <w:bottom w:val="single" w:sz="4" w:space="0" w:color="auto"/>
              <w:right w:val="single" w:sz="4" w:space="0" w:color="auto"/>
            </w:tcBorders>
            <w:shd w:val="clear" w:color="auto" w:fill="auto"/>
            <w:vAlign w:val="center"/>
            <w:hideMark/>
          </w:tcPr>
          <w:p w14:paraId="17A47B5F" w14:textId="1404004B" w:rsidR="0061339C" w:rsidRPr="00A35D48" w:rsidRDefault="0061339C" w:rsidP="0061339C">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102</w:t>
            </w:r>
          </w:p>
        </w:tc>
      </w:tr>
    </w:tbl>
    <w:p w14:paraId="77764FFF" w14:textId="77777777" w:rsidR="00E71B74" w:rsidRPr="00AE578B" w:rsidRDefault="00E71B74" w:rsidP="007530B5">
      <w:pPr>
        <w:spacing w:after="0" w:line="240" w:lineRule="auto"/>
        <w:ind w:firstLine="584"/>
        <w:jc w:val="right"/>
        <w:rPr>
          <w:rFonts w:ascii="Trebuchet MS" w:eastAsia="Times New Roman" w:hAnsi="Trebuchet MS" w:cs="Times New Roman"/>
          <w:lang w:eastAsia="ru-RU"/>
        </w:rPr>
      </w:pPr>
    </w:p>
    <w:p w14:paraId="3A01334F" w14:textId="6F960692" w:rsidR="00A020AA" w:rsidRPr="002A5049" w:rsidRDefault="00A020AA" w:rsidP="002F26A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69" w:name="_Toc113981238"/>
      <w:r w:rsidRPr="002A5049">
        <w:rPr>
          <w:rFonts w:ascii="Trebuchet MS" w:eastAsia="Times New Roman" w:hAnsi="Trebuchet MS" w:cs="Times New Roman"/>
          <w:b/>
          <w:lang w:eastAsia="ru-RU"/>
        </w:rPr>
        <w:t>1.8.2 Описание видов резервного и аварийного топлива и возможности их обеспечения в соответствии с нормативными требованиями.</w:t>
      </w:r>
      <w:bookmarkEnd w:id="69"/>
    </w:p>
    <w:p w14:paraId="0E188E1F" w14:textId="5FA8FF8A" w:rsidR="00BE5A5D" w:rsidRPr="00BE5A5D" w:rsidRDefault="00255BE4" w:rsidP="00255BE4">
      <w:pPr>
        <w:spacing w:after="0" w:line="276" w:lineRule="auto"/>
        <w:ind w:firstLine="567"/>
        <w:jc w:val="both"/>
        <w:rPr>
          <w:rFonts w:ascii="Trebuchet MS" w:eastAsia="Times New Roman" w:hAnsi="Trebuchet MS" w:cs="Times New Roman"/>
          <w:lang w:eastAsia="ru-RU"/>
        </w:rPr>
      </w:pPr>
      <w:bookmarkStart w:id="70" w:name="_Hlk115615813"/>
      <w:bookmarkStart w:id="71" w:name="_Hlk115603943"/>
      <w:r w:rsidRPr="00255BE4">
        <w:rPr>
          <w:rFonts w:ascii="Trebuchet MS" w:eastAsia="Times New Roman" w:hAnsi="Trebuchet MS" w:cs="Times New Roman"/>
          <w:lang w:eastAsia="ru-RU"/>
        </w:rPr>
        <w:t>В соответствии с Приказом Министерства ЖКХ Владимирской области от 04.10.2023 № 112 «Об утверждении графиков перевода потребителей Владимирской области на резервные виды топлива при похолоданиях в I квартале 2024 года»</w:t>
      </w:r>
      <w:r w:rsidR="00BE5A5D" w:rsidRPr="00255BE4">
        <w:rPr>
          <w:rFonts w:ascii="Trebuchet MS" w:eastAsia="Times New Roman" w:hAnsi="Trebuchet MS" w:cs="Times New Roman"/>
          <w:lang w:eastAsia="ru-RU"/>
        </w:rPr>
        <w:t xml:space="preserve"> переводу на резервные виды топлива на территории муниципального образования подлежат следующие источники теплоснабжения:</w:t>
      </w:r>
    </w:p>
    <w:p w14:paraId="0548634B" w14:textId="2C2DEB42" w:rsidR="00297DAB" w:rsidRDefault="00BE5A5D" w:rsidP="00BE5A5D">
      <w:pPr>
        <w:spacing w:after="0" w:line="276" w:lineRule="auto"/>
        <w:ind w:firstLine="567"/>
        <w:jc w:val="both"/>
        <w:rPr>
          <w:rFonts w:ascii="Trebuchet MS" w:eastAsia="Times New Roman" w:hAnsi="Trebuchet MS" w:cs="Times New Roman"/>
          <w:lang w:eastAsia="ru-RU"/>
        </w:rPr>
      </w:pPr>
      <w:r w:rsidRPr="00BE5A5D">
        <w:rPr>
          <w:rFonts w:ascii="Trebuchet MS" w:eastAsia="Times New Roman" w:hAnsi="Trebuchet MS" w:cs="Times New Roman"/>
          <w:lang w:eastAsia="ru-RU"/>
        </w:rPr>
        <w:t xml:space="preserve">- </w:t>
      </w:r>
      <w:r>
        <w:rPr>
          <w:rFonts w:ascii="Trebuchet MS" w:eastAsia="Times New Roman" w:hAnsi="Trebuchet MS" w:cs="Times New Roman"/>
          <w:lang w:eastAsia="ru-RU"/>
        </w:rPr>
        <w:t>ГРУ 2 АО «ТК «ЭВИС» п. Иванищи</w:t>
      </w:r>
      <w:r w:rsidRPr="00BE5A5D">
        <w:rPr>
          <w:rFonts w:ascii="Trebuchet MS" w:eastAsia="Times New Roman" w:hAnsi="Trebuchet MS" w:cs="Times New Roman"/>
          <w:lang w:eastAsia="ru-RU"/>
        </w:rPr>
        <w:t xml:space="preserve"> (п.</w:t>
      </w:r>
      <w:r>
        <w:rPr>
          <w:rFonts w:ascii="Trebuchet MS" w:eastAsia="Times New Roman" w:hAnsi="Trebuchet MS" w:cs="Times New Roman"/>
          <w:lang w:eastAsia="ru-RU"/>
        </w:rPr>
        <w:t>13</w:t>
      </w:r>
      <w:r w:rsidRPr="00BE5A5D">
        <w:rPr>
          <w:rFonts w:ascii="Trebuchet MS" w:eastAsia="Times New Roman" w:hAnsi="Trebuchet MS" w:cs="Times New Roman"/>
          <w:lang w:eastAsia="ru-RU"/>
        </w:rPr>
        <w:t xml:space="preserve"> распоряжения).</w:t>
      </w:r>
    </w:p>
    <w:p w14:paraId="78A706A2" w14:textId="77777777" w:rsidR="00BE5A5D" w:rsidRPr="002A5049" w:rsidRDefault="00BE5A5D" w:rsidP="00BE5A5D">
      <w:pPr>
        <w:spacing w:after="0" w:line="276" w:lineRule="auto"/>
        <w:ind w:firstLine="567"/>
        <w:jc w:val="both"/>
        <w:rPr>
          <w:rFonts w:ascii="Trebuchet MS" w:eastAsia="Times New Roman" w:hAnsi="Trebuchet MS" w:cs="Times New Roman"/>
          <w:lang w:eastAsia="ru-RU"/>
        </w:rPr>
      </w:pPr>
    </w:p>
    <w:p w14:paraId="10C4D721" w14:textId="77777777" w:rsidR="00BE5A5D" w:rsidRPr="00BE5A5D" w:rsidRDefault="00BE5A5D" w:rsidP="00BE5A5D">
      <w:pPr>
        <w:spacing w:after="0" w:line="276" w:lineRule="auto"/>
        <w:ind w:firstLine="567"/>
        <w:jc w:val="both"/>
        <w:rPr>
          <w:rFonts w:ascii="Trebuchet MS" w:eastAsia="Times New Roman" w:hAnsi="Trebuchet MS" w:cs="Times New Roman"/>
          <w:lang w:eastAsia="ru-RU"/>
        </w:rPr>
      </w:pPr>
      <w:r w:rsidRPr="00BE5A5D">
        <w:rPr>
          <w:rFonts w:ascii="Trebuchet MS" w:eastAsia="Times New Roman" w:hAnsi="Trebuchet MS" w:cs="Times New Roman"/>
          <w:lang w:eastAsia="ru-RU"/>
        </w:rPr>
        <w:t>В таблице 1.8.2 представлена информация по резервному топливному хозяйству источников теплоснабжения.</w:t>
      </w:r>
    </w:p>
    <w:p w14:paraId="6A7DD0F2" w14:textId="77777777" w:rsidR="00BE5A5D" w:rsidRPr="00BE5A5D" w:rsidRDefault="00BE5A5D" w:rsidP="00BE5A5D">
      <w:pPr>
        <w:spacing w:after="0" w:line="240" w:lineRule="auto"/>
        <w:jc w:val="both"/>
        <w:rPr>
          <w:rFonts w:ascii="Trebuchet MS" w:eastAsia="Times New Roman" w:hAnsi="Trebuchet MS" w:cs="Times New Roman"/>
          <w:b/>
        </w:rPr>
      </w:pPr>
      <w:r w:rsidRPr="00BE5A5D">
        <w:rPr>
          <w:rFonts w:ascii="Trebuchet MS" w:eastAsia="Times New Roman" w:hAnsi="Trebuchet MS" w:cs="Times New Roman"/>
          <w:b/>
        </w:rPr>
        <w:t>Таблица 1.8.2.1 – Информация по резервным видам топлива источников теплоснабжения</w:t>
      </w:r>
    </w:p>
    <w:tbl>
      <w:tblPr>
        <w:tblStyle w:val="af8"/>
        <w:tblW w:w="5000" w:type="pct"/>
        <w:tblLook w:val="04A0" w:firstRow="1" w:lastRow="0" w:firstColumn="1" w:lastColumn="0" w:noHBand="0" w:noVBand="1"/>
      </w:tblPr>
      <w:tblGrid>
        <w:gridCol w:w="1725"/>
        <w:gridCol w:w="1463"/>
        <w:gridCol w:w="1324"/>
        <w:gridCol w:w="1615"/>
        <w:gridCol w:w="1522"/>
        <w:gridCol w:w="2262"/>
      </w:tblGrid>
      <w:tr w:rsidR="00BE5A5D" w:rsidRPr="00BE5A5D" w14:paraId="3A8B72E6" w14:textId="77777777" w:rsidTr="00955A0B">
        <w:tc>
          <w:tcPr>
            <w:tcW w:w="870" w:type="pct"/>
            <w:shd w:val="clear" w:color="auto" w:fill="CCFF99"/>
            <w:vAlign w:val="center"/>
          </w:tcPr>
          <w:p w14:paraId="77C5CA73" w14:textId="77777777" w:rsidR="00BE5A5D" w:rsidRPr="00BE5A5D" w:rsidRDefault="00BE5A5D" w:rsidP="00955A0B">
            <w:pPr>
              <w:jc w:val="center"/>
              <w:rPr>
                <w:rFonts w:ascii="Trebuchet MS" w:eastAsia="Times New Roman" w:hAnsi="Trebuchet MS" w:cs="Arial"/>
                <w:b/>
                <w:bCs/>
                <w:sz w:val="20"/>
                <w:szCs w:val="20"/>
                <w:lang w:eastAsia="ru-RU"/>
              </w:rPr>
            </w:pPr>
            <w:r w:rsidRPr="00BE5A5D">
              <w:rPr>
                <w:rFonts w:ascii="Trebuchet MS" w:eastAsia="Times New Roman" w:hAnsi="Trebuchet MS" w:cs="Arial"/>
                <w:b/>
                <w:bCs/>
                <w:sz w:val="20"/>
                <w:szCs w:val="20"/>
                <w:lang w:eastAsia="ru-RU"/>
              </w:rPr>
              <w:t>Наименование источника</w:t>
            </w:r>
          </w:p>
        </w:tc>
        <w:tc>
          <w:tcPr>
            <w:tcW w:w="738" w:type="pct"/>
            <w:shd w:val="clear" w:color="auto" w:fill="CCFF99"/>
            <w:vAlign w:val="center"/>
          </w:tcPr>
          <w:p w14:paraId="79F48540" w14:textId="77777777" w:rsidR="00BE5A5D" w:rsidRPr="00BE5A5D" w:rsidRDefault="00BE5A5D" w:rsidP="00955A0B">
            <w:pPr>
              <w:jc w:val="center"/>
              <w:rPr>
                <w:rFonts w:ascii="Trebuchet MS" w:eastAsia="Times New Roman" w:hAnsi="Trebuchet MS" w:cs="Arial"/>
                <w:b/>
                <w:bCs/>
                <w:sz w:val="20"/>
                <w:szCs w:val="20"/>
                <w:lang w:eastAsia="ru-RU"/>
              </w:rPr>
            </w:pPr>
            <w:r w:rsidRPr="00BE5A5D">
              <w:rPr>
                <w:rFonts w:ascii="Trebuchet MS" w:eastAsia="Times New Roman" w:hAnsi="Trebuchet MS" w:cs="Arial"/>
                <w:b/>
                <w:bCs/>
                <w:sz w:val="20"/>
                <w:szCs w:val="20"/>
                <w:lang w:eastAsia="ru-RU"/>
              </w:rPr>
              <w:t>Вид резервного топлива</w:t>
            </w:r>
          </w:p>
        </w:tc>
        <w:tc>
          <w:tcPr>
            <w:tcW w:w="668" w:type="pct"/>
            <w:shd w:val="clear" w:color="auto" w:fill="CCFF99"/>
            <w:vAlign w:val="center"/>
          </w:tcPr>
          <w:p w14:paraId="34A8E29C" w14:textId="77777777" w:rsidR="00BE5A5D" w:rsidRPr="00BE5A5D" w:rsidRDefault="00BE5A5D" w:rsidP="00955A0B">
            <w:pPr>
              <w:jc w:val="center"/>
              <w:rPr>
                <w:rFonts w:ascii="Trebuchet MS" w:eastAsia="Times New Roman" w:hAnsi="Trebuchet MS" w:cs="Arial"/>
                <w:b/>
                <w:bCs/>
                <w:sz w:val="20"/>
                <w:szCs w:val="20"/>
                <w:lang w:eastAsia="ru-RU"/>
              </w:rPr>
            </w:pPr>
            <w:r w:rsidRPr="00BE5A5D">
              <w:rPr>
                <w:rFonts w:ascii="Trebuchet MS" w:eastAsia="Times New Roman" w:hAnsi="Trebuchet MS" w:cs="Arial"/>
                <w:b/>
                <w:bCs/>
                <w:sz w:val="20"/>
                <w:szCs w:val="20"/>
                <w:lang w:eastAsia="ru-RU"/>
              </w:rPr>
              <w:t xml:space="preserve">Емкость РТХ, </w:t>
            </w:r>
            <w:proofErr w:type="spellStart"/>
            <w:r w:rsidRPr="00BE5A5D">
              <w:rPr>
                <w:rFonts w:ascii="Trebuchet MS" w:eastAsia="Times New Roman" w:hAnsi="Trebuchet MS" w:cs="Arial"/>
                <w:b/>
                <w:bCs/>
                <w:sz w:val="20"/>
                <w:szCs w:val="20"/>
                <w:lang w:eastAsia="ru-RU"/>
              </w:rPr>
              <w:t>тн</w:t>
            </w:r>
            <w:proofErr w:type="spellEnd"/>
            <w:r w:rsidRPr="00BE5A5D">
              <w:rPr>
                <w:rFonts w:ascii="Trebuchet MS" w:eastAsia="Times New Roman" w:hAnsi="Trebuchet MS" w:cs="Arial"/>
                <w:b/>
                <w:bCs/>
                <w:sz w:val="20"/>
                <w:szCs w:val="20"/>
                <w:lang w:eastAsia="ru-RU"/>
              </w:rPr>
              <w:t>.</w:t>
            </w:r>
          </w:p>
        </w:tc>
        <w:tc>
          <w:tcPr>
            <w:tcW w:w="815" w:type="pct"/>
            <w:shd w:val="clear" w:color="auto" w:fill="CCFF99"/>
            <w:vAlign w:val="center"/>
          </w:tcPr>
          <w:p w14:paraId="4E0A45F9" w14:textId="77777777" w:rsidR="00BE5A5D" w:rsidRPr="00BE5A5D" w:rsidRDefault="00BE5A5D" w:rsidP="00955A0B">
            <w:pPr>
              <w:jc w:val="center"/>
              <w:rPr>
                <w:rFonts w:ascii="Trebuchet MS" w:eastAsia="Times New Roman" w:hAnsi="Trebuchet MS" w:cs="Arial"/>
                <w:b/>
                <w:bCs/>
                <w:sz w:val="20"/>
                <w:szCs w:val="20"/>
                <w:lang w:eastAsia="ru-RU"/>
              </w:rPr>
            </w:pPr>
            <w:r w:rsidRPr="00BE5A5D">
              <w:rPr>
                <w:rFonts w:ascii="Trebuchet MS" w:eastAsia="Times New Roman" w:hAnsi="Trebuchet MS" w:cs="Arial"/>
                <w:b/>
                <w:bCs/>
                <w:sz w:val="20"/>
                <w:szCs w:val="20"/>
                <w:lang w:eastAsia="ru-RU"/>
              </w:rPr>
              <w:t xml:space="preserve">Нормативные запасы, </w:t>
            </w:r>
            <w:proofErr w:type="spellStart"/>
            <w:r w:rsidRPr="00BE5A5D">
              <w:rPr>
                <w:rFonts w:ascii="Trebuchet MS" w:eastAsia="Times New Roman" w:hAnsi="Trebuchet MS" w:cs="Arial"/>
                <w:b/>
                <w:bCs/>
                <w:sz w:val="20"/>
                <w:szCs w:val="20"/>
                <w:lang w:eastAsia="ru-RU"/>
              </w:rPr>
              <w:t>тн</w:t>
            </w:r>
            <w:proofErr w:type="spellEnd"/>
            <w:r w:rsidRPr="00BE5A5D">
              <w:rPr>
                <w:rFonts w:ascii="Trebuchet MS" w:eastAsia="Times New Roman" w:hAnsi="Trebuchet MS" w:cs="Arial"/>
                <w:b/>
                <w:bCs/>
                <w:sz w:val="20"/>
                <w:szCs w:val="20"/>
                <w:lang w:eastAsia="ru-RU"/>
              </w:rPr>
              <w:t>.</w:t>
            </w:r>
          </w:p>
        </w:tc>
        <w:tc>
          <w:tcPr>
            <w:tcW w:w="768" w:type="pct"/>
            <w:shd w:val="clear" w:color="auto" w:fill="CCFF99"/>
            <w:vAlign w:val="center"/>
          </w:tcPr>
          <w:p w14:paraId="7B2B5059" w14:textId="77777777" w:rsidR="00BE5A5D" w:rsidRPr="00BE5A5D" w:rsidRDefault="00BE5A5D" w:rsidP="00955A0B">
            <w:pPr>
              <w:jc w:val="center"/>
              <w:rPr>
                <w:rFonts w:ascii="Trebuchet MS" w:eastAsia="Times New Roman" w:hAnsi="Trebuchet MS" w:cs="Arial"/>
                <w:b/>
                <w:bCs/>
                <w:sz w:val="20"/>
                <w:szCs w:val="20"/>
                <w:lang w:eastAsia="ru-RU"/>
              </w:rPr>
            </w:pPr>
            <w:r w:rsidRPr="00BE5A5D">
              <w:rPr>
                <w:rFonts w:ascii="Trebuchet MS" w:eastAsia="Times New Roman" w:hAnsi="Trebuchet MS" w:cs="Arial"/>
                <w:b/>
                <w:bCs/>
                <w:sz w:val="20"/>
                <w:szCs w:val="20"/>
                <w:lang w:eastAsia="ru-RU"/>
              </w:rPr>
              <w:t>Агрегаты переводимы на резервное топливо</w:t>
            </w:r>
          </w:p>
        </w:tc>
        <w:tc>
          <w:tcPr>
            <w:tcW w:w="1141" w:type="pct"/>
            <w:shd w:val="clear" w:color="auto" w:fill="CCFF99"/>
            <w:vAlign w:val="center"/>
          </w:tcPr>
          <w:p w14:paraId="47B65FF1" w14:textId="77777777" w:rsidR="00BE5A5D" w:rsidRPr="00BE5A5D" w:rsidRDefault="00BE5A5D" w:rsidP="00955A0B">
            <w:pPr>
              <w:jc w:val="center"/>
              <w:rPr>
                <w:rFonts w:ascii="Trebuchet MS" w:eastAsia="Times New Roman" w:hAnsi="Trebuchet MS" w:cs="Arial"/>
                <w:b/>
                <w:bCs/>
                <w:sz w:val="20"/>
                <w:szCs w:val="20"/>
                <w:lang w:eastAsia="ru-RU"/>
              </w:rPr>
            </w:pPr>
            <w:r w:rsidRPr="00BE5A5D">
              <w:rPr>
                <w:rFonts w:ascii="Trebuchet MS" w:eastAsia="Times New Roman" w:hAnsi="Trebuchet MS" w:cs="Arial"/>
                <w:b/>
                <w:bCs/>
                <w:sz w:val="20"/>
                <w:szCs w:val="20"/>
                <w:lang w:eastAsia="ru-RU"/>
              </w:rPr>
              <w:t>Продолжительность работы на резервном топливе, суток</w:t>
            </w:r>
          </w:p>
        </w:tc>
      </w:tr>
      <w:tr w:rsidR="00BE5A5D" w:rsidRPr="00BE5A5D" w14:paraId="1606874D" w14:textId="77777777" w:rsidTr="00BE5A5D">
        <w:tc>
          <w:tcPr>
            <w:tcW w:w="870" w:type="pct"/>
            <w:vAlign w:val="center"/>
          </w:tcPr>
          <w:p w14:paraId="12C3ACF0" w14:textId="46692C74" w:rsidR="00BE5A5D" w:rsidRPr="00BE5A5D" w:rsidRDefault="00BE5A5D" w:rsidP="00BE5A5D">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ГРУ 2</w:t>
            </w:r>
          </w:p>
        </w:tc>
        <w:tc>
          <w:tcPr>
            <w:tcW w:w="738" w:type="pct"/>
            <w:vAlign w:val="center"/>
          </w:tcPr>
          <w:p w14:paraId="77CE1C52" w14:textId="0DA50028" w:rsidR="00BE5A5D" w:rsidRPr="00BE5A5D" w:rsidRDefault="00BE5A5D"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сжиженный газ</w:t>
            </w:r>
          </w:p>
        </w:tc>
        <w:tc>
          <w:tcPr>
            <w:tcW w:w="668" w:type="pct"/>
            <w:vAlign w:val="center"/>
          </w:tcPr>
          <w:p w14:paraId="39216B47" w14:textId="6542067C" w:rsidR="00BE5A5D" w:rsidRPr="00BE5A5D" w:rsidRDefault="00BE5A5D"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5,6</w:t>
            </w:r>
          </w:p>
        </w:tc>
        <w:tc>
          <w:tcPr>
            <w:tcW w:w="815" w:type="pct"/>
            <w:vAlign w:val="center"/>
          </w:tcPr>
          <w:p w14:paraId="521D5570" w14:textId="680AD2EE" w:rsidR="00BE5A5D" w:rsidRPr="00BE5A5D" w:rsidRDefault="00BE5A5D"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56,0</w:t>
            </w:r>
          </w:p>
        </w:tc>
        <w:tc>
          <w:tcPr>
            <w:tcW w:w="768" w:type="pct"/>
            <w:vAlign w:val="center"/>
          </w:tcPr>
          <w:p w14:paraId="79061A56" w14:textId="77777777" w:rsidR="00BE5A5D" w:rsidRDefault="00BE5A5D" w:rsidP="00955A0B">
            <w:pPr>
              <w:jc w:val="center"/>
              <w:rPr>
                <w:rFonts w:ascii="Trebuchet MS" w:eastAsia="Times New Roman" w:hAnsi="Trebuchet MS" w:cs="Arial"/>
                <w:sz w:val="20"/>
                <w:szCs w:val="20"/>
                <w:lang w:eastAsia="ru-RU"/>
              </w:rPr>
            </w:pPr>
            <w:proofErr w:type="spellStart"/>
            <w:r>
              <w:rPr>
                <w:rFonts w:ascii="Trebuchet MS" w:eastAsia="Times New Roman" w:hAnsi="Trebuchet MS" w:cs="Arial"/>
                <w:sz w:val="20"/>
                <w:szCs w:val="20"/>
                <w:lang w:eastAsia="ru-RU"/>
              </w:rPr>
              <w:t>технологич</w:t>
            </w:r>
            <w:proofErr w:type="spellEnd"/>
            <w:r>
              <w:rPr>
                <w:rFonts w:ascii="Trebuchet MS" w:eastAsia="Times New Roman" w:hAnsi="Trebuchet MS" w:cs="Arial"/>
                <w:sz w:val="20"/>
                <w:szCs w:val="20"/>
                <w:lang w:eastAsia="ru-RU"/>
              </w:rPr>
              <w:t>.</w:t>
            </w:r>
          </w:p>
          <w:p w14:paraId="4A6390F0" w14:textId="3CBEBAF2" w:rsidR="00BE5A5D" w:rsidRPr="00BE5A5D" w:rsidRDefault="00BE5A5D"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оборудование</w:t>
            </w:r>
          </w:p>
        </w:tc>
        <w:tc>
          <w:tcPr>
            <w:tcW w:w="1141" w:type="pct"/>
            <w:vAlign w:val="center"/>
          </w:tcPr>
          <w:p w14:paraId="68BC2C90" w14:textId="77777777" w:rsidR="00BE5A5D" w:rsidRPr="00BE5A5D" w:rsidRDefault="00BE5A5D" w:rsidP="00955A0B">
            <w:pPr>
              <w:jc w:val="center"/>
              <w:rPr>
                <w:rFonts w:ascii="Trebuchet MS" w:eastAsia="Times New Roman" w:hAnsi="Trebuchet MS" w:cs="Arial"/>
                <w:sz w:val="20"/>
                <w:szCs w:val="20"/>
                <w:lang w:eastAsia="ru-RU"/>
              </w:rPr>
            </w:pPr>
            <w:r w:rsidRPr="00BE5A5D">
              <w:rPr>
                <w:rFonts w:ascii="Trebuchet MS" w:eastAsia="Times New Roman" w:hAnsi="Trebuchet MS" w:cs="Arial"/>
                <w:sz w:val="20"/>
                <w:szCs w:val="20"/>
                <w:lang w:eastAsia="ru-RU"/>
              </w:rPr>
              <w:t>5</w:t>
            </w:r>
          </w:p>
        </w:tc>
      </w:tr>
      <w:bookmarkEnd w:id="70"/>
    </w:tbl>
    <w:p w14:paraId="735C21E7" w14:textId="308D9A4C" w:rsidR="00297DAB" w:rsidRPr="002A5049" w:rsidRDefault="00297DAB" w:rsidP="00297DAB">
      <w:pPr>
        <w:spacing w:after="0" w:line="276" w:lineRule="auto"/>
        <w:ind w:firstLine="567"/>
        <w:jc w:val="both"/>
        <w:rPr>
          <w:rFonts w:ascii="Trebuchet MS" w:eastAsia="Times New Roman" w:hAnsi="Trebuchet MS" w:cs="Times New Roman"/>
          <w:lang w:eastAsia="ru-RU"/>
        </w:rPr>
      </w:pPr>
    </w:p>
    <w:p w14:paraId="4365275B" w14:textId="1AA3AE6B" w:rsidR="00297DAB" w:rsidRPr="002A5049" w:rsidRDefault="00297DAB" w:rsidP="00297DAB">
      <w:pPr>
        <w:spacing w:after="0" w:line="276" w:lineRule="auto"/>
        <w:ind w:firstLine="567"/>
        <w:jc w:val="both"/>
        <w:rPr>
          <w:rFonts w:ascii="Trebuchet MS" w:eastAsia="Times New Roman" w:hAnsi="Trebuchet MS" w:cs="Times New Roman"/>
          <w:lang w:eastAsia="ru-RU"/>
        </w:rPr>
      </w:pPr>
    </w:p>
    <w:bookmarkEnd w:id="71"/>
    <w:p w14:paraId="146708FA" w14:textId="77777777" w:rsidR="00297DAB" w:rsidRPr="002A5049" w:rsidRDefault="00297DAB" w:rsidP="00297DAB">
      <w:pPr>
        <w:spacing w:after="0" w:line="276" w:lineRule="auto"/>
        <w:ind w:firstLine="567"/>
        <w:jc w:val="both"/>
        <w:rPr>
          <w:rFonts w:ascii="Trebuchet MS" w:eastAsia="Times New Roman" w:hAnsi="Trebuchet MS" w:cs="Times New Roman"/>
          <w:lang w:eastAsia="ru-RU"/>
        </w:rPr>
      </w:pPr>
    </w:p>
    <w:p w14:paraId="5E76468D" w14:textId="77777777" w:rsidR="00297DAB" w:rsidRPr="00620DF9" w:rsidRDefault="00297DAB" w:rsidP="00297DAB">
      <w:pPr>
        <w:spacing w:after="0" w:line="276" w:lineRule="auto"/>
        <w:ind w:firstLine="567"/>
        <w:jc w:val="both"/>
        <w:rPr>
          <w:rFonts w:ascii="Trebuchet MS" w:eastAsia="Times New Roman" w:hAnsi="Trebuchet MS" w:cs="Times New Roman"/>
          <w:lang w:val="en-US" w:eastAsia="ru-RU"/>
        </w:rPr>
      </w:pPr>
    </w:p>
    <w:p w14:paraId="678441BC" w14:textId="1D78507B" w:rsidR="00A020AA" w:rsidRPr="002A5049" w:rsidRDefault="00D92BAA" w:rsidP="009C46EE">
      <w:pPr>
        <w:keepNext/>
        <w:pageBreakBefore/>
        <w:spacing w:before="240" w:after="60" w:line="360" w:lineRule="auto"/>
        <w:jc w:val="both"/>
        <w:outlineLvl w:val="0"/>
        <w:rPr>
          <w:rFonts w:ascii="Trebuchet MS" w:eastAsia="Times New Roman" w:hAnsi="Trebuchet MS" w:cs="Times New Roman"/>
          <w:b/>
          <w:bCs/>
          <w:kern w:val="32"/>
          <w:lang w:eastAsia="ru-RU"/>
        </w:rPr>
      </w:pPr>
      <w:bookmarkStart w:id="72" w:name="_Toc113981239"/>
      <w:r w:rsidRPr="002A5049">
        <w:rPr>
          <w:rFonts w:ascii="Trebuchet MS" w:eastAsia="Times New Roman" w:hAnsi="Trebuchet MS" w:cs="Times New Roman"/>
          <w:b/>
          <w:bCs/>
          <w:kern w:val="32"/>
          <w:lang w:eastAsia="ru-RU"/>
        </w:rPr>
        <w:lastRenderedPageBreak/>
        <w:t xml:space="preserve">1.9 </w:t>
      </w:r>
      <w:r w:rsidR="00A020AA" w:rsidRPr="002A5049">
        <w:rPr>
          <w:rFonts w:ascii="Trebuchet MS" w:eastAsia="Times New Roman" w:hAnsi="Trebuchet MS" w:cs="Times New Roman"/>
          <w:b/>
          <w:bCs/>
          <w:kern w:val="32"/>
          <w:lang w:eastAsia="ru-RU"/>
        </w:rPr>
        <w:t xml:space="preserve">Надежность теплоснабжения </w:t>
      </w:r>
      <w:r w:rsidR="00D56CCB" w:rsidRPr="002A5049">
        <w:rPr>
          <w:rFonts w:ascii="Trebuchet MS" w:eastAsia="Times New Roman" w:hAnsi="Trebuchet MS" w:cs="Times New Roman"/>
          <w:b/>
          <w:bCs/>
          <w:kern w:val="32"/>
          <w:lang w:eastAsia="ru-RU"/>
        </w:rPr>
        <w:t>муниципального образования</w:t>
      </w:r>
      <w:bookmarkEnd w:id="72"/>
    </w:p>
    <w:p w14:paraId="57DAC766" w14:textId="3915C128" w:rsidR="00A020AA" w:rsidRPr="002A5049" w:rsidRDefault="00A020AA" w:rsidP="002F26A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3" w:name="_Toc113981240"/>
      <w:r w:rsidRPr="002A5049">
        <w:rPr>
          <w:rFonts w:ascii="Trebuchet MS" w:eastAsia="Times New Roman" w:hAnsi="Trebuchet MS" w:cs="Times New Roman"/>
          <w:b/>
          <w:lang w:eastAsia="ru-RU"/>
        </w:rPr>
        <w:t>1.9.1</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Описание </w:t>
      </w:r>
      <w:r w:rsidR="00F84EC3" w:rsidRPr="002A5049">
        <w:rPr>
          <w:rFonts w:ascii="Trebuchet MS" w:eastAsia="Times New Roman" w:hAnsi="Trebuchet MS" w:cs="Times New Roman"/>
          <w:b/>
          <w:lang w:eastAsia="ru-RU"/>
        </w:rPr>
        <w:t>показателей,</w:t>
      </w:r>
      <w:r w:rsidRPr="002A5049">
        <w:rPr>
          <w:rFonts w:ascii="Trebuchet MS" w:eastAsia="Times New Roman" w:hAnsi="Trebuchet MS" w:cs="Times New Roman"/>
          <w:b/>
          <w:lang w:eastAsia="ru-RU"/>
        </w:rPr>
        <w:t xml:space="preserve"> определяющих уровень надежности и качества при производстве и передаче тепловой энергии</w:t>
      </w:r>
      <w:bookmarkEnd w:id="73"/>
    </w:p>
    <w:p w14:paraId="1770A1BD" w14:textId="5E18DB4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Ниже приведены </w:t>
      </w:r>
      <w:r w:rsidR="00510EC3" w:rsidRPr="002A5049">
        <w:rPr>
          <w:rFonts w:ascii="Trebuchet MS" w:eastAsia="Times New Roman" w:hAnsi="Trebuchet MS" w:cs="Times New Roman"/>
          <w:lang w:eastAsia="ru-RU"/>
        </w:rPr>
        <w:t>описания показателей</w:t>
      </w:r>
      <w:r w:rsidRPr="002A5049">
        <w:rPr>
          <w:rFonts w:ascii="Trebuchet MS" w:eastAsia="Times New Roman" w:hAnsi="Trebuchet MS" w:cs="Times New Roman"/>
          <w:lang w:eastAsia="ru-RU"/>
        </w:rPr>
        <w:t>, характеризующи</w:t>
      </w:r>
      <w:r w:rsidR="00510EC3" w:rsidRPr="002A5049">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надежность.</w:t>
      </w:r>
    </w:p>
    <w:p w14:paraId="56F99904"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Безотказность - свойство объекта непрерывно сохранять работоспособность в течение некоторого времени или некоторой наработки.</w:t>
      </w:r>
    </w:p>
    <w:p w14:paraId="407001A0"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Долговечность - свойство объекта сохранять работоспособность до наступления предельного состояния при установленной системе технического обслуживания и ремонта.</w:t>
      </w:r>
    </w:p>
    <w:p w14:paraId="23FB226E"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Ремонтопригодность - свойство объекта, заключающееся в приспособлении к предупреждению и обнаружению причин возникновения его отказов, повреждений и устранению их последствий путем проведения технического обслуживания и ремонтов.</w:t>
      </w:r>
    </w:p>
    <w:p w14:paraId="74649E7D"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proofErr w:type="spellStart"/>
      <w:r w:rsidRPr="002A5049">
        <w:rPr>
          <w:rFonts w:ascii="Trebuchet MS" w:eastAsia="Times New Roman" w:hAnsi="Trebuchet MS" w:cs="Times New Roman"/>
          <w:lang w:eastAsia="ru-RU"/>
        </w:rPr>
        <w:t>Сохраняемость</w:t>
      </w:r>
      <w:proofErr w:type="spellEnd"/>
      <w:r w:rsidRPr="002A5049">
        <w:rPr>
          <w:rFonts w:ascii="Trebuchet MS" w:eastAsia="Times New Roman" w:hAnsi="Trebuchet MS" w:cs="Times New Roman"/>
          <w:lang w:eastAsia="ru-RU"/>
        </w:rPr>
        <w:t xml:space="preserve"> - свойство объекта непрерывно сохранять исправное или только работоспособное состояние в течение и после хранения.</w:t>
      </w:r>
    </w:p>
    <w:p w14:paraId="53211B05"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proofErr w:type="spellStart"/>
      <w:r w:rsidRPr="002A5049">
        <w:rPr>
          <w:rFonts w:ascii="Trebuchet MS" w:eastAsia="Times New Roman" w:hAnsi="Trebuchet MS" w:cs="Times New Roman"/>
          <w:lang w:eastAsia="ru-RU"/>
        </w:rPr>
        <w:t>Устойчивоспособность</w:t>
      </w:r>
      <w:proofErr w:type="spellEnd"/>
      <w:r w:rsidRPr="002A5049">
        <w:rPr>
          <w:rFonts w:ascii="Trebuchet MS" w:eastAsia="Times New Roman" w:hAnsi="Trebuchet MS" w:cs="Times New Roman"/>
          <w:lang w:eastAsia="ru-RU"/>
        </w:rPr>
        <w:t xml:space="preserve"> - свойство объекта непрерывно сохранять устойчивость в течение некоторого времени.</w:t>
      </w:r>
    </w:p>
    <w:p w14:paraId="3816612A"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Режимная управляемость - свойство объекта поддерживать нормальный режим посредством управления.</w:t>
      </w:r>
    </w:p>
    <w:p w14:paraId="4D9A53A3"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Живучесть - свойство объекта противостоять возмущениям, не допуская их каскадного развития с массовым нарушением питания потребителей.</w:t>
      </w:r>
    </w:p>
    <w:p w14:paraId="348763B7"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Безопасность - свойство объекта не допускать ситуации, опасные для людей и окружающей среды.</w:t>
      </w:r>
    </w:p>
    <w:p w14:paraId="4909329B" w14:textId="77777777" w:rsidR="00A020AA" w:rsidRPr="002A5049" w:rsidRDefault="00A020A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 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14:paraId="7526D324" w14:textId="0CD69EE1" w:rsidR="00EF477D" w:rsidRDefault="00A020AA" w:rsidP="0063062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Наиболее слабым звеном системы теплоснабжения являются тепловые сети. Основная причина этого - наружная коррозия подземных теплопроводов, в первую очередь подающих линий водяных тепловых сетей, на которые приходится 80 % всех повреждений.</w:t>
      </w:r>
    </w:p>
    <w:p w14:paraId="26695281" w14:textId="475307F6" w:rsidR="00D01644" w:rsidRPr="00D01644" w:rsidRDefault="00716CB8" w:rsidP="00D01644">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 </w:t>
      </w:r>
      <w:r w:rsidR="00D01644" w:rsidRPr="00D01644">
        <w:rPr>
          <w:rFonts w:ascii="Trebuchet MS" w:eastAsia="Times New Roman" w:hAnsi="Trebuchet MS" w:cs="Times New Roman"/>
          <w:lang w:eastAsia="ru-RU"/>
        </w:rPr>
        <w:t>централизованное теплоснабжение потребителей тепловой энергии осуществляют локальные источники, схемы тепловых сетей радиально-тупиковые. Резервирование, а также кольцевание сетей отсутствует.</w:t>
      </w:r>
    </w:p>
    <w:p w14:paraId="318EF21C" w14:textId="61A70890" w:rsidR="00D01644" w:rsidRPr="00D01644"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В таблице 1.9.1.1 приведены данные по надежности систем теплоснабжения</w:t>
      </w:r>
      <w:r w:rsidR="001D7CC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1D7CC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D7CCD">
        <w:rPr>
          <w:rFonts w:ascii="Trebuchet MS" w:eastAsia="Times New Roman" w:hAnsi="Trebuchet MS" w:cs="Times New Roman"/>
          <w:lang w:eastAsia="ru-RU"/>
        </w:rPr>
        <w:t xml:space="preserve"> района</w:t>
      </w:r>
      <w:r w:rsidRPr="00D01644">
        <w:rPr>
          <w:rFonts w:ascii="Trebuchet MS" w:eastAsia="Times New Roman" w:hAnsi="Trebuchet MS" w:cs="Times New Roman"/>
          <w:lang w:eastAsia="ru-RU"/>
        </w:rPr>
        <w:t>.</w:t>
      </w:r>
    </w:p>
    <w:p w14:paraId="53EAEE71" w14:textId="0BBBBC64" w:rsidR="00D01644" w:rsidRPr="00D01644"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 xml:space="preserve">В таблице 1.9.1.2 приведены данные по готовности </w:t>
      </w:r>
      <w:r w:rsidR="001D7CCD">
        <w:rPr>
          <w:rFonts w:ascii="Trebuchet MS" w:eastAsia="Times New Roman" w:hAnsi="Trebuchet MS" w:cs="Times New Roman"/>
          <w:lang w:eastAsia="ru-RU"/>
        </w:rPr>
        <w:t xml:space="preserve">теплоснабжающих организаций, осуществляющих свою деятельность 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1D7CCD">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1D7CCD">
        <w:rPr>
          <w:rFonts w:ascii="Trebuchet MS" w:eastAsia="Times New Roman" w:hAnsi="Trebuchet MS" w:cs="Times New Roman"/>
          <w:lang w:eastAsia="ru-RU"/>
        </w:rPr>
        <w:t xml:space="preserve"> района</w:t>
      </w:r>
      <w:r>
        <w:rPr>
          <w:rFonts w:ascii="Trebuchet MS" w:eastAsia="Times New Roman" w:hAnsi="Trebuchet MS" w:cs="Times New Roman"/>
          <w:lang w:eastAsia="ru-RU"/>
        </w:rPr>
        <w:t>.</w:t>
      </w:r>
    </w:p>
    <w:p w14:paraId="2099E632" w14:textId="76CA4FD2" w:rsidR="00D01644" w:rsidRPr="002A5049" w:rsidRDefault="00D01644" w:rsidP="00D01644">
      <w:pPr>
        <w:spacing w:after="0" w:line="276" w:lineRule="auto"/>
        <w:ind w:firstLine="567"/>
        <w:jc w:val="both"/>
        <w:rPr>
          <w:rFonts w:ascii="Trebuchet MS" w:eastAsia="Times New Roman" w:hAnsi="Trebuchet MS" w:cs="Times New Roman"/>
          <w:lang w:eastAsia="ru-RU"/>
        </w:rPr>
      </w:pPr>
      <w:r w:rsidRPr="00D01644">
        <w:rPr>
          <w:rFonts w:ascii="Trebuchet MS" w:eastAsia="Times New Roman" w:hAnsi="Trebuchet MS" w:cs="Times New Roman"/>
          <w:lang w:eastAsia="ru-RU"/>
        </w:rPr>
        <w:t>Расчет показателей надежности систем теплоснабжения приведен в главе 11 Обосновывающих материалов Схемы теплоснабжения.</w:t>
      </w:r>
    </w:p>
    <w:p w14:paraId="4EAE4C8A" w14:textId="77777777" w:rsidR="00444245" w:rsidRPr="002A5049" w:rsidRDefault="00444245" w:rsidP="0063062C">
      <w:pPr>
        <w:spacing w:after="0" w:line="276" w:lineRule="auto"/>
        <w:ind w:firstLine="567"/>
        <w:jc w:val="both"/>
        <w:rPr>
          <w:rFonts w:ascii="Trebuchet MS" w:eastAsia="Times New Roman" w:hAnsi="Trebuchet MS" w:cs="Times New Roman"/>
          <w:lang w:eastAsia="ru-RU"/>
        </w:rPr>
      </w:pPr>
    </w:p>
    <w:p w14:paraId="1C35D064" w14:textId="77777777" w:rsidR="00007BAF" w:rsidRDefault="00007BAF" w:rsidP="00510EC3">
      <w:pPr>
        <w:spacing w:after="0" w:line="276" w:lineRule="auto"/>
        <w:ind w:firstLine="567"/>
        <w:jc w:val="both"/>
        <w:rPr>
          <w:rFonts w:ascii="Trebuchet MS" w:eastAsia="Times New Roman" w:hAnsi="Trebuchet MS" w:cs="Times New Roman"/>
          <w:lang w:eastAsia="ru-RU"/>
        </w:rPr>
        <w:sectPr w:rsidR="00007BAF" w:rsidSect="00072448">
          <w:pgSz w:w="11906" w:h="16838"/>
          <w:pgMar w:top="1134" w:right="851" w:bottom="1134" w:left="1134" w:header="454" w:footer="454" w:gutter="0"/>
          <w:cols w:space="720"/>
          <w:titlePg/>
          <w:docGrid w:linePitch="299"/>
        </w:sectPr>
      </w:pPr>
    </w:p>
    <w:p w14:paraId="307DAFDC" w14:textId="567C7FAC" w:rsidR="00D01644" w:rsidRDefault="00007BAF" w:rsidP="00007BAF">
      <w:pPr>
        <w:spacing w:after="0" w:line="276" w:lineRule="auto"/>
        <w:jc w:val="both"/>
        <w:rPr>
          <w:rFonts w:ascii="Trebuchet MS" w:eastAsia="Times New Roman" w:hAnsi="Trebuchet MS" w:cs="Times New Roman"/>
          <w:lang w:eastAsia="ru-RU"/>
        </w:rPr>
      </w:pPr>
      <w:r w:rsidRPr="00D661CC">
        <w:rPr>
          <w:rFonts w:ascii="Trebuchet MS" w:eastAsia="Times New Roman" w:hAnsi="Trebuchet MS" w:cs="Times New Roman"/>
          <w:b/>
        </w:rPr>
        <w:lastRenderedPageBreak/>
        <w:t>Таблица 1.9.1.1 – Показатели надежности систем теплоснабжения муниципального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413"/>
        <w:gridCol w:w="1324"/>
        <w:gridCol w:w="1441"/>
        <w:gridCol w:w="533"/>
        <w:gridCol w:w="548"/>
        <w:gridCol w:w="623"/>
        <w:gridCol w:w="527"/>
        <w:gridCol w:w="1270"/>
        <w:gridCol w:w="850"/>
        <w:gridCol w:w="711"/>
        <w:gridCol w:w="850"/>
        <w:gridCol w:w="888"/>
        <w:gridCol w:w="1381"/>
        <w:gridCol w:w="804"/>
        <w:gridCol w:w="718"/>
      </w:tblGrid>
      <w:tr w:rsidR="00007BAF" w:rsidRPr="00007BAF" w14:paraId="734C2D2D" w14:textId="77777777" w:rsidTr="00C93ECF">
        <w:trPr>
          <w:trHeight w:val="860"/>
          <w:tblHeader/>
        </w:trPr>
        <w:tc>
          <w:tcPr>
            <w:tcW w:w="577" w:type="pct"/>
            <w:vMerge w:val="restart"/>
            <w:shd w:val="clear" w:color="000000" w:fill="CCFF99"/>
            <w:textDirection w:val="btLr"/>
            <w:vAlign w:val="center"/>
            <w:hideMark/>
          </w:tcPr>
          <w:p w14:paraId="1E59EB30"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bookmarkStart w:id="74" w:name="_Hlk115274820"/>
            <w:r w:rsidRPr="00007BAF">
              <w:rPr>
                <w:rFonts w:ascii="Trebuchet MS" w:eastAsia="Times New Roman" w:hAnsi="Trebuchet MS" w:cs="Times New Roman"/>
                <w:b/>
                <w:bCs/>
                <w:color w:val="000000"/>
                <w:sz w:val="16"/>
                <w:szCs w:val="16"/>
                <w:lang w:eastAsia="ru-RU"/>
              </w:rPr>
              <w:t>Источник теплоснабжения (наименование котельной, ТЭЦ)</w:t>
            </w:r>
          </w:p>
        </w:tc>
        <w:tc>
          <w:tcPr>
            <w:tcW w:w="597" w:type="pct"/>
            <w:gridSpan w:val="2"/>
            <w:shd w:val="clear" w:color="000000" w:fill="CCFF99"/>
            <w:vAlign w:val="center"/>
            <w:hideMark/>
          </w:tcPr>
          <w:p w14:paraId="7AA05571"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электроснабжения источника тепловой энергии</w:t>
            </w:r>
          </w:p>
        </w:tc>
        <w:tc>
          <w:tcPr>
            <w:tcW w:w="495" w:type="pct"/>
            <w:shd w:val="clear" w:color="000000" w:fill="CCFF99"/>
            <w:vAlign w:val="center"/>
            <w:hideMark/>
          </w:tcPr>
          <w:p w14:paraId="73FADB6A"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водоснабжения источника тепловой энергии</w:t>
            </w:r>
          </w:p>
        </w:tc>
        <w:tc>
          <w:tcPr>
            <w:tcW w:w="585" w:type="pct"/>
            <w:gridSpan w:val="3"/>
            <w:shd w:val="clear" w:color="000000" w:fill="CCFF99"/>
            <w:vAlign w:val="center"/>
            <w:hideMark/>
          </w:tcPr>
          <w:p w14:paraId="79C06C03"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надежности топливоснабжения источника тепловой энергии</w:t>
            </w:r>
          </w:p>
        </w:tc>
        <w:tc>
          <w:tcPr>
            <w:tcW w:w="1153" w:type="pct"/>
            <w:gridSpan w:val="4"/>
            <w:shd w:val="clear" w:color="000000" w:fill="CCFF99"/>
            <w:vAlign w:val="center"/>
            <w:hideMark/>
          </w:tcPr>
          <w:p w14:paraId="65FCAEB1"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tc>
        <w:tc>
          <w:tcPr>
            <w:tcW w:w="597" w:type="pct"/>
            <w:gridSpan w:val="2"/>
            <w:shd w:val="clear" w:color="000000" w:fill="CCFF99"/>
            <w:vAlign w:val="center"/>
            <w:hideMark/>
          </w:tcPr>
          <w:p w14:paraId="29C6A307"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технического состояния тепловых сетей</w:t>
            </w:r>
          </w:p>
        </w:tc>
        <w:tc>
          <w:tcPr>
            <w:tcW w:w="474" w:type="pct"/>
            <w:shd w:val="clear" w:color="000000" w:fill="CCFF99"/>
            <w:vAlign w:val="center"/>
            <w:hideMark/>
          </w:tcPr>
          <w:p w14:paraId="44691E82"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интенсивности отказов тепловых сетей</w:t>
            </w:r>
          </w:p>
        </w:tc>
        <w:tc>
          <w:tcPr>
            <w:tcW w:w="523" w:type="pct"/>
            <w:gridSpan w:val="2"/>
            <w:shd w:val="clear" w:color="000000" w:fill="CCFF99"/>
            <w:vAlign w:val="center"/>
            <w:hideMark/>
          </w:tcPr>
          <w:p w14:paraId="0FC42856"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Показатель бесперебойного теплоснабжения</w:t>
            </w:r>
          </w:p>
        </w:tc>
      </w:tr>
      <w:tr w:rsidR="00007BAF" w:rsidRPr="00007BAF" w14:paraId="250ED82C" w14:textId="77777777" w:rsidTr="001D7CCD">
        <w:trPr>
          <w:trHeight w:val="1016"/>
          <w:tblHeader/>
        </w:trPr>
        <w:tc>
          <w:tcPr>
            <w:tcW w:w="577" w:type="pct"/>
            <w:vMerge/>
            <w:textDirection w:val="btLr"/>
            <w:vAlign w:val="center"/>
            <w:hideMark/>
          </w:tcPr>
          <w:p w14:paraId="4C6E118E"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142" w:type="pct"/>
            <w:vMerge w:val="restart"/>
            <w:shd w:val="clear" w:color="000000" w:fill="CCFF99"/>
            <w:textDirection w:val="btLr"/>
            <w:vAlign w:val="center"/>
            <w:hideMark/>
          </w:tcPr>
          <w:p w14:paraId="35A45851"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Количество вводов, шт.</w:t>
            </w:r>
          </w:p>
        </w:tc>
        <w:tc>
          <w:tcPr>
            <w:tcW w:w="455" w:type="pct"/>
            <w:vMerge w:val="restart"/>
            <w:shd w:val="clear" w:color="000000" w:fill="CCFF99"/>
            <w:textDirection w:val="btLr"/>
            <w:vAlign w:val="center"/>
            <w:hideMark/>
          </w:tcPr>
          <w:p w14:paraId="7CDCEC32"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Резервный источник питания, марка (кВт)</w:t>
            </w:r>
          </w:p>
        </w:tc>
        <w:tc>
          <w:tcPr>
            <w:tcW w:w="495" w:type="pct"/>
            <w:vMerge w:val="restart"/>
            <w:shd w:val="clear" w:color="000000" w:fill="CCFF99"/>
            <w:textDirection w:val="btLr"/>
            <w:vAlign w:val="center"/>
            <w:hideMark/>
          </w:tcPr>
          <w:p w14:paraId="425E3306"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Резервный источник водоснабжения, есть/нет;</w:t>
            </w:r>
            <w:r w:rsidRPr="00007BAF">
              <w:rPr>
                <w:rFonts w:ascii="Trebuchet MS" w:eastAsia="Times New Roman" w:hAnsi="Trebuchet MS" w:cs="Times New Roman"/>
                <w:b/>
                <w:bCs/>
                <w:color w:val="000000"/>
                <w:sz w:val="16"/>
                <w:szCs w:val="16"/>
                <w:lang w:eastAsia="ru-RU"/>
              </w:rPr>
              <w:br/>
              <w:t>указать какой</w:t>
            </w:r>
          </w:p>
        </w:tc>
        <w:tc>
          <w:tcPr>
            <w:tcW w:w="183" w:type="pct"/>
            <w:shd w:val="clear" w:color="000000" w:fill="CCFF99"/>
            <w:textDirection w:val="btLr"/>
            <w:vAlign w:val="center"/>
            <w:hideMark/>
          </w:tcPr>
          <w:p w14:paraId="32D84692" w14:textId="77777777" w:rsidR="00007BAF" w:rsidRPr="00007BAF" w:rsidRDefault="00007BAF" w:rsidP="00955A0B">
            <w:pPr>
              <w:spacing w:after="0" w:line="240" w:lineRule="auto"/>
              <w:ind w:left="113" w:right="113"/>
              <w:jc w:val="center"/>
              <w:rPr>
                <w:rFonts w:ascii="Trebuchet MS" w:eastAsia="Times New Roman" w:hAnsi="Trebuchet MS" w:cs="Times New Roman"/>
                <w:b/>
                <w:bCs/>
                <w:sz w:val="16"/>
                <w:szCs w:val="16"/>
                <w:lang w:eastAsia="ru-RU"/>
              </w:rPr>
            </w:pPr>
            <w:r w:rsidRPr="00007BAF">
              <w:rPr>
                <w:rFonts w:ascii="Trebuchet MS" w:eastAsia="Times New Roman" w:hAnsi="Trebuchet MS" w:cs="Times New Roman"/>
                <w:b/>
                <w:bCs/>
                <w:sz w:val="16"/>
                <w:szCs w:val="16"/>
                <w:lang w:eastAsia="ru-RU"/>
              </w:rPr>
              <w:t>Основное топливо</w:t>
            </w:r>
          </w:p>
        </w:tc>
        <w:tc>
          <w:tcPr>
            <w:tcW w:w="402" w:type="pct"/>
            <w:gridSpan w:val="2"/>
            <w:shd w:val="clear" w:color="000000" w:fill="CCFF99"/>
            <w:textDirection w:val="btLr"/>
            <w:vAlign w:val="center"/>
            <w:hideMark/>
          </w:tcPr>
          <w:p w14:paraId="2E181D44"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Резервное топливо</w:t>
            </w:r>
          </w:p>
        </w:tc>
        <w:tc>
          <w:tcPr>
            <w:tcW w:w="181" w:type="pct"/>
            <w:vMerge w:val="restart"/>
            <w:shd w:val="clear" w:color="000000" w:fill="CCFF99"/>
            <w:textDirection w:val="btLr"/>
            <w:vAlign w:val="center"/>
            <w:hideMark/>
          </w:tcPr>
          <w:p w14:paraId="6E278574"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Установленная тепловая мощность источника тепловой энергии, Гкал/ч</w:t>
            </w:r>
          </w:p>
        </w:tc>
        <w:tc>
          <w:tcPr>
            <w:tcW w:w="436" w:type="pct"/>
            <w:vMerge w:val="restart"/>
            <w:shd w:val="clear" w:color="000000" w:fill="CCFF99"/>
            <w:textDirection w:val="btLr"/>
            <w:vAlign w:val="center"/>
            <w:hideMark/>
          </w:tcPr>
          <w:p w14:paraId="7D37A57A"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Расчетная тепловая нагрузки потребителей, Гкал/ч</w:t>
            </w:r>
          </w:p>
        </w:tc>
        <w:tc>
          <w:tcPr>
            <w:tcW w:w="292" w:type="pct"/>
            <w:vMerge w:val="restart"/>
            <w:shd w:val="clear" w:color="000000" w:fill="CCFF99"/>
            <w:textDirection w:val="btLr"/>
            <w:vAlign w:val="center"/>
            <w:hideMark/>
          </w:tcPr>
          <w:p w14:paraId="5AD440B7"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в </w:t>
            </w:r>
            <w:proofErr w:type="spellStart"/>
            <w:r w:rsidRPr="00007BAF">
              <w:rPr>
                <w:rFonts w:ascii="Trebuchet MS" w:eastAsia="Times New Roman" w:hAnsi="Trebuchet MS" w:cs="Times New Roman"/>
                <w:b/>
                <w:bCs/>
                <w:color w:val="000000"/>
                <w:sz w:val="16"/>
                <w:szCs w:val="16"/>
                <w:lang w:eastAsia="ru-RU"/>
              </w:rPr>
              <w:t>т.ч</w:t>
            </w:r>
            <w:proofErr w:type="spellEnd"/>
            <w:r w:rsidRPr="00007BAF">
              <w:rPr>
                <w:rFonts w:ascii="Trebuchet MS" w:eastAsia="Times New Roman" w:hAnsi="Trebuchet MS" w:cs="Times New Roman"/>
                <w:b/>
                <w:bCs/>
                <w:color w:val="000000"/>
                <w:sz w:val="16"/>
                <w:szCs w:val="16"/>
                <w:lang w:eastAsia="ru-RU"/>
              </w:rPr>
              <w:t>. подлежащих резервированию потребителей (потребители I-ой категории), Гкал/ч</w:t>
            </w:r>
          </w:p>
        </w:tc>
        <w:tc>
          <w:tcPr>
            <w:tcW w:w="244" w:type="pct"/>
            <w:vMerge w:val="restart"/>
            <w:shd w:val="clear" w:color="000000" w:fill="CCFF99"/>
            <w:textDirection w:val="btLr"/>
            <w:vAlign w:val="center"/>
            <w:hideMark/>
          </w:tcPr>
          <w:p w14:paraId="1BC38F04"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Процент износа основного энергетического оборудования, % </w:t>
            </w:r>
          </w:p>
        </w:tc>
        <w:tc>
          <w:tcPr>
            <w:tcW w:w="292" w:type="pct"/>
            <w:vMerge w:val="restart"/>
            <w:shd w:val="clear" w:color="000000" w:fill="CCFF99"/>
            <w:textDirection w:val="btLr"/>
            <w:vAlign w:val="center"/>
            <w:hideMark/>
          </w:tcPr>
          <w:p w14:paraId="38523A76"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Протяженность тепловых сетей, находящихся в эксплуатации (в двухтрубном исчислении), км</w:t>
            </w:r>
          </w:p>
        </w:tc>
        <w:tc>
          <w:tcPr>
            <w:tcW w:w="305" w:type="pct"/>
            <w:vMerge w:val="restart"/>
            <w:shd w:val="clear" w:color="000000" w:fill="CCFF99"/>
            <w:textDirection w:val="btLr"/>
            <w:vAlign w:val="center"/>
            <w:hideMark/>
          </w:tcPr>
          <w:p w14:paraId="45998893"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Протяженность ветхих, подлежащих замене тепловых сетей, находящихся в эксплуатации  (в двухтрубном исчислении), км</w:t>
            </w:r>
          </w:p>
        </w:tc>
        <w:tc>
          <w:tcPr>
            <w:tcW w:w="474" w:type="pct"/>
            <w:vMerge w:val="restart"/>
            <w:shd w:val="clear" w:color="000000" w:fill="CCFF99"/>
            <w:textDirection w:val="btLr"/>
            <w:vAlign w:val="center"/>
            <w:hideMark/>
          </w:tcPr>
          <w:p w14:paraId="2E1942B9"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Количество отказов в тепловых сетях </w:t>
            </w:r>
            <w:r w:rsidRPr="00007BAF">
              <w:rPr>
                <w:rFonts w:ascii="Trebuchet MS" w:eastAsia="Times New Roman" w:hAnsi="Trebuchet MS" w:cs="Times New Roman"/>
                <w:b/>
                <w:bCs/>
                <w:sz w:val="16"/>
                <w:szCs w:val="16"/>
                <w:lang w:eastAsia="ru-RU"/>
              </w:rPr>
              <w:t>за 2021 г.</w:t>
            </w:r>
            <w:r w:rsidRPr="00007BAF">
              <w:rPr>
                <w:rFonts w:ascii="Trebuchet MS" w:eastAsia="Times New Roman" w:hAnsi="Trebuchet MS" w:cs="Times New Roman"/>
                <w:b/>
                <w:bCs/>
                <w:color w:val="000000"/>
                <w:sz w:val="16"/>
                <w:szCs w:val="16"/>
                <w:lang w:eastAsia="ru-RU"/>
              </w:rPr>
              <w:t xml:space="preserve">  приведших к вынужденному отключению участков тепловой сети с ограничением отпуска тепловой энергии потребителям </w:t>
            </w:r>
            <w:proofErr w:type="spellStart"/>
            <w:r w:rsidRPr="00007BAF">
              <w:rPr>
                <w:rFonts w:ascii="Trebuchet MS" w:eastAsia="Times New Roman" w:hAnsi="Trebuchet MS" w:cs="Times New Roman"/>
                <w:b/>
                <w:bCs/>
                <w:color w:val="000000"/>
                <w:sz w:val="16"/>
                <w:szCs w:val="16"/>
                <w:lang w:eastAsia="ru-RU"/>
              </w:rPr>
              <w:t>nотк</w:t>
            </w:r>
            <w:proofErr w:type="spellEnd"/>
            <w:r w:rsidRPr="00007BAF">
              <w:rPr>
                <w:rFonts w:ascii="Trebuchet MS" w:eastAsia="Times New Roman" w:hAnsi="Trebuchet MS" w:cs="Times New Roman"/>
                <w:b/>
                <w:bCs/>
                <w:color w:val="000000"/>
                <w:sz w:val="16"/>
                <w:szCs w:val="16"/>
                <w:lang w:eastAsia="ru-RU"/>
              </w:rPr>
              <w:t>, шт.</w:t>
            </w:r>
          </w:p>
        </w:tc>
        <w:tc>
          <w:tcPr>
            <w:tcW w:w="276" w:type="pct"/>
            <w:vMerge w:val="restart"/>
            <w:shd w:val="clear" w:color="000000" w:fill="CCFF99"/>
            <w:textDirection w:val="btLr"/>
            <w:vAlign w:val="center"/>
            <w:hideMark/>
          </w:tcPr>
          <w:p w14:paraId="1A218C73"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Количество зданий, снабжающихся теплом от системы теплоснабжения, шт.</w:t>
            </w:r>
          </w:p>
        </w:tc>
        <w:tc>
          <w:tcPr>
            <w:tcW w:w="247" w:type="pct"/>
            <w:vMerge w:val="restart"/>
            <w:shd w:val="clear" w:color="000000" w:fill="CCFF99"/>
            <w:textDirection w:val="btLr"/>
            <w:vAlign w:val="center"/>
            <w:hideMark/>
          </w:tcPr>
          <w:p w14:paraId="1415D812"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Количество зданий, по которым поступили жалобы на работу системы </w:t>
            </w:r>
            <w:r w:rsidRPr="00007BAF">
              <w:rPr>
                <w:rFonts w:ascii="Trebuchet MS" w:eastAsia="Times New Roman" w:hAnsi="Trebuchet MS" w:cs="Times New Roman"/>
                <w:b/>
                <w:bCs/>
                <w:sz w:val="16"/>
                <w:szCs w:val="16"/>
                <w:lang w:eastAsia="ru-RU"/>
              </w:rPr>
              <w:t>теплоснабжения в 2021 году</w:t>
            </w:r>
            <w:r w:rsidRPr="00007BAF">
              <w:rPr>
                <w:rFonts w:ascii="Trebuchet MS" w:eastAsia="Times New Roman" w:hAnsi="Trebuchet MS" w:cs="Times New Roman"/>
                <w:b/>
                <w:bCs/>
                <w:color w:val="000000"/>
                <w:sz w:val="16"/>
                <w:szCs w:val="16"/>
                <w:lang w:eastAsia="ru-RU"/>
              </w:rPr>
              <w:t>, шт.</w:t>
            </w:r>
          </w:p>
        </w:tc>
      </w:tr>
      <w:tr w:rsidR="00007BAF" w:rsidRPr="00007BAF" w14:paraId="79025BB1" w14:textId="77777777" w:rsidTr="00EC4FE0">
        <w:trPr>
          <w:trHeight w:val="2579"/>
          <w:tblHeader/>
        </w:trPr>
        <w:tc>
          <w:tcPr>
            <w:tcW w:w="577" w:type="pct"/>
            <w:vMerge/>
            <w:textDirection w:val="btLr"/>
            <w:vAlign w:val="center"/>
            <w:hideMark/>
          </w:tcPr>
          <w:p w14:paraId="4587DB36"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142" w:type="pct"/>
            <w:vMerge/>
            <w:textDirection w:val="btLr"/>
            <w:vAlign w:val="center"/>
            <w:hideMark/>
          </w:tcPr>
          <w:p w14:paraId="07F18E8C"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455" w:type="pct"/>
            <w:vMerge/>
            <w:textDirection w:val="btLr"/>
            <w:vAlign w:val="center"/>
            <w:hideMark/>
          </w:tcPr>
          <w:p w14:paraId="58F641DC"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495" w:type="pct"/>
            <w:vMerge/>
            <w:textDirection w:val="btLr"/>
            <w:vAlign w:val="center"/>
            <w:hideMark/>
          </w:tcPr>
          <w:p w14:paraId="7A498D2E"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183" w:type="pct"/>
            <w:shd w:val="clear" w:color="000000" w:fill="CCFF99"/>
            <w:textDirection w:val="btLr"/>
            <w:vAlign w:val="center"/>
            <w:hideMark/>
          </w:tcPr>
          <w:p w14:paraId="72BA0C01"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вид топлива</w:t>
            </w:r>
          </w:p>
        </w:tc>
        <w:tc>
          <w:tcPr>
            <w:tcW w:w="188" w:type="pct"/>
            <w:shd w:val="clear" w:color="000000" w:fill="CCFF99"/>
            <w:textDirection w:val="btLr"/>
            <w:vAlign w:val="center"/>
            <w:hideMark/>
          </w:tcPr>
          <w:p w14:paraId="666B6A96"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вид топлива</w:t>
            </w:r>
          </w:p>
        </w:tc>
        <w:tc>
          <w:tcPr>
            <w:tcW w:w="214" w:type="pct"/>
            <w:shd w:val="clear" w:color="000000" w:fill="CCFF99"/>
            <w:textDirection w:val="btLr"/>
            <w:vAlign w:val="center"/>
            <w:hideMark/>
          </w:tcPr>
          <w:p w14:paraId="41E4EFCF" w14:textId="77777777" w:rsidR="00007BAF" w:rsidRPr="00007BAF" w:rsidRDefault="00007BAF" w:rsidP="00955A0B">
            <w:pPr>
              <w:spacing w:after="0" w:line="240" w:lineRule="auto"/>
              <w:ind w:left="113" w:right="113"/>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 xml:space="preserve">нормативный запас топлива, </w:t>
            </w:r>
            <w:r w:rsidRPr="00007BAF">
              <w:rPr>
                <w:rFonts w:ascii="Trebuchet MS" w:eastAsia="Times New Roman" w:hAnsi="Trebuchet MS" w:cs="Times New Roman"/>
                <w:b/>
                <w:bCs/>
                <w:color w:val="000000"/>
                <w:sz w:val="16"/>
                <w:szCs w:val="16"/>
                <w:lang w:eastAsia="ru-RU"/>
              </w:rPr>
              <w:br/>
              <w:t xml:space="preserve">т </w:t>
            </w:r>
            <w:proofErr w:type="spellStart"/>
            <w:r w:rsidRPr="00007BAF">
              <w:rPr>
                <w:rFonts w:ascii="Trebuchet MS" w:eastAsia="Times New Roman" w:hAnsi="Trebuchet MS" w:cs="Times New Roman"/>
                <w:b/>
                <w:bCs/>
                <w:color w:val="000000"/>
                <w:sz w:val="16"/>
                <w:szCs w:val="16"/>
                <w:lang w:eastAsia="ru-RU"/>
              </w:rPr>
              <w:t>у.т</w:t>
            </w:r>
            <w:proofErr w:type="spellEnd"/>
            <w:r w:rsidRPr="00007BAF">
              <w:rPr>
                <w:rFonts w:ascii="Trebuchet MS" w:eastAsia="Times New Roman" w:hAnsi="Trebuchet MS" w:cs="Times New Roman"/>
                <w:b/>
                <w:bCs/>
                <w:color w:val="000000"/>
                <w:sz w:val="16"/>
                <w:szCs w:val="16"/>
                <w:lang w:eastAsia="ru-RU"/>
              </w:rPr>
              <w:t>.</w:t>
            </w:r>
          </w:p>
        </w:tc>
        <w:tc>
          <w:tcPr>
            <w:tcW w:w="181" w:type="pct"/>
            <w:vMerge/>
            <w:textDirection w:val="btLr"/>
            <w:vAlign w:val="center"/>
            <w:hideMark/>
          </w:tcPr>
          <w:p w14:paraId="06D0A095"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436" w:type="pct"/>
            <w:vMerge/>
            <w:textDirection w:val="btLr"/>
            <w:vAlign w:val="center"/>
            <w:hideMark/>
          </w:tcPr>
          <w:p w14:paraId="0CAD3971"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292" w:type="pct"/>
            <w:vMerge/>
            <w:textDirection w:val="btLr"/>
            <w:vAlign w:val="center"/>
            <w:hideMark/>
          </w:tcPr>
          <w:p w14:paraId="6C815833"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244" w:type="pct"/>
            <w:vMerge/>
            <w:textDirection w:val="btLr"/>
            <w:vAlign w:val="center"/>
            <w:hideMark/>
          </w:tcPr>
          <w:p w14:paraId="3921868D"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292" w:type="pct"/>
            <w:vMerge/>
            <w:textDirection w:val="btLr"/>
            <w:vAlign w:val="center"/>
            <w:hideMark/>
          </w:tcPr>
          <w:p w14:paraId="5633A9F6"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305" w:type="pct"/>
            <w:vMerge/>
            <w:textDirection w:val="btLr"/>
            <w:vAlign w:val="center"/>
            <w:hideMark/>
          </w:tcPr>
          <w:p w14:paraId="170C1AEF"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474" w:type="pct"/>
            <w:vMerge/>
            <w:textDirection w:val="btLr"/>
            <w:vAlign w:val="center"/>
            <w:hideMark/>
          </w:tcPr>
          <w:p w14:paraId="46721120"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276" w:type="pct"/>
            <w:vMerge/>
            <w:textDirection w:val="btLr"/>
            <w:vAlign w:val="center"/>
            <w:hideMark/>
          </w:tcPr>
          <w:p w14:paraId="2107CB59"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c>
          <w:tcPr>
            <w:tcW w:w="247" w:type="pct"/>
            <w:vMerge/>
            <w:textDirection w:val="btLr"/>
            <w:vAlign w:val="center"/>
            <w:hideMark/>
          </w:tcPr>
          <w:p w14:paraId="4310DD30" w14:textId="77777777" w:rsidR="00007BAF" w:rsidRPr="00007BAF" w:rsidRDefault="00007BAF" w:rsidP="00955A0B">
            <w:pPr>
              <w:spacing w:after="0" w:line="240" w:lineRule="auto"/>
              <w:ind w:left="113" w:right="113"/>
              <w:rPr>
                <w:rFonts w:ascii="Trebuchet MS" w:eastAsia="Times New Roman" w:hAnsi="Trebuchet MS" w:cs="Times New Roman"/>
                <w:b/>
                <w:bCs/>
                <w:color w:val="000000"/>
                <w:sz w:val="16"/>
                <w:szCs w:val="16"/>
                <w:lang w:eastAsia="ru-RU"/>
              </w:rPr>
            </w:pPr>
          </w:p>
        </w:tc>
      </w:tr>
      <w:tr w:rsidR="00007BAF" w:rsidRPr="00007BAF" w14:paraId="3F4BDFC2" w14:textId="77777777" w:rsidTr="001D7CCD">
        <w:trPr>
          <w:trHeight w:val="77"/>
          <w:tblHeader/>
        </w:trPr>
        <w:tc>
          <w:tcPr>
            <w:tcW w:w="577" w:type="pct"/>
            <w:shd w:val="clear" w:color="000000" w:fill="CCFF99"/>
            <w:vAlign w:val="center"/>
            <w:hideMark/>
          </w:tcPr>
          <w:p w14:paraId="6A848CA9"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w:t>
            </w:r>
          </w:p>
        </w:tc>
        <w:tc>
          <w:tcPr>
            <w:tcW w:w="142" w:type="pct"/>
            <w:shd w:val="clear" w:color="000000" w:fill="CCFF99"/>
            <w:vAlign w:val="center"/>
            <w:hideMark/>
          </w:tcPr>
          <w:p w14:paraId="7A1516DE"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2</w:t>
            </w:r>
          </w:p>
        </w:tc>
        <w:tc>
          <w:tcPr>
            <w:tcW w:w="455" w:type="pct"/>
            <w:shd w:val="clear" w:color="000000" w:fill="CCFF99"/>
            <w:vAlign w:val="center"/>
            <w:hideMark/>
          </w:tcPr>
          <w:p w14:paraId="161B3CEF"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3</w:t>
            </w:r>
          </w:p>
        </w:tc>
        <w:tc>
          <w:tcPr>
            <w:tcW w:w="495" w:type="pct"/>
            <w:shd w:val="clear" w:color="000000" w:fill="CCFF99"/>
            <w:vAlign w:val="center"/>
            <w:hideMark/>
          </w:tcPr>
          <w:p w14:paraId="2DFD6116"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4</w:t>
            </w:r>
          </w:p>
        </w:tc>
        <w:tc>
          <w:tcPr>
            <w:tcW w:w="183" w:type="pct"/>
            <w:shd w:val="clear" w:color="000000" w:fill="CCFF99"/>
            <w:vAlign w:val="center"/>
            <w:hideMark/>
          </w:tcPr>
          <w:p w14:paraId="6C824EAC"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5</w:t>
            </w:r>
          </w:p>
        </w:tc>
        <w:tc>
          <w:tcPr>
            <w:tcW w:w="188" w:type="pct"/>
            <w:shd w:val="clear" w:color="000000" w:fill="CCFF99"/>
            <w:vAlign w:val="center"/>
            <w:hideMark/>
          </w:tcPr>
          <w:p w14:paraId="5E1119D7"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6</w:t>
            </w:r>
          </w:p>
        </w:tc>
        <w:tc>
          <w:tcPr>
            <w:tcW w:w="214" w:type="pct"/>
            <w:shd w:val="clear" w:color="000000" w:fill="CCFF99"/>
            <w:vAlign w:val="center"/>
            <w:hideMark/>
          </w:tcPr>
          <w:p w14:paraId="51192299"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7</w:t>
            </w:r>
          </w:p>
        </w:tc>
        <w:tc>
          <w:tcPr>
            <w:tcW w:w="181" w:type="pct"/>
            <w:shd w:val="clear" w:color="000000" w:fill="CCFF99"/>
            <w:vAlign w:val="center"/>
            <w:hideMark/>
          </w:tcPr>
          <w:p w14:paraId="4C512B16"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8</w:t>
            </w:r>
          </w:p>
        </w:tc>
        <w:tc>
          <w:tcPr>
            <w:tcW w:w="436" w:type="pct"/>
            <w:shd w:val="clear" w:color="000000" w:fill="CCFF99"/>
            <w:vAlign w:val="center"/>
            <w:hideMark/>
          </w:tcPr>
          <w:p w14:paraId="60EECD39"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9</w:t>
            </w:r>
          </w:p>
        </w:tc>
        <w:tc>
          <w:tcPr>
            <w:tcW w:w="292" w:type="pct"/>
            <w:shd w:val="clear" w:color="000000" w:fill="CCFF99"/>
            <w:vAlign w:val="center"/>
            <w:hideMark/>
          </w:tcPr>
          <w:p w14:paraId="4443E291"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10</w:t>
            </w:r>
          </w:p>
        </w:tc>
        <w:tc>
          <w:tcPr>
            <w:tcW w:w="244" w:type="pct"/>
            <w:shd w:val="clear" w:color="000000" w:fill="CCFF99"/>
            <w:vAlign w:val="center"/>
            <w:hideMark/>
          </w:tcPr>
          <w:p w14:paraId="7B57ACDD"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11</w:t>
            </w:r>
          </w:p>
        </w:tc>
        <w:tc>
          <w:tcPr>
            <w:tcW w:w="292" w:type="pct"/>
            <w:shd w:val="clear" w:color="000000" w:fill="CCFF99"/>
            <w:vAlign w:val="center"/>
            <w:hideMark/>
          </w:tcPr>
          <w:p w14:paraId="6D8F9278"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12</w:t>
            </w:r>
          </w:p>
        </w:tc>
        <w:tc>
          <w:tcPr>
            <w:tcW w:w="305" w:type="pct"/>
            <w:shd w:val="clear" w:color="000000" w:fill="CCFF99"/>
            <w:vAlign w:val="center"/>
            <w:hideMark/>
          </w:tcPr>
          <w:p w14:paraId="37F2ECEC"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13</w:t>
            </w:r>
          </w:p>
        </w:tc>
        <w:tc>
          <w:tcPr>
            <w:tcW w:w="474" w:type="pct"/>
            <w:shd w:val="clear" w:color="000000" w:fill="CCFF99"/>
            <w:vAlign w:val="center"/>
            <w:hideMark/>
          </w:tcPr>
          <w:p w14:paraId="7D77DFCA"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14</w:t>
            </w:r>
          </w:p>
        </w:tc>
        <w:tc>
          <w:tcPr>
            <w:tcW w:w="276" w:type="pct"/>
            <w:shd w:val="clear" w:color="000000" w:fill="CCFF99"/>
            <w:vAlign w:val="center"/>
            <w:hideMark/>
          </w:tcPr>
          <w:p w14:paraId="7AD14237"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15</w:t>
            </w:r>
          </w:p>
        </w:tc>
        <w:tc>
          <w:tcPr>
            <w:tcW w:w="247" w:type="pct"/>
            <w:shd w:val="clear" w:color="000000" w:fill="CCFF99"/>
            <w:vAlign w:val="center"/>
            <w:hideMark/>
          </w:tcPr>
          <w:p w14:paraId="48E61F4E" w14:textId="77777777" w:rsidR="00007BAF" w:rsidRPr="00007BAF" w:rsidRDefault="00007BAF" w:rsidP="00955A0B">
            <w:pPr>
              <w:spacing w:after="0" w:line="240" w:lineRule="auto"/>
              <w:jc w:val="center"/>
              <w:rPr>
                <w:rFonts w:ascii="Trebuchet MS" w:eastAsia="Times New Roman" w:hAnsi="Trebuchet MS" w:cs="Times New Roman"/>
                <w:b/>
                <w:bCs/>
                <w:color w:val="000000"/>
                <w:sz w:val="16"/>
                <w:szCs w:val="16"/>
                <w:lang w:eastAsia="ru-RU"/>
              </w:rPr>
            </w:pPr>
            <w:r w:rsidRPr="00007BAF">
              <w:rPr>
                <w:rFonts w:ascii="Trebuchet MS" w:eastAsia="Times New Roman" w:hAnsi="Trebuchet MS" w:cs="Times New Roman"/>
                <w:b/>
                <w:bCs/>
                <w:color w:val="000000"/>
                <w:sz w:val="16"/>
                <w:szCs w:val="16"/>
                <w:lang w:eastAsia="ru-RU"/>
              </w:rPr>
              <w:t>16</w:t>
            </w:r>
          </w:p>
        </w:tc>
      </w:tr>
      <w:tr w:rsidR="00C93ECF" w:rsidRPr="00007BAF" w14:paraId="670343E6" w14:textId="77777777" w:rsidTr="008B6EC4">
        <w:trPr>
          <w:trHeight w:val="393"/>
        </w:trPr>
        <w:tc>
          <w:tcPr>
            <w:tcW w:w="577" w:type="pct"/>
            <w:shd w:val="clear" w:color="auto" w:fill="auto"/>
            <w:vAlign w:val="center"/>
          </w:tcPr>
          <w:p w14:paraId="5CD3E8F2" w14:textId="7D54DADA" w:rsidR="00C93ECF" w:rsidRPr="00007BAF" w:rsidRDefault="00B45EDB"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Котельная пос. Иванищи</w:t>
            </w:r>
          </w:p>
        </w:tc>
        <w:tc>
          <w:tcPr>
            <w:tcW w:w="142" w:type="pct"/>
            <w:shd w:val="clear" w:color="auto" w:fill="auto"/>
            <w:vAlign w:val="center"/>
          </w:tcPr>
          <w:p w14:paraId="489C7317" w14:textId="3CB95E13" w:rsidR="00C93ECF" w:rsidRPr="00007BAF" w:rsidRDefault="00C93ECF"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1</w:t>
            </w:r>
          </w:p>
        </w:tc>
        <w:tc>
          <w:tcPr>
            <w:tcW w:w="455" w:type="pct"/>
            <w:shd w:val="clear" w:color="auto" w:fill="auto"/>
            <w:vAlign w:val="center"/>
          </w:tcPr>
          <w:p w14:paraId="34F817C4" w14:textId="3AFF2877" w:rsidR="00C93ECF" w:rsidRPr="00620DF9" w:rsidRDefault="00620DF9" w:rsidP="00C93ECF">
            <w:pPr>
              <w:spacing w:after="0" w:line="240" w:lineRule="auto"/>
              <w:jc w:val="center"/>
              <w:rPr>
                <w:rFonts w:ascii="Trebuchet MS" w:eastAsia="Times New Roman" w:hAnsi="Trebuchet MS" w:cs="Times New Roman"/>
                <w:sz w:val="16"/>
                <w:szCs w:val="16"/>
                <w:lang w:val="en-US" w:eastAsia="ru-RU"/>
              </w:rPr>
            </w:pPr>
            <w:r>
              <w:rPr>
                <w:rFonts w:ascii="Trebuchet MS" w:eastAsia="Times New Roman" w:hAnsi="Trebuchet MS" w:cs="Times New Roman"/>
                <w:sz w:val="16"/>
                <w:szCs w:val="16"/>
                <w:lang w:val="en-US" w:eastAsia="ru-RU"/>
              </w:rPr>
              <w:t>6</w:t>
            </w:r>
          </w:p>
        </w:tc>
        <w:tc>
          <w:tcPr>
            <w:tcW w:w="495" w:type="pct"/>
            <w:shd w:val="clear" w:color="auto" w:fill="auto"/>
            <w:vAlign w:val="center"/>
          </w:tcPr>
          <w:p w14:paraId="2CB48EF3" w14:textId="15E0BD37" w:rsidR="00C93ECF" w:rsidRPr="00007BAF" w:rsidRDefault="00C93ECF"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нет</w:t>
            </w:r>
          </w:p>
        </w:tc>
        <w:tc>
          <w:tcPr>
            <w:tcW w:w="183" w:type="pct"/>
            <w:shd w:val="clear" w:color="auto" w:fill="auto"/>
            <w:vAlign w:val="center"/>
          </w:tcPr>
          <w:p w14:paraId="25DCC477" w14:textId="28F63241" w:rsidR="00C93ECF" w:rsidRPr="00007BAF" w:rsidRDefault="00C93ECF"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газ</w:t>
            </w:r>
          </w:p>
        </w:tc>
        <w:tc>
          <w:tcPr>
            <w:tcW w:w="188" w:type="pct"/>
            <w:shd w:val="clear" w:color="auto" w:fill="auto"/>
            <w:vAlign w:val="center"/>
          </w:tcPr>
          <w:p w14:paraId="2169C7F3" w14:textId="072AEE5C" w:rsidR="00C93ECF" w:rsidRPr="00007BAF" w:rsidRDefault="00C93ECF"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нет</w:t>
            </w:r>
          </w:p>
        </w:tc>
        <w:tc>
          <w:tcPr>
            <w:tcW w:w="214" w:type="pct"/>
            <w:shd w:val="clear" w:color="auto" w:fill="auto"/>
            <w:vAlign w:val="center"/>
          </w:tcPr>
          <w:p w14:paraId="72286A06" w14:textId="465396B8" w:rsidR="00C93ECF" w:rsidRPr="00007BAF" w:rsidRDefault="00C93ECF"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w:t>
            </w:r>
          </w:p>
        </w:tc>
        <w:tc>
          <w:tcPr>
            <w:tcW w:w="181" w:type="pct"/>
            <w:shd w:val="clear" w:color="auto" w:fill="auto"/>
            <w:vAlign w:val="center"/>
          </w:tcPr>
          <w:p w14:paraId="13786397" w14:textId="1F36F138" w:rsidR="00C93ECF" w:rsidRPr="00620DF9"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0,34</w:t>
            </w:r>
          </w:p>
        </w:tc>
        <w:tc>
          <w:tcPr>
            <w:tcW w:w="436" w:type="pct"/>
            <w:shd w:val="clear" w:color="auto" w:fill="auto"/>
            <w:vAlign w:val="center"/>
          </w:tcPr>
          <w:p w14:paraId="0C9151A1" w14:textId="5D03F82F" w:rsidR="00C93ECF" w:rsidRPr="00620DF9"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val="en-US" w:eastAsia="ru-RU"/>
              </w:rPr>
              <w:t>0</w:t>
            </w:r>
            <w:r>
              <w:rPr>
                <w:rFonts w:ascii="Trebuchet MS" w:eastAsia="Times New Roman" w:hAnsi="Trebuchet MS" w:cs="Times New Roman"/>
                <w:sz w:val="16"/>
                <w:szCs w:val="16"/>
                <w:lang w:eastAsia="ru-RU"/>
              </w:rPr>
              <w:t>,11</w:t>
            </w:r>
          </w:p>
        </w:tc>
        <w:tc>
          <w:tcPr>
            <w:tcW w:w="292" w:type="pct"/>
            <w:shd w:val="clear" w:color="auto" w:fill="auto"/>
            <w:vAlign w:val="center"/>
          </w:tcPr>
          <w:p w14:paraId="3DF542B0" w14:textId="7A8665F3" w:rsidR="00C93ECF" w:rsidRPr="00007BAF"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0,11</w:t>
            </w:r>
          </w:p>
        </w:tc>
        <w:tc>
          <w:tcPr>
            <w:tcW w:w="244" w:type="pct"/>
            <w:shd w:val="clear" w:color="auto" w:fill="auto"/>
            <w:vAlign w:val="center"/>
          </w:tcPr>
          <w:p w14:paraId="050C326F" w14:textId="193E2B80" w:rsidR="00C93ECF" w:rsidRPr="00007BAF"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w:t>
            </w:r>
          </w:p>
        </w:tc>
        <w:tc>
          <w:tcPr>
            <w:tcW w:w="292" w:type="pct"/>
            <w:shd w:val="clear" w:color="auto" w:fill="auto"/>
            <w:vAlign w:val="center"/>
          </w:tcPr>
          <w:p w14:paraId="3FF76D4B" w14:textId="39828795" w:rsidR="00C93ECF" w:rsidRPr="00007BAF"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0,399</w:t>
            </w:r>
          </w:p>
        </w:tc>
        <w:tc>
          <w:tcPr>
            <w:tcW w:w="305" w:type="pct"/>
            <w:shd w:val="clear" w:color="auto" w:fill="auto"/>
            <w:vAlign w:val="center"/>
          </w:tcPr>
          <w:p w14:paraId="1228AD17" w14:textId="6F18E4E4" w:rsidR="00C93ECF" w:rsidRPr="00007BAF"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w:t>
            </w:r>
          </w:p>
        </w:tc>
        <w:tc>
          <w:tcPr>
            <w:tcW w:w="474" w:type="pct"/>
            <w:shd w:val="clear" w:color="auto" w:fill="auto"/>
            <w:vAlign w:val="center"/>
          </w:tcPr>
          <w:p w14:paraId="3D8512D6" w14:textId="30581FC3" w:rsidR="00C93ECF" w:rsidRPr="00007BAF"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w:t>
            </w:r>
          </w:p>
        </w:tc>
        <w:tc>
          <w:tcPr>
            <w:tcW w:w="276" w:type="pct"/>
            <w:shd w:val="clear" w:color="auto" w:fill="auto"/>
            <w:vAlign w:val="center"/>
          </w:tcPr>
          <w:p w14:paraId="35308086" w14:textId="5D9EE0D6" w:rsidR="00C93ECF" w:rsidRPr="00007BAF"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3</w:t>
            </w:r>
          </w:p>
        </w:tc>
        <w:tc>
          <w:tcPr>
            <w:tcW w:w="247" w:type="pct"/>
            <w:shd w:val="clear" w:color="auto" w:fill="auto"/>
            <w:vAlign w:val="center"/>
          </w:tcPr>
          <w:p w14:paraId="20BF53EC" w14:textId="170C0FE9" w:rsidR="00C93ECF" w:rsidRPr="00007BAF" w:rsidRDefault="00620DF9" w:rsidP="00C93ECF">
            <w:pPr>
              <w:spacing w:after="0" w:line="240" w:lineRule="auto"/>
              <w:jc w:val="center"/>
              <w:rPr>
                <w:rFonts w:ascii="Trebuchet MS" w:eastAsia="Times New Roman" w:hAnsi="Trebuchet MS" w:cs="Times New Roman"/>
                <w:sz w:val="16"/>
                <w:szCs w:val="16"/>
                <w:lang w:eastAsia="ru-RU"/>
              </w:rPr>
            </w:pPr>
            <w:r>
              <w:rPr>
                <w:rFonts w:ascii="Trebuchet MS" w:eastAsia="Times New Roman" w:hAnsi="Trebuchet MS" w:cs="Times New Roman"/>
                <w:sz w:val="16"/>
                <w:szCs w:val="16"/>
                <w:lang w:eastAsia="ru-RU"/>
              </w:rPr>
              <w:t>0</w:t>
            </w:r>
          </w:p>
        </w:tc>
      </w:tr>
      <w:bookmarkEnd w:id="74"/>
    </w:tbl>
    <w:p w14:paraId="5D6FD43D" w14:textId="77777777" w:rsidR="00F94189" w:rsidRDefault="00F94189" w:rsidP="00007BAF">
      <w:pPr>
        <w:spacing w:after="0" w:line="276" w:lineRule="auto"/>
        <w:jc w:val="both"/>
        <w:rPr>
          <w:rFonts w:ascii="Trebuchet MS" w:eastAsia="Times New Roman" w:hAnsi="Trebuchet MS" w:cs="Times New Roman"/>
          <w:lang w:eastAsia="ru-RU"/>
        </w:rPr>
      </w:pPr>
    </w:p>
    <w:p w14:paraId="6977AFB2" w14:textId="77777777" w:rsidR="00BA52F4" w:rsidRPr="0035757F" w:rsidRDefault="00BA52F4" w:rsidP="00BA52F4">
      <w:pPr>
        <w:spacing w:after="0" w:line="240" w:lineRule="auto"/>
        <w:jc w:val="both"/>
        <w:rPr>
          <w:rFonts w:ascii="Trebuchet MS" w:eastAsia="Times New Roman" w:hAnsi="Trebuchet MS" w:cs="Times New Roman"/>
          <w:b/>
        </w:rPr>
      </w:pPr>
      <w:r w:rsidRPr="0035757F">
        <w:rPr>
          <w:rFonts w:ascii="Trebuchet MS" w:eastAsia="Times New Roman" w:hAnsi="Trebuchet MS" w:cs="Times New Roman"/>
          <w:b/>
        </w:rPr>
        <w:t xml:space="preserve">Таблица 1.9.1.2 – Данные по готовности теплоснабжающих организаций к проведению аварийно-восстановительных работ в системах теплоснабжения </w:t>
      </w:r>
    </w:p>
    <w:tbl>
      <w:tblPr>
        <w:tblW w:w="5000" w:type="pct"/>
        <w:tblLook w:val="04A0" w:firstRow="1" w:lastRow="0" w:firstColumn="1" w:lastColumn="0" w:noHBand="0" w:noVBand="1"/>
      </w:tblPr>
      <w:tblGrid>
        <w:gridCol w:w="3221"/>
        <w:gridCol w:w="1357"/>
        <w:gridCol w:w="1261"/>
        <w:gridCol w:w="1357"/>
        <w:gridCol w:w="12"/>
        <w:gridCol w:w="1243"/>
        <w:gridCol w:w="2120"/>
        <w:gridCol w:w="1252"/>
        <w:gridCol w:w="1514"/>
        <w:gridCol w:w="1223"/>
      </w:tblGrid>
      <w:tr w:rsidR="00BA52F4" w:rsidRPr="002944D3" w14:paraId="5E6D665D" w14:textId="77777777" w:rsidTr="00620DF9">
        <w:trPr>
          <w:trHeight w:val="20"/>
        </w:trPr>
        <w:tc>
          <w:tcPr>
            <w:tcW w:w="1106" w:type="pct"/>
            <w:vMerge w:val="restart"/>
            <w:tcBorders>
              <w:top w:val="single" w:sz="4" w:space="0" w:color="auto"/>
              <w:left w:val="single" w:sz="4" w:space="0" w:color="auto"/>
              <w:bottom w:val="single" w:sz="4" w:space="0" w:color="000000"/>
              <w:right w:val="single" w:sz="4" w:space="0" w:color="auto"/>
            </w:tcBorders>
            <w:shd w:val="clear" w:color="000000" w:fill="CCFF99"/>
            <w:vAlign w:val="center"/>
            <w:hideMark/>
          </w:tcPr>
          <w:p w14:paraId="2F9C3CCC"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 xml:space="preserve">Наименование теплоснабжающей организации </w:t>
            </w:r>
          </w:p>
        </w:tc>
        <w:tc>
          <w:tcPr>
            <w:tcW w:w="899" w:type="pct"/>
            <w:gridSpan w:val="2"/>
            <w:tcBorders>
              <w:top w:val="single" w:sz="4" w:space="0" w:color="auto"/>
              <w:left w:val="nil"/>
              <w:bottom w:val="single" w:sz="4" w:space="0" w:color="auto"/>
              <w:right w:val="single" w:sz="4" w:space="0" w:color="auto"/>
            </w:tcBorders>
            <w:shd w:val="clear" w:color="000000" w:fill="CCFF99"/>
            <w:vAlign w:val="center"/>
            <w:hideMark/>
          </w:tcPr>
          <w:p w14:paraId="17D51EA0"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укомплектованности ремонтным и оперативно-ремонтным персоналом</w:t>
            </w:r>
          </w:p>
        </w:tc>
        <w:tc>
          <w:tcPr>
            <w:tcW w:w="897" w:type="pct"/>
            <w:gridSpan w:val="3"/>
            <w:tcBorders>
              <w:top w:val="single" w:sz="4" w:space="0" w:color="auto"/>
              <w:left w:val="nil"/>
              <w:bottom w:val="single" w:sz="4" w:space="0" w:color="auto"/>
              <w:right w:val="single" w:sz="4" w:space="0" w:color="auto"/>
            </w:tcBorders>
            <w:shd w:val="clear" w:color="000000" w:fill="CCFF99"/>
            <w:vAlign w:val="center"/>
            <w:hideMark/>
          </w:tcPr>
          <w:p w14:paraId="6604A2A9"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оснащенности машинами, специальными механизмами и оборудованием</w:t>
            </w:r>
          </w:p>
        </w:tc>
        <w:tc>
          <w:tcPr>
            <w:tcW w:w="1158" w:type="pct"/>
            <w:gridSpan w:val="2"/>
            <w:tcBorders>
              <w:top w:val="single" w:sz="4" w:space="0" w:color="auto"/>
              <w:left w:val="nil"/>
              <w:bottom w:val="single" w:sz="4" w:space="0" w:color="auto"/>
              <w:right w:val="single" w:sz="4" w:space="0" w:color="auto"/>
            </w:tcBorders>
            <w:shd w:val="clear" w:color="000000" w:fill="CCFF99"/>
            <w:vAlign w:val="center"/>
            <w:hideMark/>
          </w:tcPr>
          <w:p w14:paraId="5AE1129F"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наличия основных материально-технических ресурсов (запас) по основной номенклатуре ресурсов (трубы, компенсаторы, арматура, сварочные материалы и т.п.)</w:t>
            </w:r>
          </w:p>
        </w:tc>
        <w:tc>
          <w:tcPr>
            <w:tcW w:w="940" w:type="pct"/>
            <w:gridSpan w:val="2"/>
            <w:tcBorders>
              <w:top w:val="single" w:sz="4" w:space="0" w:color="auto"/>
              <w:left w:val="nil"/>
              <w:bottom w:val="single" w:sz="4" w:space="0" w:color="auto"/>
              <w:right w:val="single" w:sz="4" w:space="0" w:color="auto"/>
            </w:tcBorders>
            <w:shd w:val="clear" w:color="000000" w:fill="CCFF99"/>
            <w:vAlign w:val="center"/>
            <w:hideMark/>
          </w:tcPr>
          <w:p w14:paraId="079446D1"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Показатель укомплектованности передвижными автономными источниками электропитания (АИЭ) для ведения аварийно-восстановительных работ</w:t>
            </w:r>
          </w:p>
        </w:tc>
      </w:tr>
      <w:tr w:rsidR="00BA52F4" w:rsidRPr="002944D3" w14:paraId="737D6652" w14:textId="77777777" w:rsidTr="00620DF9">
        <w:trPr>
          <w:cantSplit/>
          <w:trHeight w:val="20"/>
        </w:trPr>
        <w:tc>
          <w:tcPr>
            <w:tcW w:w="1106" w:type="pct"/>
            <w:vMerge/>
            <w:tcBorders>
              <w:top w:val="single" w:sz="4" w:space="0" w:color="auto"/>
              <w:left w:val="single" w:sz="4" w:space="0" w:color="auto"/>
              <w:bottom w:val="single" w:sz="4" w:space="0" w:color="auto"/>
              <w:right w:val="single" w:sz="4" w:space="0" w:color="auto"/>
            </w:tcBorders>
            <w:vAlign w:val="center"/>
            <w:hideMark/>
          </w:tcPr>
          <w:p w14:paraId="25FCDE98" w14:textId="77777777" w:rsidR="00BA52F4" w:rsidRPr="002944D3" w:rsidRDefault="00BA52F4" w:rsidP="00BA52F4">
            <w:pPr>
              <w:spacing w:after="0" w:line="240" w:lineRule="auto"/>
              <w:rPr>
                <w:rFonts w:ascii="Trebuchet MS" w:eastAsia="Times New Roman" w:hAnsi="Trebuchet MS" w:cs="Times New Roman"/>
                <w:b/>
                <w:bCs/>
                <w:color w:val="000000"/>
                <w:sz w:val="16"/>
                <w:szCs w:val="16"/>
                <w:lang w:eastAsia="ru-RU"/>
              </w:rPr>
            </w:pPr>
          </w:p>
        </w:tc>
        <w:tc>
          <w:tcPr>
            <w:tcW w:w="466" w:type="pct"/>
            <w:tcBorders>
              <w:top w:val="nil"/>
              <w:left w:val="nil"/>
              <w:bottom w:val="single" w:sz="4" w:space="0" w:color="auto"/>
              <w:right w:val="single" w:sz="4" w:space="0" w:color="auto"/>
            </w:tcBorders>
            <w:shd w:val="clear" w:color="000000" w:fill="CCFF99"/>
            <w:vAlign w:val="center"/>
            <w:hideMark/>
          </w:tcPr>
          <w:p w14:paraId="70F43AC4"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Фактическая численность персонала, шт.</w:t>
            </w:r>
          </w:p>
        </w:tc>
        <w:tc>
          <w:tcPr>
            <w:tcW w:w="433" w:type="pct"/>
            <w:tcBorders>
              <w:top w:val="nil"/>
              <w:left w:val="nil"/>
              <w:bottom w:val="single" w:sz="4" w:space="0" w:color="auto"/>
              <w:right w:val="single" w:sz="4" w:space="0" w:color="auto"/>
            </w:tcBorders>
            <w:shd w:val="clear" w:color="000000" w:fill="CCFF99"/>
            <w:vAlign w:val="center"/>
            <w:hideMark/>
          </w:tcPr>
          <w:p w14:paraId="647F7154"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Численность в соответствии с нормами, шт.</w:t>
            </w:r>
          </w:p>
        </w:tc>
        <w:tc>
          <w:tcPr>
            <w:tcW w:w="466" w:type="pct"/>
            <w:tcBorders>
              <w:top w:val="nil"/>
              <w:left w:val="nil"/>
              <w:bottom w:val="single" w:sz="4" w:space="0" w:color="auto"/>
              <w:right w:val="single" w:sz="4" w:space="0" w:color="auto"/>
            </w:tcBorders>
            <w:shd w:val="clear" w:color="000000" w:fill="CCFF99"/>
            <w:vAlign w:val="center"/>
            <w:hideMark/>
          </w:tcPr>
          <w:p w14:paraId="082B94BC"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шт.</w:t>
            </w:r>
          </w:p>
        </w:tc>
        <w:tc>
          <w:tcPr>
            <w:tcW w:w="431" w:type="pct"/>
            <w:gridSpan w:val="2"/>
            <w:tcBorders>
              <w:top w:val="nil"/>
              <w:left w:val="nil"/>
              <w:bottom w:val="single" w:sz="4" w:space="0" w:color="auto"/>
              <w:right w:val="single" w:sz="4" w:space="0" w:color="auto"/>
            </w:tcBorders>
            <w:shd w:val="clear" w:color="000000" w:fill="CCFF99"/>
            <w:vAlign w:val="center"/>
            <w:hideMark/>
          </w:tcPr>
          <w:p w14:paraId="0AF5B562"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Нормативное количество, шт.</w:t>
            </w:r>
          </w:p>
        </w:tc>
        <w:tc>
          <w:tcPr>
            <w:tcW w:w="728" w:type="pct"/>
            <w:tcBorders>
              <w:top w:val="nil"/>
              <w:left w:val="nil"/>
              <w:bottom w:val="single" w:sz="4" w:space="0" w:color="auto"/>
              <w:right w:val="single" w:sz="4" w:space="0" w:color="auto"/>
            </w:tcBorders>
            <w:shd w:val="clear" w:color="000000" w:fill="CCFF99"/>
            <w:vAlign w:val="center"/>
            <w:hideMark/>
          </w:tcPr>
          <w:p w14:paraId="0F3C3637"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шт.</w:t>
            </w:r>
          </w:p>
        </w:tc>
        <w:tc>
          <w:tcPr>
            <w:tcW w:w="430" w:type="pct"/>
            <w:tcBorders>
              <w:top w:val="nil"/>
              <w:left w:val="nil"/>
              <w:bottom w:val="single" w:sz="4" w:space="0" w:color="auto"/>
              <w:right w:val="single" w:sz="4" w:space="0" w:color="auto"/>
            </w:tcBorders>
            <w:shd w:val="clear" w:color="000000" w:fill="CCFF99"/>
            <w:vAlign w:val="center"/>
            <w:hideMark/>
          </w:tcPr>
          <w:p w14:paraId="13F885A5"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Нормативное количество, шт.</w:t>
            </w:r>
          </w:p>
        </w:tc>
        <w:tc>
          <w:tcPr>
            <w:tcW w:w="520" w:type="pct"/>
            <w:tcBorders>
              <w:top w:val="nil"/>
              <w:left w:val="nil"/>
              <w:bottom w:val="single" w:sz="4" w:space="0" w:color="auto"/>
              <w:right w:val="single" w:sz="4" w:space="0" w:color="auto"/>
            </w:tcBorders>
            <w:shd w:val="clear" w:color="000000" w:fill="CCFF99"/>
            <w:vAlign w:val="center"/>
            <w:hideMark/>
          </w:tcPr>
          <w:p w14:paraId="402BBE1E"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Фактическое наличие источников (в единицах мощности), кВт</w:t>
            </w:r>
          </w:p>
        </w:tc>
        <w:tc>
          <w:tcPr>
            <w:tcW w:w="420" w:type="pct"/>
            <w:tcBorders>
              <w:top w:val="nil"/>
              <w:left w:val="nil"/>
              <w:bottom w:val="single" w:sz="4" w:space="0" w:color="auto"/>
              <w:right w:val="single" w:sz="4" w:space="0" w:color="auto"/>
            </w:tcBorders>
            <w:shd w:val="clear" w:color="000000" w:fill="CCFF99"/>
            <w:vAlign w:val="center"/>
            <w:hideMark/>
          </w:tcPr>
          <w:p w14:paraId="6929610F" w14:textId="77777777" w:rsidR="00BA52F4" w:rsidRPr="002944D3" w:rsidRDefault="00BA52F4" w:rsidP="00BA52F4">
            <w:pPr>
              <w:spacing w:after="0" w:line="240" w:lineRule="auto"/>
              <w:jc w:val="center"/>
              <w:rPr>
                <w:rFonts w:ascii="Trebuchet MS" w:eastAsia="Times New Roman" w:hAnsi="Trebuchet MS" w:cs="Times New Roman"/>
                <w:b/>
                <w:bCs/>
                <w:color w:val="000000"/>
                <w:sz w:val="16"/>
                <w:szCs w:val="16"/>
                <w:lang w:eastAsia="ru-RU"/>
              </w:rPr>
            </w:pPr>
            <w:r w:rsidRPr="002944D3">
              <w:rPr>
                <w:rFonts w:ascii="Trebuchet MS" w:eastAsia="Times New Roman" w:hAnsi="Trebuchet MS" w:cs="Times New Roman"/>
                <w:b/>
                <w:bCs/>
                <w:color w:val="000000"/>
                <w:sz w:val="16"/>
                <w:szCs w:val="16"/>
                <w:lang w:eastAsia="ru-RU"/>
              </w:rPr>
              <w:t>Потребность в источниках (в единицах мощности), кВт</w:t>
            </w:r>
          </w:p>
        </w:tc>
      </w:tr>
      <w:tr w:rsidR="00620DF9" w:rsidRPr="002944D3" w14:paraId="39468A9C" w14:textId="7B9D2C1D" w:rsidTr="00620DF9">
        <w:trPr>
          <w:cantSplit/>
          <w:trHeight w:val="20"/>
        </w:trPr>
        <w:tc>
          <w:tcPr>
            <w:tcW w:w="1106" w:type="pct"/>
            <w:tcBorders>
              <w:top w:val="single" w:sz="4" w:space="0" w:color="auto"/>
              <w:left w:val="single" w:sz="4" w:space="0" w:color="auto"/>
              <w:bottom w:val="single" w:sz="4" w:space="0" w:color="auto"/>
              <w:right w:val="single" w:sz="4" w:space="0" w:color="auto"/>
            </w:tcBorders>
            <w:shd w:val="clear" w:color="auto" w:fill="auto"/>
            <w:vAlign w:val="center"/>
          </w:tcPr>
          <w:p w14:paraId="52C8A12D" w14:textId="07FDAE2B" w:rsidR="00620DF9" w:rsidRDefault="00620DF9" w:rsidP="00BA52F4">
            <w:pPr>
              <w:spacing w:after="0" w:line="240" w:lineRule="auto"/>
              <w:rPr>
                <w:rFonts w:ascii="Trebuchet MS" w:eastAsia="Times New Roman" w:hAnsi="Trebuchet MS" w:cs="Times New Roman"/>
                <w:color w:val="000000"/>
                <w:sz w:val="16"/>
                <w:szCs w:val="16"/>
                <w:lang w:eastAsia="ru-RU"/>
              </w:rPr>
            </w:pPr>
            <w:r w:rsidRPr="00620DF9">
              <w:rPr>
                <w:rFonts w:ascii="Trebuchet MS" w:eastAsia="Times New Roman" w:hAnsi="Trebuchet MS" w:cs="Times New Roman"/>
                <w:color w:val="000000"/>
                <w:sz w:val="16"/>
                <w:szCs w:val="16"/>
                <w:lang w:eastAsia="ru-RU"/>
              </w:rPr>
              <w:t>ООО «</w:t>
            </w:r>
            <w:proofErr w:type="spellStart"/>
            <w:r w:rsidRPr="00620DF9">
              <w:rPr>
                <w:rFonts w:ascii="Trebuchet MS" w:eastAsia="Times New Roman" w:hAnsi="Trebuchet MS" w:cs="Times New Roman"/>
                <w:color w:val="000000"/>
                <w:sz w:val="16"/>
                <w:szCs w:val="16"/>
                <w:lang w:eastAsia="ru-RU"/>
              </w:rPr>
              <w:t>Владтеплоресурс</w:t>
            </w:r>
            <w:proofErr w:type="spellEnd"/>
            <w:r w:rsidRPr="00620DF9">
              <w:rPr>
                <w:rFonts w:ascii="Trebuchet MS" w:eastAsia="Times New Roman" w:hAnsi="Trebuchet MS" w:cs="Times New Roman"/>
                <w:color w:val="000000"/>
                <w:sz w:val="16"/>
                <w:szCs w:val="16"/>
                <w:lang w:eastAsia="ru-RU"/>
              </w:rPr>
              <w:t>»</w:t>
            </w:r>
          </w:p>
        </w:tc>
        <w:tc>
          <w:tcPr>
            <w:tcW w:w="466" w:type="pct"/>
            <w:tcBorders>
              <w:top w:val="single" w:sz="4" w:space="0" w:color="auto"/>
              <w:left w:val="nil"/>
              <w:bottom w:val="single" w:sz="4" w:space="0" w:color="auto"/>
              <w:right w:val="single" w:sz="4" w:space="0" w:color="auto"/>
            </w:tcBorders>
            <w:shd w:val="clear" w:color="auto" w:fill="auto"/>
            <w:vAlign w:val="center"/>
          </w:tcPr>
          <w:p w14:paraId="75DC2871" w14:textId="2A0F6823"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5</w:t>
            </w:r>
          </w:p>
        </w:tc>
        <w:tc>
          <w:tcPr>
            <w:tcW w:w="433" w:type="pct"/>
            <w:tcBorders>
              <w:top w:val="single" w:sz="4" w:space="0" w:color="auto"/>
              <w:left w:val="nil"/>
              <w:bottom w:val="single" w:sz="4" w:space="0" w:color="auto"/>
              <w:right w:val="single" w:sz="4" w:space="0" w:color="auto"/>
            </w:tcBorders>
            <w:shd w:val="clear" w:color="auto" w:fill="auto"/>
            <w:vAlign w:val="center"/>
          </w:tcPr>
          <w:p w14:paraId="55F973E3" w14:textId="2C1AC941"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5</w:t>
            </w:r>
          </w:p>
        </w:tc>
        <w:tc>
          <w:tcPr>
            <w:tcW w:w="470" w:type="pct"/>
            <w:gridSpan w:val="2"/>
            <w:tcBorders>
              <w:top w:val="single" w:sz="4" w:space="0" w:color="auto"/>
              <w:left w:val="nil"/>
              <w:bottom w:val="single" w:sz="4" w:space="0" w:color="auto"/>
              <w:right w:val="single" w:sz="4" w:space="0" w:color="auto"/>
            </w:tcBorders>
            <w:shd w:val="clear" w:color="auto" w:fill="auto"/>
            <w:vAlign w:val="center"/>
          </w:tcPr>
          <w:p w14:paraId="1A0862E0" w14:textId="1AA7817B"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w:t>
            </w:r>
          </w:p>
        </w:tc>
        <w:tc>
          <w:tcPr>
            <w:tcW w:w="427" w:type="pct"/>
            <w:tcBorders>
              <w:top w:val="single" w:sz="4" w:space="0" w:color="auto"/>
              <w:left w:val="nil"/>
              <w:bottom w:val="single" w:sz="4" w:space="0" w:color="auto"/>
              <w:right w:val="single" w:sz="4" w:space="0" w:color="auto"/>
            </w:tcBorders>
            <w:shd w:val="clear" w:color="auto" w:fill="auto"/>
            <w:vAlign w:val="center"/>
          </w:tcPr>
          <w:p w14:paraId="7E92BFC0" w14:textId="271F0E5F" w:rsidR="00620DF9"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w:t>
            </w:r>
          </w:p>
        </w:tc>
        <w:tc>
          <w:tcPr>
            <w:tcW w:w="1158" w:type="pct"/>
            <w:gridSpan w:val="2"/>
            <w:tcBorders>
              <w:top w:val="single" w:sz="4" w:space="0" w:color="auto"/>
              <w:left w:val="nil"/>
              <w:bottom w:val="single" w:sz="4" w:space="0" w:color="auto"/>
              <w:right w:val="single" w:sz="4" w:space="0" w:color="auto"/>
            </w:tcBorders>
            <w:shd w:val="clear" w:color="auto" w:fill="auto"/>
            <w:vAlign w:val="center"/>
          </w:tcPr>
          <w:p w14:paraId="4EC5ED89" w14:textId="1C76E614" w:rsidR="00620DF9" w:rsidRPr="00007BAF" w:rsidRDefault="00620DF9" w:rsidP="00BA52F4">
            <w:pPr>
              <w:spacing w:after="0" w:line="240" w:lineRule="auto"/>
              <w:jc w:val="center"/>
              <w:rPr>
                <w:rFonts w:ascii="Trebuchet MS" w:eastAsia="Times New Roman" w:hAnsi="Trebuchet MS" w:cs="Times New Roman"/>
                <w:color w:val="000000"/>
                <w:sz w:val="16"/>
                <w:szCs w:val="16"/>
                <w:lang w:eastAsia="ru-RU"/>
              </w:rPr>
            </w:pPr>
            <w:r w:rsidRPr="00007BAF">
              <w:rPr>
                <w:rFonts w:ascii="Trebuchet MS" w:eastAsia="Times New Roman" w:hAnsi="Trebuchet MS" w:cs="Times New Roman"/>
                <w:color w:val="000000"/>
                <w:sz w:val="16"/>
                <w:szCs w:val="16"/>
                <w:lang w:eastAsia="ru-RU"/>
              </w:rPr>
              <w:t>Комплектование ведется в установленном порядке согласно плану закупок</w:t>
            </w:r>
          </w:p>
        </w:tc>
        <w:tc>
          <w:tcPr>
            <w:tcW w:w="520" w:type="pct"/>
            <w:tcBorders>
              <w:top w:val="single" w:sz="4" w:space="0" w:color="auto"/>
              <w:left w:val="nil"/>
              <w:bottom w:val="single" w:sz="4" w:space="0" w:color="auto"/>
              <w:right w:val="single" w:sz="4" w:space="0" w:color="auto"/>
            </w:tcBorders>
            <w:shd w:val="clear" w:color="auto" w:fill="auto"/>
            <w:vAlign w:val="center"/>
          </w:tcPr>
          <w:p w14:paraId="1A368986" w14:textId="4B26E229" w:rsidR="00620DF9" w:rsidRPr="00007BAF"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136</w:t>
            </w:r>
          </w:p>
        </w:tc>
        <w:tc>
          <w:tcPr>
            <w:tcW w:w="420" w:type="pct"/>
            <w:tcBorders>
              <w:top w:val="single" w:sz="4" w:space="0" w:color="auto"/>
              <w:left w:val="nil"/>
              <w:bottom w:val="single" w:sz="4" w:space="0" w:color="auto"/>
              <w:right w:val="single" w:sz="4" w:space="0" w:color="auto"/>
            </w:tcBorders>
            <w:shd w:val="clear" w:color="auto" w:fill="auto"/>
            <w:vAlign w:val="center"/>
          </w:tcPr>
          <w:p w14:paraId="57B25616" w14:textId="3D0FEA32" w:rsidR="00620DF9" w:rsidRPr="00007BAF" w:rsidRDefault="00620DF9" w:rsidP="00BA52F4">
            <w:pPr>
              <w:spacing w:after="0" w:line="240" w:lineRule="auto"/>
              <w:jc w:val="center"/>
              <w:rPr>
                <w:rFonts w:ascii="Trebuchet MS" w:eastAsia="Times New Roman" w:hAnsi="Trebuchet MS" w:cs="Times New Roman"/>
                <w:color w:val="000000"/>
                <w:sz w:val="16"/>
                <w:szCs w:val="16"/>
                <w:lang w:eastAsia="ru-RU"/>
              </w:rPr>
            </w:pPr>
            <w:r>
              <w:rPr>
                <w:rFonts w:ascii="Trebuchet MS" w:eastAsia="Times New Roman" w:hAnsi="Trebuchet MS" w:cs="Times New Roman"/>
                <w:color w:val="000000"/>
                <w:sz w:val="16"/>
                <w:szCs w:val="16"/>
                <w:lang w:eastAsia="ru-RU"/>
              </w:rPr>
              <w:t>136</w:t>
            </w:r>
          </w:p>
        </w:tc>
      </w:tr>
    </w:tbl>
    <w:p w14:paraId="5788511C" w14:textId="77777777" w:rsidR="00007BAF" w:rsidRDefault="00007BAF" w:rsidP="00510EC3">
      <w:pPr>
        <w:spacing w:after="0" w:line="276" w:lineRule="auto"/>
        <w:ind w:firstLine="567"/>
        <w:jc w:val="both"/>
        <w:rPr>
          <w:rFonts w:ascii="Trebuchet MS" w:eastAsia="Times New Roman" w:hAnsi="Trebuchet MS" w:cs="Times New Roman"/>
          <w:lang w:eastAsia="ru-RU"/>
        </w:rPr>
        <w:sectPr w:rsidR="00007BAF" w:rsidSect="00007BAF">
          <w:pgSz w:w="16838" w:h="11906" w:orient="landscape"/>
          <w:pgMar w:top="851" w:right="1134" w:bottom="1134" w:left="1134" w:header="454" w:footer="454" w:gutter="0"/>
          <w:cols w:space="720"/>
          <w:titlePg/>
          <w:docGrid w:linePitch="299"/>
        </w:sectPr>
      </w:pPr>
    </w:p>
    <w:p w14:paraId="48ECF180" w14:textId="77777777" w:rsidR="001D7CCD" w:rsidRPr="002A5049" w:rsidRDefault="001D7CCD" w:rsidP="001D7CCD">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75" w:name="_Toc113981241"/>
      <w:r w:rsidRPr="002A5049">
        <w:rPr>
          <w:rFonts w:ascii="Trebuchet MS" w:eastAsia="Times New Roman" w:hAnsi="Trebuchet MS" w:cs="Times New Roman"/>
          <w:b/>
          <w:lang w:eastAsia="ru-RU"/>
        </w:rPr>
        <w:lastRenderedPageBreak/>
        <w:t>1.9.2</w:t>
      </w:r>
      <w:r>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Частота отключений потребителей</w:t>
      </w:r>
      <w:bookmarkEnd w:id="75"/>
    </w:p>
    <w:p w14:paraId="70FDBEBE" w14:textId="77777777" w:rsidR="001D7CCD" w:rsidRPr="00367C2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Информация о фактической частоте отключений потребителей приведена в таблице 1.9.2. </w:t>
      </w:r>
      <w:r w:rsidRPr="00367C24">
        <w:rPr>
          <w:rFonts w:ascii="Trebuchet MS" w:eastAsia="Times New Roman" w:hAnsi="Trebuchet MS" w:cs="Times New Roman"/>
          <w:lang w:eastAsia="ru-RU"/>
        </w:rPr>
        <w:t xml:space="preserve"> </w:t>
      </w:r>
    </w:p>
    <w:p w14:paraId="518B84FF" w14:textId="77777777" w:rsidR="001D7CCD" w:rsidRPr="00CA28C1" w:rsidRDefault="001D7CCD" w:rsidP="001D7CCD">
      <w:pPr>
        <w:spacing w:after="0" w:line="276" w:lineRule="auto"/>
        <w:jc w:val="both"/>
        <w:rPr>
          <w:rFonts w:ascii="Trebuchet MS" w:eastAsia="Times New Roman" w:hAnsi="Trebuchet MS" w:cs="Times New Roman"/>
          <w:b/>
          <w:bCs/>
          <w:lang w:eastAsia="ru-RU"/>
        </w:rPr>
      </w:pPr>
      <w:r w:rsidRPr="00CA28C1">
        <w:rPr>
          <w:rFonts w:ascii="Trebuchet MS" w:eastAsia="Times New Roman" w:hAnsi="Trebuchet MS" w:cs="Times New Roman"/>
          <w:b/>
          <w:bCs/>
          <w:lang w:eastAsia="ru-RU"/>
        </w:rPr>
        <w:t xml:space="preserve">Таблица 1.9.2 – Фактические показатели </w:t>
      </w:r>
      <w:r>
        <w:rPr>
          <w:rFonts w:ascii="Trebuchet MS" w:eastAsia="Times New Roman" w:hAnsi="Trebuchet MS" w:cs="Times New Roman"/>
          <w:b/>
          <w:bCs/>
          <w:lang w:eastAsia="ru-RU"/>
        </w:rPr>
        <w:t>интенсивности</w:t>
      </w:r>
      <w:r w:rsidRPr="00CA28C1">
        <w:rPr>
          <w:rFonts w:ascii="Trebuchet MS" w:eastAsia="Times New Roman" w:hAnsi="Trebuchet MS" w:cs="Times New Roman"/>
          <w:b/>
          <w:bCs/>
          <w:lang w:eastAsia="ru-RU"/>
        </w:rPr>
        <w:t xml:space="preserve"> отключения потребителей</w:t>
      </w:r>
    </w:p>
    <w:tbl>
      <w:tblPr>
        <w:tblStyle w:val="af8"/>
        <w:tblW w:w="5000" w:type="pct"/>
        <w:tblLook w:val="04A0" w:firstRow="1" w:lastRow="0" w:firstColumn="1" w:lastColumn="0" w:noHBand="0" w:noVBand="1"/>
      </w:tblPr>
      <w:tblGrid>
        <w:gridCol w:w="2422"/>
        <w:gridCol w:w="2089"/>
        <w:gridCol w:w="1721"/>
        <w:gridCol w:w="1907"/>
        <w:gridCol w:w="1772"/>
      </w:tblGrid>
      <w:tr w:rsidR="001D7CCD" w:rsidRPr="00A328A5" w14:paraId="460E0A34" w14:textId="77777777" w:rsidTr="00955A0B">
        <w:trPr>
          <w:trHeight w:val="20"/>
          <w:tblHeader/>
        </w:trPr>
        <w:tc>
          <w:tcPr>
            <w:tcW w:w="1222" w:type="pct"/>
            <w:vMerge w:val="restart"/>
            <w:shd w:val="clear" w:color="auto" w:fill="CCFF99"/>
            <w:vAlign w:val="center"/>
          </w:tcPr>
          <w:p w14:paraId="7079FBC8" w14:textId="77777777" w:rsidR="001D7CCD" w:rsidRPr="00A328A5" w:rsidRDefault="001D7CCD" w:rsidP="00955A0B">
            <w:pPr>
              <w:autoSpaceDE w:val="0"/>
              <w:autoSpaceDN w:val="0"/>
              <w:adjustRightInd w:val="0"/>
              <w:jc w:val="center"/>
              <w:rPr>
                <w:rFonts w:ascii="Trebuchet MS" w:eastAsia="Calibri" w:hAnsi="Trebuchet MS" w:cs="Arial"/>
                <w:b/>
                <w:color w:val="000000"/>
                <w:sz w:val="20"/>
                <w:szCs w:val="20"/>
              </w:rPr>
            </w:pPr>
            <w:bookmarkStart w:id="76" w:name="_Hlk107860957"/>
            <w:r w:rsidRPr="00A328A5">
              <w:rPr>
                <w:rFonts w:ascii="Trebuchet MS" w:eastAsia="Calibri" w:hAnsi="Trebuchet MS" w:cs="Arial"/>
                <w:b/>
                <w:color w:val="000000"/>
                <w:sz w:val="20"/>
                <w:szCs w:val="20"/>
              </w:rPr>
              <w:t>Система централизованного теплоснабжения</w:t>
            </w:r>
          </w:p>
        </w:tc>
        <w:tc>
          <w:tcPr>
            <w:tcW w:w="1922" w:type="pct"/>
            <w:gridSpan w:val="2"/>
            <w:shd w:val="clear" w:color="auto" w:fill="CCFF99"/>
            <w:vAlign w:val="center"/>
          </w:tcPr>
          <w:p w14:paraId="12BD1CFF" w14:textId="77777777" w:rsidR="001D7CCD" w:rsidRPr="00A328A5" w:rsidRDefault="001D7CCD" w:rsidP="00955A0B">
            <w:pPr>
              <w:autoSpaceDE w:val="0"/>
              <w:autoSpaceDN w:val="0"/>
              <w:adjustRightInd w:val="0"/>
              <w:jc w:val="center"/>
              <w:rPr>
                <w:rFonts w:ascii="Trebuchet MS" w:eastAsia="Calibri" w:hAnsi="Trebuchet MS" w:cs="Arial"/>
                <w:b/>
                <w:color w:val="000000"/>
                <w:sz w:val="20"/>
                <w:szCs w:val="20"/>
              </w:rPr>
            </w:pPr>
            <w:r w:rsidRPr="002E527C">
              <w:rPr>
                <w:rFonts w:ascii="Trebuchet MS" w:eastAsia="Calibri" w:hAnsi="Trebuchet MS" w:cs="Arial"/>
                <w:b/>
                <w:color w:val="000000"/>
                <w:sz w:val="20"/>
                <w:szCs w:val="20"/>
              </w:rPr>
              <w:t>Фактическая интенсивность отказов, 1/м</w:t>
            </w:r>
          </w:p>
        </w:tc>
        <w:tc>
          <w:tcPr>
            <w:tcW w:w="1856" w:type="pct"/>
            <w:gridSpan w:val="2"/>
            <w:shd w:val="clear" w:color="auto" w:fill="CCFF99"/>
            <w:vAlign w:val="center"/>
          </w:tcPr>
          <w:p w14:paraId="7C0E277E" w14:textId="77777777" w:rsidR="001D7CCD" w:rsidRPr="00A328A5" w:rsidRDefault="001D7CCD" w:rsidP="00955A0B">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Р</w:t>
            </w:r>
            <w:r w:rsidRPr="002E527C">
              <w:rPr>
                <w:rFonts w:ascii="Trebuchet MS" w:eastAsia="Calibri" w:hAnsi="Trebuchet MS" w:cs="Arial"/>
                <w:b/>
                <w:color w:val="000000"/>
                <w:sz w:val="20"/>
                <w:szCs w:val="20"/>
              </w:rPr>
              <w:t>асчетная интенсивность отказов, 1/м</w:t>
            </w:r>
          </w:p>
        </w:tc>
      </w:tr>
      <w:tr w:rsidR="001D7CCD" w:rsidRPr="00A328A5" w14:paraId="2A6C2CC2" w14:textId="77777777" w:rsidTr="00955A0B">
        <w:trPr>
          <w:trHeight w:val="20"/>
          <w:tblHeader/>
        </w:trPr>
        <w:tc>
          <w:tcPr>
            <w:tcW w:w="1222" w:type="pct"/>
            <w:vMerge/>
            <w:shd w:val="clear" w:color="auto" w:fill="CCFF99"/>
            <w:vAlign w:val="center"/>
          </w:tcPr>
          <w:p w14:paraId="23AA496E" w14:textId="77777777" w:rsidR="001D7CCD" w:rsidRPr="00A328A5" w:rsidRDefault="001D7CCD" w:rsidP="00955A0B">
            <w:pPr>
              <w:autoSpaceDE w:val="0"/>
              <w:autoSpaceDN w:val="0"/>
              <w:adjustRightInd w:val="0"/>
              <w:jc w:val="center"/>
              <w:rPr>
                <w:rFonts w:ascii="Trebuchet MS" w:eastAsia="Calibri" w:hAnsi="Trebuchet MS" w:cs="Arial"/>
                <w:b/>
                <w:color w:val="000000"/>
                <w:sz w:val="20"/>
                <w:szCs w:val="20"/>
              </w:rPr>
            </w:pPr>
          </w:p>
        </w:tc>
        <w:tc>
          <w:tcPr>
            <w:tcW w:w="1054" w:type="pct"/>
            <w:shd w:val="clear" w:color="auto" w:fill="CCFF99"/>
            <w:vAlign w:val="center"/>
          </w:tcPr>
          <w:p w14:paraId="56CFC0F3" w14:textId="38955735" w:rsidR="001D7CCD" w:rsidRPr="00785E86" w:rsidRDefault="001D7CCD" w:rsidP="00955A0B">
            <w:pPr>
              <w:autoSpaceDE w:val="0"/>
              <w:autoSpaceDN w:val="0"/>
              <w:adjustRightInd w:val="0"/>
              <w:jc w:val="center"/>
              <w:rPr>
                <w:rFonts w:ascii="Trebuchet MS" w:eastAsia="Calibri" w:hAnsi="Trebuchet MS" w:cs="Arial"/>
                <w:b/>
                <w:color w:val="000000"/>
                <w:sz w:val="20"/>
                <w:szCs w:val="20"/>
              </w:rPr>
            </w:pPr>
            <w:r>
              <w:rPr>
                <w:rFonts w:ascii="Trebuchet MS" w:eastAsia="Calibri" w:hAnsi="Trebuchet MS" w:cs="Arial"/>
                <w:b/>
                <w:color w:val="000000"/>
                <w:sz w:val="20"/>
                <w:szCs w:val="20"/>
              </w:rPr>
              <w:t>202</w:t>
            </w:r>
            <w:r w:rsidR="001E710A">
              <w:rPr>
                <w:rFonts w:ascii="Trebuchet MS" w:eastAsia="Calibri" w:hAnsi="Trebuchet MS" w:cs="Arial"/>
                <w:b/>
                <w:color w:val="000000"/>
                <w:sz w:val="20"/>
                <w:szCs w:val="20"/>
              </w:rPr>
              <w:t>3</w:t>
            </w:r>
            <w:r>
              <w:rPr>
                <w:rFonts w:ascii="Trebuchet MS" w:eastAsia="Calibri" w:hAnsi="Trebuchet MS" w:cs="Arial"/>
                <w:b/>
                <w:color w:val="000000"/>
                <w:sz w:val="20"/>
                <w:szCs w:val="20"/>
              </w:rPr>
              <w:t xml:space="preserve"> г.</w:t>
            </w:r>
          </w:p>
        </w:tc>
        <w:tc>
          <w:tcPr>
            <w:tcW w:w="868" w:type="pct"/>
            <w:shd w:val="clear" w:color="auto" w:fill="CCFF99"/>
            <w:vAlign w:val="center"/>
          </w:tcPr>
          <w:p w14:paraId="7B2A08C2" w14:textId="1B3486D2" w:rsidR="001D7CCD" w:rsidRPr="00A328A5" w:rsidRDefault="001D7CCD" w:rsidP="00955A0B">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202</w:t>
            </w:r>
            <w:r w:rsidR="001E710A">
              <w:rPr>
                <w:rFonts w:ascii="Trebuchet MS" w:eastAsia="Calibri" w:hAnsi="Trebuchet MS" w:cs="Arial"/>
                <w:b/>
                <w:color w:val="000000"/>
                <w:sz w:val="20"/>
                <w:szCs w:val="20"/>
              </w:rPr>
              <w:t>4</w:t>
            </w:r>
            <w:r w:rsidRPr="00785E86">
              <w:rPr>
                <w:rFonts w:ascii="Trebuchet MS" w:eastAsia="Calibri" w:hAnsi="Trebuchet MS" w:cs="Arial"/>
                <w:b/>
                <w:color w:val="000000"/>
                <w:sz w:val="20"/>
                <w:szCs w:val="20"/>
              </w:rPr>
              <w:t xml:space="preserve"> г.</w:t>
            </w:r>
          </w:p>
        </w:tc>
        <w:tc>
          <w:tcPr>
            <w:tcW w:w="962" w:type="pct"/>
            <w:shd w:val="clear" w:color="auto" w:fill="CCFF99"/>
            <w:vAlign w:val="center"/>
          </w:tcPr>
          <w:p w14:paraId="169EFC8E" w14:textId="77777777" w:rsidR="001D7CCD" w:rsidRPr="00A328A5" w:rsidRDefault="001D7CCD" w:rsidP="00955A0B">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минимальная</w:t>
            </w:r>
          </w:p>
        </w:tc>
        <w:tc>
          <w:tcPr>
            <w:tcW w:w="894" w:type="pct"/>
            <w:shd w:val="clear" w:color="auto" w:fill="CCFF99"/>
            <w:vAlign w:val="center"/>
          </w:tcPr>
          <w:p w14:paraId="6C4B93A6" w14:textId="77777777" w:rsidR="001D7CCD" w:rsidRPr="00A328A5" w:rsidRDefault="001D7CCD" w:rsidP="00955A0B">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максимальная</w:t>
            </w:r>
          </w:p>
        </w:tc>
      </w:tr>
      <w:tr w:rsidR="00D512B9" w:rsidRPr="00A328A5" w14:paraId="094960F1" w14:textId="77777777" w:rsidTr="00D512B9">
        <w:trPr>
          <w:trHeight w:val="20"/>
        </w:trPr>
        <w:tc>
          <w:tcPr>
            <w:tcW w:w="1222" w:type="pct"/>
            <w:vAlign w:val="center"/>
          </w:tcPr>
          <w:p w14:paraId="55C55372" w14:textId="2A3BEDF8" w:rsidR="00D512B9" w:rsidRPr="00A328A5" w:rsidRDefault="00B45EDB" w:rsidP="00D512B9">
            <w:pPr>
              <w:rPr>
                <w:rFonts w:ascii="Trebuchet MS" w:hAnsi="Trebuchet MS" w:cs="Arial"/>
                <w:color w:val="000000"/>
                <w:sz w:val="20"/>
                <w:szCs w:val="20"/>
              </w:rPr>
            </w:pPr>
            <w:bookmarkStart w:id="77" w:name="_Hlk107860949"/>
            <w:r>
              <w:rPr>
                <w:rFonts w:ascii="Trebuchet MS" w:eastAsia="Times New Roman" w:hAnsi="Trebuchet MS" w:cs="Calibri"/>
                <w:color w:val="000000"/>
                <w:sz w:val="20"/>
                <w:szCs w:val="20"/>
                <w:lang w:eastAsia="ru-RU"/>
              </w:rPr>
              <w:t>Котельная пос. Иванищи</w:t>
            </w:r>
          </w:p>
        </w:tc>
        <w:tc>
          <w:tcPr>
            <w:tcW w:w="1054" w:type="pct"/>
            <w:vAlign w:val="center"/>
          </w:tcPr>
          <w:p w14:paraId="0E1F2D09" w14:textId="4C59D488" w:rsidR="00D512B9" w:rsidRPr="00447ED4" w:rsidRDefault="0099404E" w:rsidP="00D512B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68" w:type="pct"/>
            <w:shd w:val="clear" w:color="auto" w:fill="auto"/>
            <w:vAlign w:val="center"/>
          </w:tcPr>
          <w:p w14:paraId="5D0F65F8" w14:textId="2D3B4BE9" w:rsidR="00D512B9" w:rsidRPr="00447ED4" w:rsidRDefault="0099404E" w:rsidP="00D512B9">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962" w:type="pct"/>
            <w:shd w:val="clear" w:color="auto" w:fill="auto"/>
            <w:vAlign w:val="center"/>
          </w:tcPr>
          <w:p w14:paraId="32C7C1AC" w14:textId="20ECB625" w:rsidR="00D512B9" w:rsidRPr="00A328A5" w:rsidRDefault="00620DF9" w:rsidP="00D512B9">
            <w:pPr>
              <w:jc w:val="center"/>
              <w:rPr>
                <w:rFonts w:ascii="Trebuchet MS" w:hAnsi="Trebuchet MS"/>
                <w:sz w:val="20"/>
                <w:szCs w:val="20"/>
              </w:rPr>
            </w:pPr>
            <w:r w:rsidRPr="00620DF9">
              <w:rPr>
                <w:rFonts w:ascii="Trebuchet MS" w:eastAsia="Times New Roman" w:hAnsi="Trebuchet MS" w:cs="Calibri"/>
                <w:color w:val="000000"/>
                <w:sz w:val="20"/>
                <w:szCs w:val="20"/>
                <w:lang w:eastAsia="ru-RU"/>
              </w:rPr>
              <w:t>0,00001642</w:t>
            </w:r>
          </w:p>
        </w:tc>
        <w:tc>
          <w:tcPr>
            <w:tcW w:w="894" w:type="pct"/>
            <w:shd w:val="clear" w:color="auto" w:fill="auto"/>
            <w:vAlign w:val="center"/>
          </w:tcPr>
          <w:p w14:paraId="345DB083" w14:textId="7E857904" w:rsidR="00D512B9" w:rsidRPr="00A328A5" w:rsidRDefault="00620DF9" w:rsidP="00D512B9">
            <w:pPr>
              <w:autoSpaceDE w:val="0"/>
              <w:autoSpaceDN w:val="0"/>
              <w:adjustRightInd w:val="0"/>
              <w:jc w:val="center"/>
              <w:rPr>
                <w:rFonts w:ascii="Trebuchet MS" w:hAnsi="Trebuchet MS"/>
                <w:sz w:val="20"/>
                <w:szCs w:val="20"/>
              </w:rPr>
            </w:pPr>
            <w:r w:rsidRPr="00620DF9">
              <w:rPr>
                <w:rFonts w:ascii="Trebuchet MS" w:eastAsia="Times New Roman" w:hAnsi="Trebuchet MS" w:cs="Calibri"/>
                <w:color w:val="000000"/>
                <w:sz w:val="20"/>
                <w:szCs w:val="20"/>
                <w:lang w:eastAsia="ru-RU"/>
              </w:rPr>
              <w:t>0,0002388594</w:t>
            </w:r>
          </w:p>
        </w:tc>
      </w:tr>
      <w:bookmarkEnd w:id="76"/>
      <w:bookmarkEnd w:id="77"/>
    </w:tbl>
    <w:p w14:paraId="357E60CE" w14:textId="77777777" w:rsidR="001D7CCD" w:rsidRDefault="001D7CCD" w:rsidP="001D7CCD">
      <w:pPr>
        <w:spacing w:after="0" w:line="276" w:lineRule="auto"/>
        <w:ind w:firstLine="567"/>
        <w:jc w:val="both"/>
        <w:rPr>
          <w:rFonts w:ascii="Trebuchet MS" w:eastAsia="Times New Roman" w:hAnsi="Trebuchet MS" w:cs="Times New Roman"/>
          <w:lang w:eastAsia="ru-RU"/>
        </w:rPr>
      </w:pPr>
    </w:p>
    <w:p w14:paraId="30CD72E3" w14:textId="253744E4"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8" w:name="_Toc113981242"/>
      <w:r w:rsidRPr="002A5049">
        <w:rPr>
          <w:rFonts w:ascii="Trebuchet MS" w:eastAsia="Times New Roman" w:hAnsi="Trebuchet MS" w:cs="Times New Roman"/>
          <w:b/>
          <w:lang w:eastAsia="ru-RU"/>
        </w:rPr>
        <w:t>1.9.3</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Поток (частота) и время восстановления теплоснабжения потребителей после отключений</w:t>
      </w:r>
      <w:bookmarkEnd w:id="78"/>
    </w:p>
    <w:p w14:paraId="692EE619" w14:textId="77777777" w:rsidR="00BA52F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фактической частоте отключений потребителей приведена в таблице 1.9.3.</w:t>
      </w:r>
    </w:p>
    <w:p w14:paraId="5D25CAA2" w14:textId="77777777" w:rsidR="00BA52F4" w:rsidRDefault="00BA52F4" w:rsidP="00BA52F4">
      <w:pPr>
        <w:spacing w:after="0" w:line="276" w:lineRule="auto"/>
        <w:jc w:val="both"/>
        <w:rPr>
          <w:rFonts w:ascii="Trebuchet MS" w:eastAsia="Times New Roman" w:hAnsi="Trebuchet MS" w:cs="Times New Roman"/>
          <w:b/>
          <w:bCs/>
          <w:lang w:eastAsia="ru-RU"/>
        </w:rPr>
      </w:pPr>
      <w:r w:rsidRPr="00CA28C1">
        <w:rPr>
          <w:rFonts w:ascii="Trebuchet MS" w:eastAsia="Times New Roman" w:hAnsi="Trebuchet MS" w:cs="Times New Roman"/>
          <w:b/>
          <w:bCs/>
          <w:lang w:eastAsia="ru-RU"/>
        </w:rPr>
        <w:t>Таблица 1.9.</w:t>
      </w:r>
      <w:r>
        <w:rPr>
          <w:rFonts w:ascii="Trebuchet MS" w:eastAsia="Times New Roman" w:hAnsi="Trebuchet MS" w:cs="Times New Roman"/>
          <w:b/>
          <w:bCs/>
          <w:lang w:eastAsia="ru-RU"/>
        </w:rPr>
        <w:t>3</w:t>
      </w:r>
      <w:r w:rsidRPr="00CA28C1">
        <w:rPr>
          <w:rFonts w:ascii="Trebuchet MS" w:eastAsia="Times New Roman" w:hAnsi="Trebuchet MS" w:cs="Times New Roman"/>
          <w:b/>
          <w:bCs/>
          <w:lang w:eastAsia="ru-RU"/>
        </w:rPr>
        <w:t xml:space="preserve"> – Фактические показатели </w:t>
      </w:r>
      <w:r>
        <w:rPr>
          <w:rFonts w:ascii="Trebuchet MS" w:eastAsia="Times New Roman" w:hAnsi="Trebuchet MS" w:cs="Times New Roman"/>
          <w:b/>
          <w:bCs/>
          <w:lang w:eastAsia="ru-RU"/>
        </w:rPr>
        <w:t>интенсивности</w:t>
      </w:r>
      <w:r w:rsidRPr="00CA28C1">
        <w:rPr>
          <w:rFonts w:ascii="Trebuchet MS" w:eastAsia="Times New Roman" w:hAnsi="Trebuchet MS" w:cs="Times New Roman"/>
          <w:b/>
          <w:bCs/>
          <w:lang w:eastAsia="ru-RU"/>
        </w:rPr>
        <w:t xml:space="preserve"> отключения потребителей</w:t>
      </w:r>
    </w:p>
    <w:tbl>
      <w:tblPr>
        <w:tblStyle w:val="af8"/>
        <w:tblW w:w="5000" w:type="pct"/>
        <w:tblLook w:val="04A0" w:firstRow="1" w:lastRow="0" w:firstColumn="1" w:lastColumn="0" w:noHBand="0" w:noVBand="1"/>
      </w:tblPr>
      <w:tblGrid>
        <w:gridCol w:w="2422"/>
        <w:gridCol w:w="2089"/>
        <w:gridCol w:w="1721"/>
        <w:gridCol w:w="1907"/>
        <w:gridCol w:w="1772"/>
      </w:tblGrid>
      <w:tr w:rsidR="00BA52F4" w:rsidRPr="00A328A5" w14:paraId="6DB0CD13" w14:textId="77777777" w:rsidTr="00955A0B">
        <w:trPr>
          <w:trHeight w:val="20"/>
          <w:tblHeader/>
        </w:trPr>
        <w:tc>
          <w:tcPr>
            <w:tcW w:w="1222" w:type="pct"/>
            <w:vMerge w:val="restart"/>
            <w:shd w:val="clear" w:color="auto" w:fill="CCFF99"/>
            <w:vAlign w:val="center"/>
          </w:tcPr>
          <w:p w14:paraId="0DDB98DF" w14:textId="77777777" w:rsidR="00BA52F4" w:rsidRPr="00A328A5" w:rsidRDefault="00BA52F4" w:rsidP="00955A0B">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Система централизованного теплоснабжения</w:t>
            </w:r>
          </w:p>
        </w:tc>
        <w:tc>
          <w:tcPr>
            <w:tcW w:w="1922" w:type="pct"/>
            <w:gridSpan w:val="2"/>
            <w:shd w:val="clear" w:color="auto" w:fill="CCFF99"/>
            <w:vAlign w:val="center"/>
          </w:tcPr>
          <w:p w14:paraId="3C846BB1" w14:textId="77777777" w:rsidR="00BA52F4" w:rsidRPr="00A328A5" w:rsidRDefault="00BA52F4" w:rsidP="00955A0B">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Фактический поток отказов, 1/(м*ч)</w:t>
            </w:r>
          </w:p>
        </w:tc>
        <w:tc>
          <w:tcPr>
            <w:tcW w:w="1856" w:type="pct"/>
            <w:gridSpan w:val="2"/>
            <w:shd w:val="clear" w:color="auto" w:fill="CCFF99"/>
            <w:vAlign w:val="center"/>
          </w:tcPr>
          <w:p w14:paraId="3F24467C" w14:textId="77777777" w:rsidR="00BA52F4" w:rsidRPr="00A328A5" w:rsidRDefault="00BA52F4" w:rsidP="00955A0B">
            <w:pPr>
              <w:autoSpaceDE w:val="0"/>
              <w:autoSpaceDN w:val="0"/>
              <w:adjustRightInd w:val="0"/>
              <w:jc w:val="center"/>
              <w:rPr>
                <w:rFonts w:ascii="Trebuchet MS" w:eastAsia="Calibri" w:hAnsi="Trebuchet MS" w:cs="Arial"/>
                <w:b/>
                <w:color w:val="000000"/>
                <w:sz w:val="20"/>
                <w:szCs w:val="20"/>
              </w:rPr>
            </w:pPr>
            <w:r w:rsidRPr="00A328A5">
              <w:rPr>
                <w:rFonts w:ascii="Trebuchet MS" w:eastAsia="Calibri" w:hAnsi="Trebuchet MS" w:cs="Arial"/>
                <w:b/>
                <w:color w:val="000000"/>
                <w:sz w:val="20"/>
                <w:szCs w:val="20"/>
              </w:rPr>
              <w:t>Расчетный поток отказов, 1/(м*ч)</w:t>
            </w:r>
          </w:p>
        </w:tc>
      </w:tr>
      <w:tr w:rsidR="00BA52F4" w:rsidRPr="00A328A5" w14:paraId="50068131" w14:textId="77777777" w:rsidTr="00955A0B">
        <w:trPr>
          <w:trHeight w:val="20"/>
          <w:tblHeader/>
        </w:trPr>
        <w:tc>
          <w:tcPr>
            <w:tcW w:w="1222" w:type="pct"/>
            <w:vMerge/>
            <w:shd w:val="clear" w:color="auto" w:fill="CCFF99"/>
            <w:vAlign w:val="center"/>
          </w:tcPr>
          <w:p w14:paraId="32B83D6D" w14:textId="77777777" w:rsidR="00BA52F4" w:rsidRPr="00A328A5" w:rsidRDefault="00BA52F4" w:rsidP="00955A0B">
            <w:pPr>
              <w:autoSpaceDE w:val="0"/>
              <w:autoSpaceDN w:val="0"/>
              <w:adjustRightInd w:val="0"/>
              <w:jc w:val="center"/>
              <w:rPr>
                <w:rFonts w:ascii="Trebuchet MS" w:eastAsia="Calibri" w:hAnsi="Trebuchet MS" w:cs="Arial"/>
                <w:b/>
                <w:color w:val="000000"/>
                <w:sz w:val="20"/>
                <w:szCs w:val="20"/>
              </w:rPr>
            </w:pPr>
          </w:p>
        </w:tc>
        <w:tc>
          <w:tcPr>
            <w:tcW w:w="1054" w:type="pct"/>
            <w:shd w:val="clear" w:color="auto" w:fill="CCFF99"/>
            <w:vAlign w:val="center"/>
          </w:tcPr>
          <w:p w14:paraId="61194B3F" w14:textId="28F08147" w:rsidR="00BA52F4" w:rsidRPr="00785E86" w:rsidRDefault="00BA52F4" w:rsidP="00955A0B">
            <w:pPr>
              <w:autoSpaceDE w:val="0"/>
              <w:autoSpaceDN w:val="0"/>
              <w:adjustRightInd w:val="0"/>
              <w:jc w:val="center"/>
              <w:rPr>
                <w:rFonts w:ascii="Trebuchet MS" w:eastAsia="Calibri" w:hAnsi="Trebuchet MS" w:cs="Arial"/>
                <w:b/>
                <w:color w:val="000000"/>
                <w:sz w:val="20"/>
                <w:szCs w:val="20"/>
              </w:rPr>
            </w:pPr>
            <w:r>
              <w:rPr>
                <w:rFonts w:ascii="Trebuchet MS" w:eastAsia="Calibri" w:hAnsi="Trebuchet MS" w:cs="Arial"/>
                <w:b/>
                <w:color w:val="000000"/>
                <w:sz w:val="20"/>
                <w:szCs w:val="20"/>
              </w:rPr>
              <w:t>202</w:t>
            </w:r>
            <w:r w:rsidR="001E710A">
              <w:rPr>
                <w:rFonts w:ascii="Trebuchet MS" w:eastAsia="Calibri" w:hAnsi="Trebuchet MS" w:cs="Arial"/>
                <w:b/>
                <w:color w:val="000000"/>
                <w:sz w:val="20"/>
                <w:szCs w:val="20"/>
              </w:rPr>
              <w:t>3</w:t>
            </w:r>
            <w:r>
              <w:rPr>
                <w:rFonts w:ascii="Trebuchet MS" w:eastAsia="Calibri" w:hAnsi="Trebuchet MS" w:cs="Arial"/>
                <w:b/>
                <w:color w:val="000000"/>
                <w:sz w:val="20"/>
                <w:szCs w:val="20"/>
              </w:rPr>
              <w:t xml:space="preserve"> г.</w:t>
            </w:r>
          </w:p>
        </w:tc>
        <w:tc>
          <w:tcPr>
            <w:tcW w:w="868" w:type="pct"/>
            <w:shd w:val="clear" w:color="auto" w:fill="CCFF99"/>
            <w:vAlign w:val="center"/>
          </w:tcPr>
          <w:p w14:paraId="2268A91F" w14:textId="5FEF45CF" w:rsidR="00BA52F4" w:rsidRPr="00A328A5" w:rsidRDefault="00BA52F4" w:rsidP="00955A0B">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202</w:t>
            </w:r>
            <w:r w:rsidR="001E710A">
              <w:rPr>
                <w:rFonts w:ascii="Trebuchet MS" w:eastAsia="Calibri" w:hAnsi="Trebuchet MS" w:cs="Arial"/>
                <w:b/>
                <w:color w:val="000000"/>
                <w:sz w:val="20"/>
                <w:szCs w:val="20"/>
              </w:rPr>
              <w:t>4</w:t>
            </w:r>
            <w:r w:rsidRPr="00785E86">
              <w:rPr>
                <w:rFonts w:ascii="Trebuchet MS" w:eastAsia="Calibri" w:hAnsi="Trebuchet MS" w:cs="Arial"/>
                <w:b/>
                <w:color w:val="000000"/>
                <w:sz w:val="20"/>
                <w:szCs w:val="20"/>
              </w:rPr>
              <w:t xml:space="preserve"> г.</w:t>
            </w:r>
          </w:p>
        </w:tc>
        <w:tc>
          <w:tcPr>
            <w:tcW w:w="962" w:type="pct"/>
            <w:shd w:val="clear" w:color="auto" w:fill="CCFF99"/>
            <w:vAlign w:val="center"/>
          </w:tcPr>
          <w:p w14:paraId="242CE00E" w14:textId="77777777" w:rsidR="00BA52F4" w:rsidRPr="00A328A5" w:rsidRDefault="00BA52F4" w:rsidP="00955A0B">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минимальная</w:t>
            </w:r>
          </w:p>
        </w:tc>
        <w:tc>
          <w:tcPr>
            <w:tcW w:w="894" w:type="pct"/>
            <w:shd w:val="clear" w:color="auto" w:fill="CCFF99"/>
            <w:vAlign w:val="center"/>
          </w:tcPr>
          <w:p w14:paraId="689C5219" w14:textId="6D9A1F95" w:rsidR="00BA52F4" w:rsidRPr="00A328A5" w:rsidRDefault="005D5822" w:rsidP="00955A0B">
            <w:pPr>
              <w:autoSpaceDE w:val="0"/>
              <w:autoSpaceDN w:val="0"/>
              <w:adjustRightInd w:val="0"/>
              <w:jc w:val="center"/>
              <w:rPr>
                <w:rFonts w:ascii="Trebuchet MS" w:eastAsia="Calibri" w:hAnsi="Trebuchet MS" w:cs="Arial"/>
                <w:b/>
                <w:color w:val="000000"/>
                <w:sz w:val="20"/>
                <w:szCs w:val="20"/>
              </w:rPr>
            </w:pPr>
            <w:r w:rsidRPr="00785E86">
              <w:rPr>
                <w:rFonts w:ascii="Trebuchet MS" w:eastAsia="Calibri" w:hAnsi="Trebuchet MS" w:cs="Arial"/>
                <w:b/>
                <w:color w:val="000000"/>
                <w:sz w:val="20"/>
                <w:szCs w:val="20"/>
              </w:rPr>
              <w:t>максимальная</w:t>
            </w:r>
          </w:p>
        </w:tc>
      </w:tr>
      <w:tr w:rsidR="00BA52F4" w:rsidRPr="00A328A5" w14:paraId="6CB994F3" w14:textId="77777777" w:rsidTr="00955A0B">
        <w:trPr>
          <w:trHeight w:val="20"/>
        </w:trPr>
        <w:tc>
          <w:tcPr>
            <w:tcW w:w="1222" w:type="pct"/>
            <w:vAlign w:val="center"/>
          </w:tcPr>
          <w:p w14:paraId="30881C21" w14:textId="762DBB22" w:rsidR="00BA52F4" w:rsidRPr="00A328A5" w:rsidRDefault="00B45EDB" w:rsidP="00955A0B">
            <w:pPr>
              <w:rPr>
                <w:rFonts w:ascii="Trebuchet MS" w:hAnsi="Trebuchet MS" w:cs="Arial"/>
                <w:color w:val="000000"/>
                <w:sz w:val="20"/>
                <w:szCs w:val="20"/>
              </w:rPr>
            </w:pPr>
            <w:r>
              <w:rPr>
                <w:rFonts w:ascii="Trebuchet MS" w:eastAsia="Times New Roman" w:hAnsi="Trebuchet MS" w:cs="Calibri"/>
                <w:color w:val="000000"/>
                <w:sz w:val="20"/>
                <w:szCs w:val="20"/>
                <w:lang w:eastAsia="ru-RU"/>
              </w:rPr>
              <w:t>Котельная пос. Иванищи</w:t>
            </w:r>
          </w:p>
        </w:tc>
        <w:tc>
          <w:tcPr>
            <w:tcW w:w="1054" w:type="pct"/>
            <w:vAlign w:val="center"/>
          </w:tcPr>
          <w:p w14:paraId="70ABE671" w14:textId="4E879FDC" w:rsidR="00BA52F4" w:rsidRPr="00447ED4" w:rsidRDefault="0099404E" w:rsidP="00955A0B">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868" w:type="pct"/>
            <w:shd w:val="clear" w:color="auto" w:fill="auto"/>
            <w:vAlign w:val="center"/>
          </w:tcPr>
          <w:p w14:paraId="0DB46FB2" w14:textId="33B3777E" w:rsidR="00BA52F4" w:rsidRPr="00447ED4" w:rsidRDefault="0099404E" w:rsidP="00955A0B">
            <w:pPr>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w:t>
            </w:r>
          </w:p>
        </w:tc>
        <w:tc>
          <w:tcPr>
            <w:tcW w:w="962" w:type="pct"/>
            <w:shd w:val="clear" w:color="auto" w:fill="auto"/>
            <w:vAlign w:val="center"/>
          </w:tcPr>
          <w:p w14:paraId="5E2DAFD7" w14:textId="522DDEA9" w:rsidR="00BA52F4" w:rsidRPr="00A328A5" w:rsidRDefault="00620DF9" w:rsidP="00955A0B">
            <w:pPr>
              <w:jc w:val="center"/>
              <w:rPr>
                <w:rFonts w:ascii="Trebuchet MS" w:hAnsi="Trebuchet MS"/>
                <w:sz w:val="20"/>
                <w:szCs w:val="20"/>
              </w:rPr>
            </w:pPr>
            <w:r w:rsidRPr="00620DF9">
              <w:rPr>
                <w:rFonts w:ascii="Trebuchet MS" w:eastAsia="Times New Roman" w:hAnsi="Trebuchet MS" w:cs="Calibri"/>
                <w:color w:val="000000"/>
                <w:sz w:val="20"/>
                <w:szCs w:val="20"/>
                <w:lang w:eastAsia="ru-RU"/>
              </w:rPr>
              <w:t>0,0000000821</w:t>
            </w:r>
          </w:p>
        </w:tc>
        <w:tc>
          <w:tcPr>
            <w:tcW w:w="894" w:type="pct"/>
            <w:shd w:val="clear" w:color="auto" w:fill="auto"/>
            <w:vAlign w:val="center"/>
          </w:tcPr>
          <w:p w14:paraId="19BFC371" w14:textId="1077D447" w:rsidR="00BA52F4" w:rsidRPr="00A328A5" w:rsidRDefault="00620DF9" w:rsidP="00955A0B">
            <w:pPr>
              <w:autoSpaceDE w:val="0"/>
              <w:autoSpaceDN w:val="0"/>
              <w:adjustRightInd w:val="0"/>
              <w:jc w:val="center"/>
              <w:rPr>
                <w:rFonts w:ascii="Trebuchet MS" w:hAnsi="Trebuchet MS"/>
                <w:sz w:val="20"/>
                <w:szCs w:val="20"/>
              </w:rPr>
            </w:pPr>
            <w:r w:rsidRPr="00620DF9">
              <w:rPr>
                <w:rFonts w:ascii="Trebuchet MS" w:eastAsia="Times New Roman" w:hAnsi="Trebuchet MS" w:cs="Calibri"/>
                <w:color w:val="000000"/>
                <w:sz w:val="20"/>
                <w:szCs w:val="20"/>
                <w:lang w:eastAsia="ru-RU"/>
              </w:rPr>
              <w:t>0,0000047772</w:t>
            </w:r>
          </w:p>
        </w:tc>
      </w:tr>
    </w:tbl>
    <w:p w14:paraId="070B3002" w14:textId="77777777" w:rsidR="00BA52F4" w:rsidRPr="00BA52F4" w:rsidRDefault="00BA52F4" w:rsidP="001D7CCD">
      <w:pPr>
        <w:spacing w:after="0" w:line="276" w:lineRule="auto"/>
        <w:ind w:firstLine="567"/>
        <w:jc w:val="both"/>
        <w:rPr>
          <w:rFonts w:ascii="Trebuchet MS" w:eastAsia="Times New Roman" w:hAnsi="Trebuchet MS" w:cs="Times New Roman"/>
          <w:sz w:val="12"/>
          <w:szCs w:val="12"/>
          <w:lang w:eastAsia="ru-RU"/>
        </w:rPr>
      </w:pPr>
    </w:p>
    <w:p w14:paraId="3AEF177A" w14:textId="67E1AC63" w:rsidR="001D7CCD" w:rsidRPr="00367C24" w:rsidRDefault="001D7CCD"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w:t>
      </w:r>
      <w:r w:rsidRPr="00367C24">
        <w:rPr>
          <w:rFonts w:ascii="Trebuchet MS" w:eastAsia="Times New Roman" w:hAnsi="Trebuchet MS" w:cs="Times New Roman"/>
          <w:lang w:eastAsia="ru-RU"/>
        </w:rPr>
        <w:t xml:space="preserve"> </w:t>
      </w:r>
    </w:p>
    <w:p w14:paraId="77E87F6B" w14:textId="12A88F50"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79" w:name="_Toc113981243"/>
      <w:r w:rsidRPr="002A5049">
        <w:rPr>
          <w:rFonts w:ascii="Trebuchet MS" w:eastAsia="Times New Roman" w:hAnsi="Trebuchet MS" w:cs="Times New Roman"/>
          <w:b/>
          <w:lang w:eastAsia="ru-RU"/>
        </w:rPr>
        <w:t>1.9.4</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Графические материалы (карты-схемы тепловых сетей и зон ненормативной надежности и безопасности теплоснабжения)</w:t>
      </w:r>
      <w:bookmarkEnd w:id="79"/>
    </w:p>
    <w:p w14:paraId="2D6D1346" w14:textId="0CFC209B" w:rsidR="00294A4A" w:rsidRDefault="001D7CCD" w:rsidP="00510EC3">
      <w:pPr>
        <w:spacing w:after="0" w:line="276" w:lineRule="auto"/>
        <w:ind w:firstLine="567"/>
        <w:jc w:val="both"/>
        <w:rPr>
          <w:rFonts w:ascii="Trebuchet MS" w:eastAsia="Times New Roman" w:hAnsi="Trebuchet MS" w:cs="Times New Roman"/>
          <w:lang w:eastAsia="ru-RU"/>
        </w:rPr>
      </w:pPr>
      <w:r w:rsidRPr="001D7CCD">
        <w:rPr>
          <w:rFonts w:ascii="Trebuchet MS" w:eastAsia="Times New Roman" w:hAnsi="Trebuchet MS" w:cs="Times New Roman"/>
          <w:lang w:eastAsia="ru-RU"/>
        </w:rPr>
        <w:t>Карт</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-схем</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 xml:space="preserve"> тепловых сетей с указанием зон ненормативной надежности приведен</w:t>
      </w:r>
      <w:r w:rsidR="00F94189">
        <w:rPr>
          <w:rFonts w:ascii="Trebuchet MS" w:eastAsia="Times New Roman" w:hAnsi="Trebuchet MS" w:cs="Times New Roman"/>
          <w:lang w:eastAsia="ru-RU"/>
        </w:rPr>
        <w:t>а</w:t>
      </w:r>
      <w:r w:rsidRPr="001D7CCD">
        <w:rPr>
          <w:rFonts w:ascii="Trebuchet MS" w:eastAsia="Times New Roman" w:hAnsi="Trebuchet MS" w:cs="Times New Roman"/>
          <w:lang w:eastAsia="ru-RU"/>
        </w:rPr>
        <w:t xml:space="preserve"> на рисунк</w:t>
      </w:r>
      <w:r w:rsidR="00F94189">
        <w:rPr>
          <w:rFonts w:ascii="Trebuchet MS" w:eastAsia="Times New Roman" w:hAnsi="Trebuchet MS" w:cs="Times New Roman"/>
          <w:lang w:eastAsia="ru-RU"/>
        </w:rPr>
        <w:t>е</w:t>
      </w:r>
      <w:r w:rsidRPr="001D7CCD">
        <w:rPr>
          <w:rFonts w:ascii="Trebuchet MS" w:eastAsia="Times New Roman" w:hAnsi="Trebuchet MS" w:cs="Times New Roman"/>
          <w:lang w:eastAsia="ru-RU"/>
        </w:rPr>
        <w:t xml:space="preserve"> далее.</w:t>
      </w:r>
    </w:p>
    <w:p w14:paraId="393244BF" w14:textId="77777777" w:rsidR="0013312C" w:rsidRDefault="0013312C" w:rsidP="00510EC3">
      <w:pPr>
        <w:spacing w:after="0" w:line="276" w:lineRule="auto"/>
        <w:ind w:firstLine="567"/>
        <w:jc w:val="both"/>
        <w:rPr>
          <w:rFonts w:ascii="Trebuchet MS" w:eastAsia="Times New Roman" w:hAnsi="Trebuchet MS" w:cs="Times New Roman"/>
          <w:lang w:eastAsia="ru-RU"/>
        </w:rPr>
        <w:sectPr w:rsidR="0013312C" w:rsidSect="00072448">
          <w:pgSz w:w="11906" w:h="16838"/>
          <w:pgMar w:top="1134" w:right="851" w:bottom="1134" w:left="1134" w:header="454" w:footer="454" w:gutter="0"/>
          <w:cols w:space="720"/>
          <w:titlePg/>
          <w:docGrid w:linePitch="299"/>
        </w:sectPr>
      </w:pPr>
    </w:p>
    <w:p w14:paraId="640E6988" w14:textId="7828F3C0" w:rsidR="006729FC" w:rsidRDefault="004B2E76" w:rsidP="0013312C">
      <w:pPr>
        <w:spacing w:after="0" w:line="276" w:lineRule="auto"/>
        <w:ind w:firstLine="567"/>
        <w:jc w:val="center"/>
        <w:rPr>
          <w:rFonts w:ascii="Trebuchet MS" w:eastAsia="Times New Roman" w:hAnsi="Trebuchet MS" w:cs="Times New Roman"/>
          <w:lang w:eastAsia="ru-RU"/>
        </w:rPr>
      </w:pPr>
      <w:r>
        <w:rPr>
          <w:noProof/>
          <w:lang w:eastAsia="ru-RU"/>
        </w:rPr>
        <w:lastRenderedPageBreak/>
        <w:drawing>
          <wp:inline distT="0" distB="0" distL="0" distR="0" wp14:anchorId="2BA32915" wp14:editId="209C4A43">
            <wp:extent cx="8283279" cy="5862767"/>
            <wp:effectExtent l="0" t="0" r="381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312139" cy="5883194"/>
                    </a:xfrm>
                    <a:prstGeom prst="rect">
                      <a:avLst/>
                    </a:prstGeom>
                    <a:noFill/>
                    <a:ln>
                      <a:noFill/>
                    </a:ln>
                  </pic:spPr>
                </pic:pic>
              </a:graphicData>
            </a:graphic>
          </wp:inline>
        </w:drawing>
      </w:r>
    </w:p>
    <w:p w14:paraId="37729C41" w14:textId="6E41A593" w:rsidR="006729FC" w:rsidRPr="00A5591B" w:rsidRDefault="006729FC" w:rsidP="006729FC">
      <w:pPr>
        <w:spacing w:after="0" w:line="276" w:lineRule="auto"/>
        <w:jc w:val="center"/>
        <w:rPr>
          <w:rFonts w:ascii="Trebuchet MS" w:eastAsia="Times New Roman" w:hAnsi="Trebuchet MS" w:cs="Times New Roman"/>
          <w:b/>
          <w:bCs/>
          <w:lang w:eastAsia="ru-RU"/>
        </w:rPr>
      </w:pPr>
      <w:r w:rsidRPr="00A5591B">
        <w:rPr>
          <w:rFonts w:ascii="Trebuchet MS" w:eastAsia="Times New Roman" w:hAnsi="Trebuchet MS" w:cs="Times New Roman"/>
          <w:b/>
          <w:bCs/>
          <w:lang w:eastAsia="ru-RU"/>
        </w:rPr>
        <w:t>Рисунок 1.</w:t>
      </w:r>
      <w:r>
        <w:rPr>
          <w:rFonts w:ascii="Trebuchet MS" w:eastAsia="Times New Roman" w:hAnsi="Trebuchet MS" w:cs="Times New Roman"/>
          <w:b/>
          <w:bCs/>
          <w:lang w:eastAsia="ru-RU"/>
        </w:rPr>
        <w:t>9</w:t>
      </w:r>
      <w:r w:rsidRPr="00A5591B">
        <w:rPr>
          <w:rFonts w:ascii="Trebuchet MS" w:eastAsia="Times New Roman" w:hAnsi="Trebuchet MS" w:cs="Times New Roman"/>
          <w:b/>
          <w:bCs/>
          <w:lang w:eastAsia="ru-RU"/>
        </w:rPr>
        <w:t>.</w:t>
      </w:r>
      <w:r>
        <w:rPr>
          <w:rFonts w:ascii="Trebuchet MS" w:eastAsia="Times New Roman" w:hAnsi="Trebuchet MS" w:cs="Times New Roman"/>
          <w:b/>
          <w:bCs/>
          <w:lang w:eastAsia="ru-RU"/>
        </w:rPr>
        <w:t>4</w:t>
      </w:r>
      <w:r w:rsidRPr="00A5591B">
        <w:rPr>
          <w:rFonts w:ascii="Trebuchet MS" w:eastAsia="Times New Roman" w:hAnsi="Trebuchet MS" w:cs="Times New Roman"/>
          <w:b/>
          <w:bCs/>
          <w:lang w:eastAsia="ru-RU"/>
        </w:rPr>
        <w:t>.</w:t>
      </w:r>
      <w:r w:rsidR="00EA2B0F">
        <w:rPr>
          <w:rFonts w:ascii="Trebuchet MS" w:eastAsia="Times New Roman" w:hAnsi="Trebuchet MS" w:cs="Times New Roman"/>
          <w:b/>
          <w:bCs/>
          <w:lang w:eastAsia="ru-RU"/>
        </w:rPr>
        <w:t>1</w:t>
      </w:r>
      <w:r w:rsidRPr="00A5591B">
        <w:rPr>
          <w:rFonts w:ascii="Trebuchet MS" w:eastAsia="Times New Roman" w:hAnsi="Trebuchet MS" w:cs="Times New Roman"/>
          <w:b/>
          <w:bCs/>
          <w:lang w:eastAsia="ru-RU"/>
        </w:rPr>
        <w:t xml:space="preserve"> – </w:t>
      </w:r>
      <w:r>
        <w:rPr>
          <w:rFonts w:ascii="Trebuchet MS" w:eastAsia="Times New Roman" w:hAnsi="Trebuchet MS" w:cs="Times New Roman"/>
          <w:b/>
          <w:bCs/>
          <w:lang w:eastAsia="ru-RU"/>
        </w:rPr>
        <w:t>К</w:t>
      </w:r>
      <w:r w:rsidRPr="00432425">
        <w:rPr>
          <w:rFonts w:ascii="Trebuchet MS" w:eastAsia="Times New Roman" w:hAnsi="Trebuchet MS" w:cs="Times New Roman"/>
          <w:b/>
          <w:bCs/>
          <w:lang w:eastAsia="ru-RU"/>
        </w:rPr>
        <w:t>арт</w:t>
      </w:r>
      <w:r>
        <w:rPr>
          <w:rFonts w:ascii="Trebuchet MS" w:eastAsia="Times New Roman" w:hAnsi="Trebuchet MS" w:cs="Times New Roman"/>
          <w:b/>
          <w:bCs/>
          <w:lang w:eastAsia="ru-RU"/>
        </w:rPr>
        <w:t>а</w:t>
      </w:r>
      <w:r w:rsidRPr="00432425">
        <w:rPr>
          <w:rFonts w:ascii="Trebuchet MS" w:eastAsia="Times New Roman" w:hAnsi="Trebuchet MS" w:cs="Times New Roman"/>
          <w:b/>
          <w:bCs/>
          <w:lang w:eastAsia="ru-RU"/>
        </w:rPr>
        <w:t>-схемы тепловых сетей и зон ненормативной надежности и безопасности теплоснабжения</w:t>
      </w:r>
      <w:r>
        <w:rPr>
          <w:rFonts w:ascii="Trebuchet MS" w:eastAsia="Times New Roman" w:hAnsi="Trebuchet MS" w:cs="Times New Roman"/>
          <w:b/>
          <w:bCs/>
          <w:lang w:eastAsia="ru-RU"/>
        </w:rPr>
        <w:t xml:space="preserve"> от </w:t>
      </w:r>
      <w:r w:rsidR="0099404E">
        <w:rPr>
          <w:rFonts w:ascii="Trebuchet MS" w:eastAsia="Times New Roman" w:hAnsi="Trebuchet MS" w:cs="Times New Roman"/>
          <w:b/>
          <w:bCs/>
          <w:lang w:eastAsia="ru-RU"/>
        </w:rPr>
        <w:t xml:space="preserve">котельной пос. </w:t>
      </w:r>
      <w:r w:rsidR="00B45EDB">
        <w:rPr>
          <w:rFonts w:ascii="Trebuchet MS" w:eastAsia="Times New Roman" w:hAnsi="Trebuchet MS" w:cs="Times New Roman"/>
          <w:b/>
          <w:bCs/>
          <w:lang w:eastAsia="ru-RU"/>
        </w:rPr>
        <w:t>Иванищи</w:t>
      </w:r>
    </w:p>
    <w:p w14:paraId="58841CBE" w14:textId="77777777" w:rsidR="0013312C" w:rsidRDefault="0013312C" w:rsidP="00510EC3">
      <w:pPr>
        <w:spacing w:after="0" w:line="276" w:lineRule="auto"/>
        <w:ind w:firstLine="567"/>
        <w:jc w:val="both"/>
        <w:rPr>
          <w:rFonts w:ascii="Trebuchet MS" w:eastAsia="Times New Roman" w:hAnsi="Trebuchet MS" w:cs="Times New Roman"/>
          <w:lang w:eastAsia="ru-RU"/>
        </w:rPr>
        <w:sectPr w:rsidR="0013312C" w:rsidSect="0013312C">
          <w:pgSz w:w="16838" w:h="11906" w:orient="landscape"/>
          <w:pgMar w:top="851" w:right="1134" w:bottom="1134" w:left="1134" w:header="454" w:footer="454" w:gutter="0"/>
          <w:cols w:space="720"/>
          <w:titlePg/>
          <w:docGrid w:linePitch="299"/>
        </w:sectPr>
      </w:pPr>
    </w:p>
    <w:p w14:paraId="4C893161" w14:textId="3F50B86E" w:rsidR="00294A4A" w:rsidRPr="002A5049" w:rsidRDefault="00294A4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0" w:name="_Toc113981244"/>
      <w:r w:rsidRPr="002A5049">
        <w:rPr>
          <w:rFonts w:ascii="Trebuchet MS" w:eastAsia="Times New Roman" w:hAnsi="Trebuchet MS" w:cs="Times New Roman"/>
          <w:b/>
          <w:lang w:eastAsia="ru-RU"/>
        </w:rPr>
        <w:lastRenderedPageBreak/>
        <w:t>1.9.5</w:t>
      </w:r>
      <w:r w:rsidR="00D0164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DC1432" w:rsidRPr="002A5049">
        <w:rPr>
          <w:rFonts w:ascii="Trebuchet MS" w:eastAsia="Times New Roman" w:hAnsi="Trebuchet MS" w:cs="Times New Roman"/>
          <w:b/>
          <w:lang w:eastAsia="ru-RU"/>
        </w:rPr>
        <w:t>«</w:t>
      </w:r>
      <w:r w:rsidRPr="002A5049">
        <w:rPr>
          <w:rFonts w:ascii="Trebuchet MS" w:eastAsia="Times New Roman" w:hAnsi="Trebuchet MS" w:cs="Times New Roman"/>
          <w:b/>
          <w:lang w:eastAsia="ru-RU"/>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C1432" w:rsidRPr="002A5049">
        <w:rPr>
          <w:rFonts w:ascii="Trebuchet MS" w:eastAsia="Times New Roman" w:hAnsi="Trebuchet MS" w:cs="Times New Roman"/>
          <w:b/>
          <w:lang w:eastAsia="ru-RU"/>
        </w:rPr>
        <w:t>»</w:t>
      </w:r>
      <w:bookmarkEnd w:id="80"/>
    </w:p>
    <w:p w14:paraId="463844FB" w14:textId="48919A1D" w:rsidR="00294A4A" w:rsidRPr="002A5049" w:rsidRDefault="00294A4A" w:rsidP="00510EC3">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DC1432"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C1432" w:rsidRPr="002A5049">
        <w:rPr>
          <w:rFonts w:ascii="Trebuchet MS" w:eastAsia="Times New Roman" w:hAnsi="Trebuchet MS" w:cs="Times New Roman"/>
          <w:lang w:eastAsia="ru-RU"/>
        </w:rPr>
        <w:t>»</w:t>
      </w:r>
      <w:r w:rsidRPr="002A5049">
        <w:rPr>
          <w:rFonts w:ascii="Trebuchet MS" w:eastAsia="Times New Roman" w:hAnsi="Trebuchet MS" w:cs="Times New Roman"/>
          <w:lang w:eastAsia="ru-RU"/>
        </w:rPr>
        <w:t xml:space="preserve">, за последние </w:t>
      </w:r>
      <w:r w:rsidR="00A854C6" w:rsidRPr="002A5049">
        <w:rPr>
          <w:rFonts w:ascii="Trebuchet MS" w:eastAsia="Times New Roman" w:hAnsi="Trebuchet MS" w:cs="Times New Roman"/>
          <w:lang w:eastAsia="ru-RU"/>
        </w:rPr>
        <w:t>3 года</w:t>
      </w:r>
      <w:r w:rsidRPr="002A5049">
        <w:rPr>
          <w:rFonts w:ascii="Trebuchet MS" w:eastAsia="Times New Roman" w:hAnsi="Trebuchet MS" w:cs="Times New Roman"/>
          <w:lang w:eastAsia="ru-RU"/>
        </w:rPr>
        <w:t xml:space="preserve"> на территории</w:t>
      </w:r>
      <w:r w:rsidR="00AC0FBA">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604924"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604924" w:rsidRPr="002A5049">
        <w:rPr>
          <w:rFonts w:ascii="Trebuchet MS" w:eastAsia="Times New Roman" w:hAnsi="Trebuchet MS" w:cs="Times New Roman"/>
          <w:lang w:eastAsia="ru-RU"/>
        </w:rPr>
        <w:t xml:space="preserve"> района</w:t>
      </w:r>
      <w:r w:rsidR="00497417"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не зафиксированы.</w:t>
      </w:r>
    </w:p>
    <w:p w14:paraId="5D152B51" w14:textId="77777777" w:rsidR="00510EC3" w:rsidRPr="002A5049" w:rsidRDefault="00510EC3" w:rsidP="00510EC3">
      <w:pPr>
        <w:spacing w:after="0" w:line="276" w:lineRule="auto"/>
        <w:ind w:firstLine="567"/>
        <w:jc w:val="both"/>
        <w:rPr>
          <w:rFonts w:ascii="Trebuchet MS" w:eastAsia="Times New Roman" w:hAnsi="Trebuchet MS" w:cs="Times New Roman"/>
          <w:lang w:eastAsia="ru-RU"/>
        </w:rPr>
      </w:pPr>
    </w:p>
    <w:p w14:paraId="77BB3CDA" w14:textId="0E9E8E24" w:rsidR="00A020AA" w:rsidRPr="002A5049" w:rsidRDefault="00A020AA" w:rsidP="00510EC3">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1" w:name="_Toc113981245"/>
      <w:r w:rsidRPr="002A5049">
        <w:rPr>
          <w:rFonts w:ascii="Trebuchet MS" w:eastAsia="Times New Roman" w:hAnsi="Trebuchet MS" w:cs="Times New Roman"/>
          <w:b/>
          <w:lang w:eastAsia="ru-RU"/>
        </w:rPr>
        <w:t>1.9.</w:t>
      </w:r>
      <w:r w:rsidR="00294A4A" w:rsidRPr="002A5049">
        <w:rPr>
          <w:rFonts w:ascii="Trebuchet MS" w:eastAsia="Times New Roman" w:hAnsi="Trebuchet MS" w:cs="Times New Roman"/>
          <w:b/>
          <w:lang w:eastAsia="ru-RU"/>
        </w:rPr>
        <w:t>6</w:t>
      </w:r>
      <w:r w:rsidR="00007BAF">
        <w:rPr>
          <w:rFonts w:ascii="Trebuchet MS" w:eastAsia="Times New Roman" w:hAnsi="Trebuchet MS" w:cs="Times New Roman"/>
          <w:b/>
          <w:lang w:eastAsia="ru-RU"/>
        </w:rPr>
        <w:t xml:space="preserve"> </w:t>
      </w:r>
      <w:r w:rsidR="00294A4A" w:rsidRPr="002A5049">
        <w:rPr>
          <w:rFonts w:ascii="Trebuchet MS" w:eastAsia="Times New Roman" w:hAnsi="Trebuchet MS" w:cs="Times New Roman"/>
          <w:b/>
          <w:lang w:eastAsia="ru-RU"/>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81"/>
    </w:p>
    <w:p w14:paraId="2B800521" w14:textId="14DCEF27" w:rsidR="00EC4FE0" w:rsidRDefault="00510358" w:rsidP="001D7CCD">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о фактическом и расчетном времени восстановления теплоснабжения потребителей, представлена в таблице 1.9.6.</w:t>
      </w:r>
    </w:p>
    <w:p w14:paraId="40D7CE16" w14:textId="2742E40B" w:rsidR="00510358" w:rsidRPr="002A5049" w:rsidRDefault="00510358" w:rsidP="00510358">
      <w:pPr>
        <w:spacing w:after="0" w:line="240" w:lineRule="auto"/>
        <w:jc w:val="both"/>
        <w:rPr>
          <w:rFonts w:ascii="Trebuchet MS" w:eastAsia="Times New Roman" w:hAnsi="Trebuchet MS" w:cs="Times New Roman"/>
          <w:b/>
        </w:rPr>
      </w:pPr>
      <w:r w:rsidRPr="002A5049">
        <w:rPr>
          <w:rFonts w:ascii="Trebuchet MS" w:eastAsia="Times New Roman" w:hAnsi="Trebuchet MS" w:cs="Times New Roman"/>
          <w:b/>
        </w:rPr>
        <w:t>Таблица 1.</w:t>
      </w:r>
      <w:r>
        <w:rPr>
          <w:rFonts w:ascii="Trebuchet MS" w:eastAsia="Times New Roman" w:hAnsi="Trebuchet MS" w:cs="Times New Roman"/>
          <w:b/>
        </w:rPr>
        <w:t>9</w:t>
      </w:r>
      <w:r w:rsidRPr="002A5049">
        <w:rPr>
          <w:rFonts w:ascii="Trebuchet MS" w:eastAsia="Times New Roman" w:hAnsi="Trebuchet MS" w:cs="Times New Roman"/>
          <w:b/>
        </w:rPr>
        <w:t>.</w:t>
      </w:r>
      <w:r>
        <w:rPr>
          <w:rFonts w:ascii="Trebuchet MS" w:eastAsia="Times New Roman" w:hAnsi="Trebuchet MS" w:cs="Times New Roman"/>
          <w:b/>
        </w:rPr>
        <w:t>6</w:t>
      </w:r>
      <w:r w:rsidRPr="002A5049">
        <w:rPr>
          <w:rFonts w:ascii="Trebuchet MS" w:eastAsia="Times New Roman" w:hAnsi="Trebuchet MS" w:cs="Times New Roman"/>
          <w:b/>
        </w:rPr>
        <w:t xml:space="preserve"> – </w:t>
      </w:r>
      <w:r>
        <w:rPr>
          <w:rFonts w:ascii="Trebuchet MS" w:eastAsia="Times New Roman" w:hAnsi="Trebuchet MS" w:cs="Times New Roman"/>
          <w:b/>
        </w:rPr>
        <w:t>Время</w:t>
      </w:r>
      <w:r w:rsidRPr="00510358">
        <w:rPr>
          <w:rFonts w:ascii="Trebuchet MS" w:eastAsia="Times New Roman" w:hAnsi="Trebuchet MS" w:cs="Times New Roman"/>
          <w:b/>
        </w:rPr>
        <w:t xml:space="preserve"> восстановления теплоснабжения потребителей, отключенных в результате аварийных ситуаций при теплоснабжении</w:t>
      </w:r>
    </w:p>
    <w:tbl>
      <w:tblPr>
        <w:tblStyle w:val="af8"/>
        <w:tblW w:w="0" w:type="auto"/>
        <w:tblLook w:val="04A0" w:firstRow="1" w:lastRow="0" w:firstColumn="1" w:lastColumn="0" w:noHBand="0" w:noVBand="1"/>
      </w:tblPr>
      <w:tblGrid>
        <w:gridCol w:w="3303"/>
        <w:gridCol w:w="3304"/>
        <w:gridCol w:w="3304"/>
      </w:tblGrid>
      <w:tr w:rsidR="00510358" w:rsidRPr="00563E73" w14:paraId="2E3FA42E" w14:textId="77777777" w:rsidTr="00510358">
        <w:tc>
          <w:tcPr>
            <w:tcW w:w="3303" w:type="dxa"/>
            <w:shd w:val="clear" w:color="auto" w:fill="CCFF99"/>
            <w:vAlign w:val="center"/>
          </w:tcPr>
          <w:p w14:paraId="7005E217" w14:textId="5E372384"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Наименование системы теплоснабжения</w:t>
            </w:r>
          </w:p>
        </w:tc>
        <w:tc>
          <w:tcPr>
            <w:tcW w:w="3304" w:type="dxa"/>
            <w:shd w:val="clear" w:color="auto" w:fill="CCFF99"/>
            <w:vAlign w:val="center"/>
          </w:tcPr>
          <w:p w14:paraId="2CBF89B6" w14:textId="30ECD7A5"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Фактическая средняя продолжительность устранения аварийной ситуации, ч.</w:t>
            </w:r>
          </w:p>
        </w:tc>
        <w:tc>
          <w:tcPr>
            <w:tcW w:w="3304" w:type="dxa"/>
            <w:shd w:val="clear" w:color="auto" w:fill="CCFF99"/>
            <w:vAlign w:val="center"/>
          </w:tcPr>
          <w:p w14:paraId="4B12E09C" w14:textId="3015512C" w:rsidR="00510358" w:rsidRPr="00563E73" w:rsidRDefault="00510358" w:rsidP="00510358">
            <w:pPr>
              <w:jc w:val="center"/>
              <w:rPr>
                <w:rFonts w:ascii="Trebuchet MS" w:eastAsia="Times New Roman" w:hAnsi="Trebuchet MS" w:cs="Times New Roman"/>
                <w:b/>
                <w:bCs/>
                <w:sz w:val="20"/>
                <w:szCs w:val="20"/>
                <w:lang w:eastAsia="ru-RU"/>
              </w:rPr>
            </w:pPr>
            <w:r w:rsidRPr="00563E73">
              <w:rPr>
                <w:rFonts w:ascii="Trebuchet MS" w:eastAsia="Times New Roman" w:hAnsi="Trebuchet MS" w:cs="Times New Roman"/>
                <w:b/>
                <w:bCs/>
                <w:sz w:val="20"/>
                <w:szCs w:val="20"/>
                <w:lang w:eastAsia="ru-RU"/>
              </w:rPr>
              <w:t>Расчетная средняя продолжительность устранения аварийной ситуации, ч.</w:t>
            </w:r>
          </w:p>
        </w:tc>
      </w:tr>
      <w:tr w:rsidR="00510358" w:rsidRPr="00563E73" w14:paraId="7E4872FA" w14:textId="77777777" w:rsidTr="00510358">
        <w:trPr>
          <w:trHeight w:val="639"/>
        </w:trPr>
        <w:tc>
          <w:tcPr>
            <w:tcW w:w="3303" w:type="dxa"/>
            <w:vAlign w:val="center"/>
          </w:tcPr>
          <w:p w14:paraId="27480238" w14:textId="5D34A3C3" w:rsidR="00510358" w:rsidRPr="00563E73" w:rsidRDefault="00510358" w:rsidP="00510358">
            <w:pPr>
              <w:jc w:val="both"/>
              <w:rPr>
                <w:rFonts w:ascii="Trebuchet MS" w:eastAsia="Times New Roman" w:hAnsi="Trebuchet MS" w:cs="Times New Roman"/>
                <w:sz w:val="20"/>
                <w:szCs w:val="20"/>
                <w:lang w:eastAsia="ru-RU"/>
              </w:rPr>
            </w:pPr>
            <w:r w:rsidRPr="00563E73">
              <w:rPr>
                <w:rFonts w:ascii="Trebuchet MS" w:eastAsia="Times New Roman" w:hAnsi="Trebuchet MS" w:cs="Arial"/>
                <w:sz w:val="20"/>
                <w:szCs w:val="20"/>
                <w:lang w:eastAsia="ru-RU"/>
              </w:rPr>
              <w:t xml:space="preserve">Тепловая сеть от </w:t>
            </w:r>
            <w:r w:rsidR="0099404E">
              <w:rPr>
                <w:rFonts w:ascii="Trebuchet MS" w:eastAsia="Times New Roman" w:hAnsi="Trebuchet MS" w:cs="Arial"/>
                <w:sz w:val="20"/>
                <w:szCs w:val="20"/>
                <w:lang w:eastAsia="ru-RU"/>
              </w:rPr>
              <w:t xml:space="preserve">отопительной котельной пос. </w:t>
            </w:r>
            <w:r w:rsidR="00B45EDB">
              <w:rPr>
                <w:rFonts w:ascii="Trebuchet MS" w:eastAsia="Times New Roman" w:hAnsi="Trebuchet MS" w:cs="Arial"/>
                <w:sz w:val="20"/>
                <w:szCs w:val="20"/>
                <w:lang w:eastAsia="ru-RU"/>
              </w:rPr>
              <w:t>Иванищи</w:t>
            </w:r>
          </w:p>
        </w:tc>
        <w:tc>
          <w:tcPr>
            <w:tcW w:w="3304" w:type="dxa"/>
            <w:vAlign w:val="center"/>
          </w:tcPr>
          <w:p w14:paraId="1089DB44" w14:textId="2E8BA663" w:rsidR="00510358" w:rsidRPr="00563E73" w:rsidRDefault="0099404E" w:rsidP="00510358">
            <w:pPr>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0*</w:t>
            </w:r>
          </w:p>
        </w:tc>
        <w:tc>
          <w:tcPr>
            <w:tcW w:w="3304" w:type="dxa"/>
            <w:vAlign w:val="center"/>
          </w:tcPr>
          <w:p w14:paraId="13AD66AB" w14:textId="597E078B" w:rsidR="00510358" w:rsidRPr="00620DF9" w:rsidRDefault="00620DF9" w:rsidP="00510358">
            <w:pPr>
              <w:jc w:val="center"/>
              <w:rPr>
                <w:rFonts w:ascii="Trebuchet MS" w:eastAsia="Times New Roman" w:hAnsi="Trebuchet MS" w:cs="Times New Roman"/>
                <w:sz w:val="20"/>
                <w:szCs w:val="20"/>
                <w:lang w:val="en-US" w:eastAsia="ru-RU"/>
              </w:rPr>
            </w:pPr>
            <w:r>
              <w:rPr>
                <w:rFonts w:ascii="Trebuchet MS" w:eastAsia="Times New Roman" w:hAnsi="Trebuchet MS" w:cs="Times New Roman"/>
                <w:sz w:val="20"/>
                <w:szCs w:val="20"/>
                <w:lang w:eastAsia="ru-RU"/>
              </w:rPr>
              <w:t>4,85</w:t>
            </w:r>
          </w:p>
        </w:tc>
      </w:tr>
    </w:tbl>
    <w:p w14:paraId="752D6FD3" w14:textId="79808FAA" w:rsidR="00885E12" w:rsidRPr="0099404E" w:rsidRDefault="0099404E" w:rsidP="0099404E">
      <w:pPr>
        <w:spacing w:after="0" w:line="276" w:lineRule="auto"/>
        <w:jc w:val="both"/>
        <w:rPr>
          <w:rFonts w:ascii="Trebuchet MS" w:eastAsia="Times New Roman" w:hAnsi="Trebuchet MS" w:cs="Times New Roman"/>
          <w:sz w:val="20"/>
          <w:szCs w:val="20"/>
          <w:lang w:eastAsia="ru-RU"/>
        </w:rPr>
      </w:pPr>
      <w:r w:rsidRPr="0099404E">
        <w:rPr>
          <w:rFonts w:ascii="Trebuchet MS" w:eastAsia="Times New Roman" w:hAnsi="Trebuchet MS" w:cs="Times New Roman"/>
          <w:b/>
          <w:bCs/>
          <w:sz w:val="20"/>
          <w:szCs w:val="20"/>
          <w:lang w:eastAsia="ru-RU"/>
        </w:rPr>
        <w:t>Примечание:</w:t>
      </w:r>
      <w:r w:rsidRPr="0099404E">
        <w:rPr>
          <w:rFonts w:ascii="Trebuchet MS" w:eastAsia="Times New Roman" w:hAnsi="Trebuchet MS" w:cs="Times New Roman"/>
          <w:sz w:val="20"/>
          <w:szCs w:val="20"/>
          <w:lang w:eastAsia="ru-RU"/>
        </w:rPr>
        <w:t xml:space="preserve"> * - по данным </w:t>
      </w:r>
      <w:proofErr w:type="spellStart"/>
      <w:r w:rsidR="00C93ECF">
        <w:rPr>
          <w:rFonts w:ascii="Trebuchet MS" w:eastAsia="Times New Roman" w:hAnsi="Trebuchet MS" w:cs="Times New Roman"/>
          <w:sz w:val="20"/>
          <w:szCs w:val="20"/>
          <w:lang w:eastAsia="ru-RU"/>
        </w:rPr>
        <w:t>теплосетевой</w:t>
      </w:r>
      <w:proofErr w:type="spellEnd"/>
      <w:r w:rsidRPr="0099404E">
        <w:rPr>
          <w:rFonts w:ascii="Trebuchet MS" w:eastAsia="Times New Roman" w:hAnsi="Trebuchet MS" w:cs="Times New Roman"/>
          <w:sz w:val="20"/>
          <w:szCs w:val="20"/>
          <w:lang w:eastAsia="ru-RU"/>
        </w:rPr>
        <w:t xml:space="preserve"> организации аварийные ситуации за период 202</w:t>
      </w:r>
      <w:r w:rsidR="001E710A">
        <w:rPr>
          <w:rFonts w:ascii="Trebuchet MS" w:eastAsia="Times New Roman" w:hAnsi="Trebuchet MS" w:cs="Times New Roman"/>
          <w:sz w:val="20"/>
          <w:szCs w:val="20"/>
          <w:lang w:eastAsia="ru-RU"/>
        </w:rPr>
        <w:t>3</w:t>
      </w:r>
      <w:r w:rsidRPr="0099404E">
        <w:rPr>
          <w:rFonts w:ascii="Trebuchet MS" w:eastAsia="Times New Roman" w:hAnsi="Trebuchet MS" w:cs="Times New Roman"/>
          <w:sz w:val="20"/>
          <w:szCs w:val="20"/>
          <w:lang w:eastAsia="ru-RU"/>
        </w:rPr>
        <w:t>-202</w:t>
      </w:r>
      <w:r w:rsidR="001E710A">
        <w:rPr>
          <w:rFonts w:ascii="Trebuchet MS" w:eastAsia="Times New Roman" w:hAnsi="Trebuchet MS" w:cs="Times New Roman"/>
          <w:sz w:val="20"/>
          <w:szCs w:val="20"/>
          <w:lang w:eastAsia="ru-RU"/>
        </w:rPr>
        <w:t>4</w:t>
      </w:r>
      <w:r w:rsidRPr="0099404E">
        <w:rPr>
          <w:rFonts w:ascii="Trebuchet MS" w:eastAsia="Times New Roman" w:hAnsi="Trebuchet MS" w:cs="Times New Roman"/>
          <w:sz w:val="20"/>
          <w:szCs w:val="20"/>
          <w:lang w:eastAsia="ru-RU"/>
        </w:rPr>
        <w:t xml:space="preserve"> гг. в системе централизованного теплоснабжения отсутствовали.</w:t>
      </w:r>
    </w:p>
    <w:p w14:paraId="0E59264C" w14:textId="77777777" w:rsidR="00885E12" w:rsidRDefault="00885E12" w:rsidP="001D7CCD">
      <w:pPr>
        <w:spacing w:after="0" w:line="276" w:lineRule="auto"/>
        <w:ind w:firstLine="567"/>
        <w:jc w:val="both"/>
        <w:rPr>
          <w:rFonts w:ascii="Trebuchet MS" w:eastAsia="Times New Roman" w:hAnsi="Trebuchet MS" w:cs="Times New Roman"/>
          <w:highlight w:val="yellow"/>
          <w:lang w:eastAsia="ru-RU"/>
        </w:rPr>
      </w:pPr>
    </w:p>
    <w:p w14:paraId="0218C894" w14:textId="34E2F722" w:rsidR="00297DAB" w:rsidRPr="0099404E" w:rsidRDefault="00297DAB" w:rsidP="00510EC3">
      <w:pPr>
        <w:spacing w:after="0" w:line="276" w:lineRule="auto"/>
        <w:ind w:firstLine="567"/>
        <w:jc w:val="both"/>
        <w:rPr>
          <w:rFonts w:ascii="Trebuchet MS" w:eastAsia="Times New Roman" w:hAnsi="Trebuchet MS" w:cs="Times New Roman"/>
          <w:lang w:eastAsia="ru-RU"/>
        </w:rPr>
      </w:pPr>
    </w:p>
    <w:p w14:paraId="022FAFAB" w14:textId="77777777" w:rsidR="00297DAB" w:rsidRPr="002A5049" w:rsidRDefault="00297DAB" w:rsidP="00510EC3">
      <w:pPr>
        <w:spacing w:after="0" w:line="276" w:lineRule="auto"/>
        <w:ind w:firstLine="567"/>
        <w:jc w:val="both"/>
        <w:rPr>
          <w:rFonts w:ascii="Trebuchet MS" w:eastAsia="Times New Roman" w:hAnsi="Trebuchet MS" w:cs="Times New Roman"/>
          <w:lang w:eastAsia="ru-RU"/>
        </w:rPr>
      </w:pPr>
    </w:p>
    <w:p w14:paraId="437D3490" w14:textId="5E24CEBC" w:rsidR="00A020AA" w:rsidRPr="002A5049" w:rsidRDefault="00D92BAA" w:rsidP="009C46EE">
      <w:pPr>
        <w:keepNext/>
        <w:pageBreakBefore/>
        <w:tabs>
          <w:tab w:val="left" w:pos="6521"/>
        </w:tabs>
        <w:spacing w:after="0" w:line="276" w:lineRule="auto"/>
        <w:jc w:val="both"/>
        <w:outlineLvl w:val="0"/>
        <w:rPr>
          <w:rFonts w:ascii="Trebuchet MS" w:eastAsia="Times New Roman" w:hAnsi="Trebuchet MS" w:cs="Times New Roman"/>
          <w:b/>
          <w:bCs/>
          <w:kern w:val="32"/>
          <w:lang w:eastAsia="ru-RU"/>
        </w:rPr>
      </w:pPr>
      <w:bookmarkStart w:id="82" w:name="_Toc113981246"/>
      <w:r w:rsidRPr="002A5049">
        <w:rPr>
          <w:rFonts w:ascii="Trebuchet MS" w:eastAsia="Times New Roman" w:hAnsi="Trebuchet MS" w:cs="Times New Roman"/>
          <w:b/>
          <w:bCs/>
          <w:kern w:val="32"/>
          <w:lang w:eastAsia="ru-RU"/>
        </w:rPr>
        <w:lastRenderedPageBreak/>
        <w:t>1.10</w:t>
      </w:r>
      <w:r w:rsidR="00007BAF">
        <w:rPr>
          <w:rFonts w:ascii="Trebuchet MS" w:eastAsia="Times New Roman" w:hAnsi="Trebuchet MS" w:cs="Times New Roman"/>
          <w:b/>
          <w:bCs/>
          <w:kern w:val="32"/>
          <w:lang w:eastAsia="ru-RU"/>
        </w:rPr>
        <w:t xml:space="preserve"> </w:t>
      </w:r>
      <w:r w:rsidR="00A020AA" w:rsidRPr="002A5049">
        <w:rPr>
          <w:rFonts w:ascii="Trebuchet MS" w:eastAsia="Times New Roman" w:hAnsi="Trebuchet MS" w:cs="Times New Roman"/>
          <w:b/>
          <w:bCs/>
          <w:kern w:val="32"/>
          <w:lang w:eastAsia="ru-RU"/>
        </w:rPr>
        <w:t xml:space="preserve">Технико-экономические показатели теплоснабжающих и </w:t>
      </w:r>
      <w:proofErr w:type="spellStart"/>
      <w:r w:rsidR="00A020AA" w:rsidRPr="002A5049">
        <w:rPr>
          <w:rFonts w:ascii="Trebuchet MS" w:eastAsia="Times New Roman" w:hAnsi="Trebuchet MS" w:cs="Times New Roman"/>
          <w:b/>
          <w:bCs/>
          <w:kern w:val="32"/>
          <w:lang w:eastAsia="ru-RU"/>
        </w:rPr>
        <w:t>теплосетевых</w:t>
      </w:r>
      <w:proofErr w:type="spellEnd"/>
      <w:r w:rsidR="00A020AA" w:rsidRPr="002A5049">
        <w:rPr>
          <w:rFonts w:ascii="Trebuchet MS" w:eastAsia="Times New Roman" w:hAnsi="Trebuchet MS" w:cs="Times New Roman"/>
          <w:b/>
          <w:bCs/>
          <w:kern w:val="32"/>
          <w:lang w:eastAsia="ru-RU"/>
        </w:rPr>
        <w:t xml:space="preserve"> организаций </w:t>
      </w:r>
      <w:r w:rsidR="00A854C6" w:rsidRPr="002A5049">
        <w:rPr>
          <w:rFonts w:ascii="Trebuchet MS" w:eastAsia="Times New Roman" w:hAnsi="Trebuchet MS" w:cs="Times New Roman"/>
          <w:b/>
          <w:bCs/>
          <w:kern w:val="32"/>
          <w:lang w:eastAsia="ru-RU"/>
        </w:rPr>
        <w:t>муниципального образования</w:t>
      </w:r>
      <w:bookmarkEnd w:id="82"/>
    </w:p>
    <w:p w14:paraId="1C1AE5D3" w14:textId="20EC34A8" w:rsidR="006A061C" w:rsidRPr="002A5049" w:rsidRDefault="006A061C" w:rsidP="006A061C">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Сведения по размещению документации о деятельности теплоснабжающих организаций, представлены в таблице 1.10.1.</w:t>
      </w:r>
    </w:p>
    <w:p w14:paraId="4EEF8081" w14:textId="2E62CE04" w:rsidR="006A061C" w:rsidRPr="002A5049" w:rsidRDefault="006A061C" w:rsidP="00DC1432">
      <w:pPr>
        <w:spacing w:after="0" w:line="240" w:lineRule="auto"/>
        <w:jc w:val="both"/>
        <w:rPr>
          <w:rFonts w:ascii="Trebuchet MS" w:eastAsia="Times New Roman" w:hAnsi="Trebuchet MS" w:cs="Times New Roman"/>
          <w:b/>
        </w:rPr>
      </w:pPr>
      <w:r w:rsidRPr="00255BE4">
        <w:rPr>
          <w:rFonts w:ascii="Trebuchet MS" w:eastAsia="Times New Roman" w:hAnsi="Trebuchet MS" w:cs="Times New Roman"/>
          <w:b/>
        </w:rPr>
        <w:t>Таблица 1.10.1 – Сведения по размещению документации о деятельности теплоснабжающих организаций</w:t>
      </w:r>
      <w:r w:rsidR="00822CAF" w:rsidRPr="00255BE4">
        <w:rPr>
          <w:rFonts w:ascii="Trebuchet MS" w:eastAsia="Times New Roman" w:hAnsi="Trebuchet MS" w:cs="Times New Roman"/>
          <w:b/>
        </w:rPr>
        <w:t xml:space="preserve"> за 202</w:t>
      </w:r>
      <w:r w:rsidR="001E710A">
        <w:rPr>
          <w:rFonts w:ascii="Trebuchet MS" w:eastAsia="Times New Roman" w:hAnsi="Trebuchet MS" w:cs="Times New Roman"/>
          <w:b/>
        </w:rPr>
        <w:t>4</w:t>
      </w:r>
      <w:r w:rsidR="00822CAF" w:rsidRPr="00255BE4">
        <w:rPr>
          <w:rFonts w:ascii="Trebuchet MS" w:eastAsia="Times New Roman" w:hAnsi="Trebuchet MS" w:cs="Times New Roman"/>
          <w:b/>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111"/>
        <w:gridCol w:w="5096"/>
      </w:tblGrid>
      <w:tr w:rsidR="006A061C" w:rsidRPr="002A5049" w14:paraId="2F1394DA" w14:textId="77777777" w:rsidTr="0061339C">
        <w:trPr>
          <w:trHeight w:val="20"/>
          <w:tblHeader/>
        </w:trPr>
        <w:tc>
          <w:tcPr>
            <w:tcW w:w="355" w:type="pct"/>
            <w:shd w:val="clear" w:color="auto" w:fill="CCFF99"/>
            <w:vAlign w:val="center"/>
            <w:hideMark/>
          </w:tcPr>
          <w:p w14:paraId="07853034"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 п/п</w:t>
            </w:r>
          </w:p>
        </w:tc>
        <w:tc>
          <w:tcPr>
            <w:tcW w:w="2074" w:type="pct"/>
            <w:shd w:val="clear" w:color="auto" w:fill="CCFF99"/>
            <w:vAlign w:val="center"/>
            <w:hideMark/>
          </w:tcPr>
          <w:p w14:paraId="1B96F0FE"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Наименование</w:t>
            </w:r>
          </w:p>
        </w:tc>
        <w:tc>
          <w:tcPr>
            <w:tcW w:w="2571" w:type="pct"/>
            <w:shd w:val="clear" w:color="auto" w:fill="CCFF99"/>
            <w:vAlign w:val="center"/>
            <w:hideMark/>
          </w:tcPr>
          <w:p w14:paraId="08A7F94C" w14:textId="77777777" w:rsidR="006A061C" w:rsidRPr="002A5049" w:rsidRDefault="006A061C" w:rsidP="00BC387B">
            <w:pPr>
              <w:spacing w:after="0" w:line="240" w:lineRule="auto"/>
              <w:jc w:val="center"/>
              <w:rPr>
                <w:rFonts w:ascii="Trebuchet MS" w:eastAsia="Times New Roman" w:hAnsi="Trebuchet MS" w:cs="Arial"/>
                <w:b/>
                <w:bCs/>
                <w:color w:val="000000"/>
                <w:lang w:eastAsia="ru-RU"/>
              </w:rPr>
            </w:pPr>
            <w:r w:rsidRPr="002A5049">
              <w:rPr>
                <w:rFonts w:ascii="Trebuchet MS" w:eastAsia="Times New Roman" w:hAnsi="Trebuchet MS" w:cs="Arial"/>
                <w:b/>
                <w:bCs/>
                <w:color w:val="000000"/>
                <w:lang w:eastAsia="ru-RU"/>
              </w:rPr>
              <w:t>Размещение документации</w:t>
            </w:r>
          </w:p>
        </w:tc>
      </w:tr>
      <w:tr w:rsidR="00CA4251" w:rsidRPr="002A5049" w14:paraId="3105616D" w14:textId="77777777" w:rsidTr="0061339C">
        <w:trPr>
          <w:trHeight w:val="20"/>
        </w:trPr>
        <w:tc>
          <w:tcPr>
            <w:tcW w:w="355" w:type="pct"/>
            <w:shd w:val="clear" w:color="auto" w:fill="auto"/>
            <w:vAlign w:val="center"/>
            <w:hideMark/>
          </w:tcPr>
          <w:p w14:paraId="1D424A89" w14:textId="77777777" w:rsidR="00CA4251" w:rsidRPr="002A5049" w:rsidRDefault="00CA4251" w:rsidP="00BC387B">
            <w:pPr>
              <w:spacing w:after="0" w:line="240" w:lineRule="auto"/>
              <w:jc w:val="center"/>
              <w:rPr>
                <w:rFonts w:ascii="Trebuchet MS" w:eastAsia="Times New Roman" w:hAnsi="Trebuchet MS" w:cs="Arial"/>
                <w:color w:val="000000"/>
                <w:lang w:eastAsia="ru-RU"/>
              </w:rPr>
            </w:pPr>
            <w:r w:rsidRPr="002A5049">
              <w:rPr>
                <w:rFonts w:ascii="Trebuchet MS" w:eastAsia="Times New Roman" w:hAnsi="Trebuchet MS" w:cs="Arial"/>
                <w:color w:val="000000"/>
                <w:lang w:eastAsia="ru-RU"/>
              </w:rPr>
              <w:t>1</w:t>
            </w:r>
          </w:p>
        </w:tc>
        <w:tc>
          <w:tcPr>
            <w:tcW w:w="2074" w:type="pct"/>
            <w:shd w:val="clear" w:color="auto" w:fill="auto"/>
            <w:vAlign w:val="center"/>
            <w:hideMark/>
          </w:tcPr>
          <w:p w14:paraId="13322D5C" w14:textId="1F02F955" w:rsidR="00CA4251" w:rsidRPr="002A5049" w:rsidRDefault="0061339C" w:rsidP="00BC387B">
            <w:pPr>
              <w:spacing w:after="0" w:line="240" w:lineRule="auto"/>
              <w:rPr>
                <w:rFonts w:ascii="Trebuchet MS" w:eastAsia="Times New Roman" w:hAnsi="Trebuchet MS" w:cs="Arial"/>
                <w:color w:val="000000"/>
                <w:lang w:eastAsia="ru-RU"/>
              </w:rPr>
            </w:pPr>
            <w:r w:rsidRPr="0061339C">
              <w:rPr>
                <w:rFonts w:ascii="Trebuchet MS" w:eastAsia="Times New Roman" w:hAnsi="Trebuchet MS" w:cs="Arial"/>
                <w:color w:val="000000"/>
                <w:lang w:eastAsia="ru-RU"/>
              </w:rPr>
              <w:t>ООО "Влад</w:t>
            </w:r>
            <w:r w:rsidR="00332103">
              <w:rPr>
                <w:rFonts w:ascii="Trebuchet MS" w:eastAsia="Times New Roman" w:hAnsi="Trebuchet MS" w:cs="Arial"/>
                <w:color w:val="000000"/>
                <w:lang w:eastAsia="ru-RU"/>
              </w:rPr>
              <w:t>имиртеплогаз</w:t>
            </w:r>
            <w:r w:rsidRPr="0061339C">
              <w:rPr>
                <w:rFonts w:ascii="Trebuchet MS" w:eastAsia="Times New Roman" w:hAnsi="Trebuchet MS" w:cs="Arial"/>
                <w:color w:val="000000"/>
                <w:lang w:eastAsia="ru-RU"/>
              </w:rPr>
              <w:t>"</w:t>
            </w:r>
          </w:p>
        </w:tc>
        <w:tc>
          <w:tcPr>
            <w:tcW w:w="2571" w:type="pct"/>
            <w:shd w:val="clear" w:color="auto" w:fill="auto"/>
            <w:vAlign w:val="center"/>
            <w:hideMark/>
          </w:tcPr>
          <w:p w14:paraId="11E8F4D6" w14:textId="7A9A57BD" w:rsidR="00CA4251" w:rsidRPr="002A5049" w:rsidRDefault="00955A0B" w:rsidP="00BC387B">
            <w:pPr>
              <w:spacing w:after="0" w:line="240" w:lineRule="auto"/>
              <w:rPr>
                <w:rFonts w:ascii="Trebuchet MS" w:eastAsia="Times New Roman" w:hAnsi="Trebuchet MS" w:cs="Arial"/>
                <w:color w:val="000000"/>
                <w:u w:val="single"/>
                <w:lang w:eastAsia="ru-RU"/>
              </w:rPr>
            </w:pPr>
            <w:hyperlink r:id="rId30" w:history="1">
              <w:r w:rsidR="00CA4251" w:rsidRPr="007164CB">
                <w:rPr>
                  <w:rStyle w:val="a9"/>
                  <w:rFonts w:ascii="Trebuchet MS" w:eastAsia="Times New Roman" w:hAnsi="Trebuchet MS" w:cs="Arial"/>
                  <w:lang w:eastAsia="ru-RU"/>
                </w:rPr>
                <w:t>http://ri.eias.ru/Discl/PublicDisclosureInfo.aspx?reg=2589&amp;razdel=Fact&amp;sphere=TS&amp;year=202</w:t>
              </w:r>
            </w:hyperlink>
            <w:r w:rsidR="001E710A">
              <w:rPr>
                <w:rStyle w:val="a9"/>
                <w:rFonts w:ascii="Trebuchet MS" w:eastAsia="Times New Roman" w:hAnsi="Trebuchet MS" w:cs="Arial"/>
                <w:lang w:eastAsia="ru-RU"/>
              </w:rPr>
              <w:t>4</w:t>
            </w:r>
            <w:r w:rsidR="00CA4251">
              <w:rPr>
                <w:rFonts w:ascii="Trebuchet MS" w:eastAsia="Times New Roman" w:hAnsi="Trebuchet MS" w:cs="Arial"/>
                <w:color w:val="000000"/>
                <w:u w:val="single"/>
                <w:lang w:eastAsia="ru-RU"/>
              </w:rPr>
              <w:t xml:space="preserve"> </w:t>
            </w:r>
          </w:p>
        </w:tc>
      </w:tr>
    </w:tbl>
    <w:p w14:paraId="40F05BBE" w14:textId="1B5ADF58" w:rsidR="00552077" w:rsidRDefault="00552077" w:rsidP="00CA4251">
      <w:pPr>
        <w:spacing w:after="0" w:line="276" w:lineRule="auto"/>
        <w:jc w:val="both"/>
        <w:rPr>
          <w:rFonts w:ascii="Trebuchet MS" w:eastAsia="Times New Roman" w:hAnsi="Trebuchet MS" w:cs="Times New Roman"/>
          <w:lang w:eastAsia="ru-RU"/>
        </w:rPr>
      </w:pPr>
    </w:p>
    <w:p w14:paraId="61ECE334" w14:textId="5FDA88FA" w:rsidR="00552077" w:rsidRPr="00332103" w:rsidRDefault="00552077" w:rsidP="00552077">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Технико-экономические показатели работы источников тепловой энергии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Владимирской области</w:t>
      </w:r>
      <w:r w:rsidR="00B63EAE">
        <w:rPr>
          <w:rFonts w:ascii="Trebuchet MS" w:eastAsia="Times New Roman" w:hAnsi="Trebuchet MS" w:cs="Times New Roman"/>
          <w:lang w:eastAsia="ru-RU"/>
        </w:rPr>
        <w:t xml:space="preserve"> и </w:t>
      </w:r>
      <w:r w:rsidR="00FA43FD">
        <w:rPr>
          <w:rFonts w:ascii="Trebuchet MS" w:eastAsia="Times New Roman" w:hAnsi="Trebuchet MS" w:cs="Times New Roman"/>
          <w:lang w:eastAsia="ru-RU"/>
        </w:rPr>
        <w:t xml:space="preserve">основные показатели финансово-хозяйственной деятельности теплоснабжающих организаций </w:t>
      </w:r>
      <w:r w:rsidRPr="002A5049">
        <w:rPr>
          <w:rFonts w:ascii="Trebuchet MS" w:eastAsia="Times New Roman" w:hAnsi="Trebuchet MS" w:cs="Times New Roman"/>
          <w:lang w:eastAsia="ru-RU"/>
        </w:rPr>
        <w:t xml:space="preserve">представлены в </w:t>
      </w:r>
      <w:r w:rsidRPr="00332103">
        <w:rPr>
          <w:rFonts w:ascii="Trebuchet MS" w:eastAsia="Times New Roman" w:hAnsi="Trebuchet MS" w:cs="Times New Roman"/>
          <w:lang w:eastAsia="ru-RU"/>
        </w:rPr>
        <w:t xml:space="preserve">таблице </w:t>
      </w:r>
      <w:r w:rsidR="00FA43FD" w:rsidRPr="00332103">
        <w:rPr>
          <w:rFonts w:ascii="Trebuchet MS" w:eastAsia="Times New Roman" w:hAnsi="Trebuchet MS" w:cs="Times New Roman"/>
          <w:lang w:eastAsia="ru-RU"/>
        </w:rPr>
        <w:t>1.10.2 и 1.10.3</w:t>
      </w:r>
      <w:r w:rsidRPr="00332103">
        <w:rPr>
          <w:rFonts w:ascii="Trebuchet MS" w:eastAsia="Times New Roman" w:hAnsi="Trebuchet MS" w:cs="Times New Roman"/>
          <w:lang w:eastAsia="ru-RU"/>
        </w:rPr>
        <w:t>.</w:t>
      </w:r>
    </w:p>
    <w:p w14:paraId="0C8025A4" w14:textId="384D79E6" w:rsidR="00BB457A" w:rsidRDefault="00552077" w:rsidP="00985869">
      <w:pPr>
        <w:spacing w:after="0" w:line="240" w:lineRule="auto"/>
        <w:jc w:val="both"/>
        <w:rPr>
          <w:rFonts w:ascii="Trebuchet MS" w:eastAsia="Times New Roman" w:hAnsi="Trebuchet MS" w:cs="Times New Roman"/>
          <w:b/>
        </w:rPr>
      </w:pPr>
      <w:r w:rsidRPr="00332103">
        <w:rPr>
          <w:rFonts w:ascii="Trebuchet MS" w:eastAsia="Times New Roman" w:hAnsi="Trebuchet MS" w:cs="Times New Roman"/>
          <w:b/>
        </w:rPr>
        <w:t>Таблица 1.10.2 – Технико-экономические показатели котельн</w:t>
      </w:r>
      <w:r w:rsidR="00C74EC2" w:rsidRPr="00332103">
        <w:rPr>
          <w:rFonts w:ascii="Trebuchet MS" w:eastAsia="Times New Roman" w:hAnsi="Trebuchet MS" w:cs="Times New Roman"/>
          <w:b/>
        </w:rPr>
        <w:t>ой</w:t>
      </w:r>
      <w:r w:rsidRPr="00332103">
        <w:rPr>
          <w:rFonts w:ascii="Trebuchet MS" w:eastAsia="Times New Roman" w:hAnsi="Trebuchet MS" w:cs="Times New Roman"/>
          <w:b/>
        </w:rPr>
        <w:t xml:space="preserve"> </w:t>
      </w:r>
      <w:r w:rsidR="00966699" w:rsidRPr="00332103">
        <w:rPr>
          <w:rFonts w:ascii="Trebuchet MS" w:eastAsia="Times New Roman" w:hAnsi="Trebuchet MS" w:cs="Times New Roman"/>
          <w:b/>
        </w:rPr>
        <w:t xml:space="preserve">пос. </w:t>
      </w:r>
      <w:r w:rsidR="00B45EDB" w:rsidRPr="00332103">
        <w:rPr>
          <w:rFonts w:ascii="Trebuchet MS" w:eastAsia="Times New Roman" w:hAnsi="Trebuchet MS" w:cs="Times New Roman"/>
          <w:b/>
        </w:rPr>
        <w:t>Иванищи</w:t>
      </w:r>
      <w:r w:rsidR="00966699" w:rsidRPr="00332103">
        <w:rPr>
          <w:rFonts w:ascii="Trebuchet MS" w:eastAsia="Times New Roman" w:hAnsi="Trebuchet MS" w:cs="Times New Roman"/>
          <w:b/>
        </w:rPr>
        <w:t xml:space="preserve"> (сельское поселение)</w:t>
      </w:r>
      <w:r w:rsidR="00C74EC2" w:rsidRPr="00332103">
        <w:rPr>
          <w:rFonts w:ascii="Trebuchet MS" w:eastAsia="Times New Roman" w:hAnsi="Trebuchet MS" w:cs="Times New Roman"/>
          <w:b/>
        </w:rPr>
        <w:t xml:space="preserve"> </w:t>
      </w:r>
      <w:r w:rsidRPr="00332103">
        <w:rPr>
          <w:rFonts w:ascii="Trebuchet MS" w:eastAsia="Times New Roman" w:hAnsi="Trebuchet MS" w:cs="Times New Roman"/>
          <w:b/>
        </w:rPr>
        <w:t>(по итогам 202</w:t>
      </w:r>
      <w:r w:rsidR="001E710A">
        <w:rPr>
          <w:rFonts w:ascii="Trebuchet MS" w:eastAsia="Times New Roman" w:hAnsi="Trebuchet MS" w:cs="Times New Roman"/>
          <w:b/>
        </w:rPr>
        <w:t>4</w:t>
      </w:r>
      <w:r w:rsidRPr="00332103">
        <w:rPr>
          <w:rFonts w:ascii="Trebuchet MS" w:eastAsia="Times New Roman" w:hAnsi="Trebuchet MS" w:cs="Times New Roman"/>
          <w:b/>
        </w:rPr>
        <w:t xml:space="preserve">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417"/>
        <w:gridCol w:w="1276"/>
        <w:gridCol w:w="1134"/>
        <w:gridCol w:w="1134"/>
        <w:gridCol w:w="1276"/>
        <w:gridCol w:w="1127"/>
      </w:tblGrid>
      <w:tr w:rsidR="00BB457A" w:rsidRPr="00BB457A" w14:paraId="599459A3" w14:textId="77777777" w:rsidTr="00BB457A">
        <w:trPr>
          <w:trHeight w:val="20"/>
        </w:trPr>
        <w:tc>
          <w:tcPr>
            <w:tcW w:w="2547" w:type="dxa"/>
            <w:shd w:val="clear" w:color="000000" w:fill="CCFF99"/>
            <w:vAlign w:val="center"/>
            <w:hideMark/>
          </w:tcPr>
          <w:p w14:paraId="01449464"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Наименование показателя </w:t>
            </w:r>
          </w:p>
        </w:tc>
        <w:tc>
          <w:tcPr>
            <w:tcW w:w="1417" w:type="dxa"/>
            <w:shd w:val="clear" w:color="000000" w:fill="CCFF99"/>
            <w:vAlign w:val="center"/>
            <w:hideMark/>
          </w:tcPr>
          <w:p w14:paraId="3EFD7441"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proofErr w:type="spellStart"/>
            <w:r w:rsidRPr="00BB457A">
              <w:rPr>
                <w:rFonts w:ascii="Trebuchet MS" w:eastAsia="Times New Roman" w:hAnsi="Trebuchet MS" w:cs="Calibri"/>
                <w:b/>
                <w:bCs/>
                <w:color w:val="000000"/>
                <w:sz w:val="20"/>
                <w:szCs w:val="20"/>
                <w:lang w:eastAsia="ru-RU"/>
              </w:rPr>
              <w:t>Удельн</w:t>
            </w:r>
            <w:proofErr w:type="spellEnd"/>
            <w:r w:rsidRPr="00BB457A">
              <w:rPr>
                <w:rFonts w:ascii="Trebuchet MS" w:eastAsia="Times New Roman" w:hAnsi="Trebuchet MS" w:cs="Calibri"/>
                <w:b/>
                <w:bCs/>
                <w:color w:val="000000"/>
                <w:sz w:val="20"/>
                <w:szCs w:val="20"/>
                <w:lang w:eastAsia="ru-RU"/>
              </w:rPr>
              <w:t xml:space="preserve">. расход топлива, кг </w:t>
            </w:r>
            <w:proofErr w:type="spellStart"/>
            <w:r w:rsidRPr="00BB457A">
              <w:rPr>
                <w:rFonts w:ascii="Trebuchet MS" w:eastAsia="Times New Roman" w:hAnsi="Trebuchet MS" w:cs="Calibri"/>
                <w:b/>
                <w:bCs/>
                <w:color w:val="000000"/>
                <w:sz w:val="20"/>
                <w:szCs w:val="20"/>
                <w:lang w:eastAsia="ru-RU"/>
              </w:rPr>
              <w:t>у.т</w:t>
            </w:r>
            <w:proofErr w:type="spellEnd"/>
            <w:r w:rsidRPr="00BB457A">
              <w:rPr>
                <w:rFonts w:ascii="Trebuchet MS" w:eastAsia="Times New Roman" w:hAnsi="Trebuchet MS" w:cs="Calibri"/>
                <w:b/>
                <w:bCs/>
                <w:color w:val="000000"/>
                <w:sz w:val="20"/>
                <w:szCs w:val="20"/>
                <w:lang w:eastAsia="ru-RU"/>
              </w:rPr>
              <w:t>./Гкал</w:t>
            </w:r>
          </w:p>
        </w:tc>
        <w:tc>
          <w:tcPr>
            <w:tcW w:w="1276" w:type="dxa"/>
            <w:shd w:val="clear" w:color="000000" w:fill="CCFF99"/>
            <w:vAlign w:val="center"/>
            <w:hideMark/>
          </w:tcPr>
          <w:p w14:paraId="1C61B6BC" w14:textId="3A8783A9"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proofErr w:type="spellStart"/>
            <w:r w:rsidRPr="00BB457A">
              <w:rPr>
                <w:rFonts w:ascii="Trebuchet MS" w:eastAsia="Times New Roman" w:hAnsi="Trebuchet MS" w:cs="Calibri"/>
                <w:b/>
                <w:bCs/>
                <w:color w:val="000000"/>
                <w:sz w:val="20"/>
                <w:szCs w:val="20"/>
                <w:lang w:eastAsia="ru-RU"/>
              </w:rPr>
              <w:t>Удельн</w:t>
            </w:r>
            <w:proofErr w:type="spellEnd"/>
            <w:r w:rsidRPr="00BB457A">
              <w:rPr>
                <w:rFonts w:ascii="Trebuchet MS" w:eastAsia="Times New Roman" w:hAnsi="Trebuchet MS" w:cs="Calibri"/>
                <w:b/>
                <w:bCs/>
                <w:color w:val="000000"/>
                <w:sz w:val="20"/>
                <w:szCs w:val="20"/>
                <w:lang w:eastAsia="ru-RU"/>
              </w:rPr>
              <w:t xml:space="preserve">. расход </w:t>
            </w:r>
            <w:r>
              <w:rPr>
                <w:rFonts w:ascii="Trebuchet MS" w:eastAsia="Times New Roman" w:hAnsi="Trebuchet MS" w:cs="Calibri"/>
                <w:b/>
                <w:bCs/>
                <w:color w:val="000000"/>
                <w:sz w:val="20"/>
                <w:szCs w:val="20"/>
                <w:lang w:eastAsia="ru-RU"/>
              </w:rPr>
              <w:t>э/э</w:t>
            </w:r>
            <w:r w:rsidRPr="00BB457A">
              <w:rPr>
                <w:rFonts w:ascii="Trebuchet MS" w:eastAsia="Times New Roman" w:hAnsi="Trebuchet MS" w:cs="Calibri"/>
                <w:b/>
                <w:bCs/>
                <w:color w:val="000000"/>
                <w:sz w:val="20"/>
                <w:szCs w:val="20"/>
                <w:lang w:eastAsia="ru-RU"/>
              </w:rPr>
              <w:t>, кВт*ч/Гкал</w:t>
            </w:r>
          </w:p>
        </w:tc>
        <w:tc>
          <w:tcPr>
            <w:tcW w:w="1134" w:type="dxa"/>
            <w:shd w:val="clear" w:color="000000" w:fill="CCFF99"/>
            <w:vAlign w:val="center"/>
            <w:hideMark/>
          </w:tcPr>
          <w:p w14:paraId="6BAC166C"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proofErr w:type="spellStart"/>
            <w:r w:rsidRPr="00BB457A">
              <w:rPr>
                <w:rFonts w:ascii="Trebuchet MS" w:eastAsia="Times New Roman" w:hAnsi="Trebuchet MS" w:cs="Calibri"/>
                <w:b/>
                <w:bCs/>
                <w:color w:val="000000"/>
                <w:sz w:val="20"/>
                <w:szCs w:val="20"/>
                <w:lang w:eastAsia="ru-RU"/>
              </w:rPr>
              <w:t>Удельн</w:t>
            </w:r>
            <w:proofErr w:type="spellEnd"/>
            <w:r w:rsidRPr="00BB457A">
              <w:rPr>
                <w:rFonts w:ascii="Trebuchet MS" w:eastAsia="Times New Roman" w:hAnsi="Trebuchet MS" w:cs="Calibri"/>
                <w:b/>
                <w:bCs/>
                <w:color w:val="000000"/>
                <w:sz w:val="20"/>
                <w:szCs w:val="20"/>
                <w:lang w:eastAsia="ru-RU"/>
              </w:rPr>
              <w:t>. расход воды, м3/Гкал</w:t>
            </w:r>
          </w:p>
        </w:tc>
        <w:tc>
          <w:tcPr>
            <w:tcW w:w="1134" w:type="dxa"/>
            <w:shd w:val="clear" w:color="000000" w:fill="CCFF99"/>
            <w:vAlign w:val="center"/>
            <w:hideMark/>
          </w:tcPr>
          <w:p w14:paraId="43E51C0E" w14:textId="7BD2D072"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 xml:space="preserve">Годовое </w:t>
            </w:r>
            <w:proofErr w:type="spellStart"/>
            <w:r w:rsidRPr="00BB457A">
              <w:rPr>
                <w:rFonts w:ascii="Trebuchet MS" w:eastAsia="Times New Roman" w:hAnsi="Trebuchet MS" w:cs="Calibri"/>
                <w:b/>
                <w:bCs/>
                <w:color w:val="000000"/>
                <w:sz w:val="20"/>
                <w:szCs w:val="20"/>
                <w:lang w:eastAsia="ru-RU"/>
              </w:rPr>
              <w:t>потр</w:t>
            </w:r>
            <w:proofErr w:type="spellEnd"/>
            <w:r>
              <w:rPr>
                <w:rFonts w:ascii="Trebuchet MS" w:eastAsia="Times New Roman" w:hAnsi="Trebuchet MS" w:cs="Calibri"/>
                <w:b/>
                <w:bCs/>
                <w:color w:val="000000"/>
                <w:sz w:val="20"/>
                <w:szCs w:val="20"/>
                <w:lang w:eastAsia="ru-RU"/>
              </w:rPr>
              <w:t>.</w:t>
            </w:r>
            <w:r w:rsidRPr="00BB457A">
              <w:rPr>
                <w:rFonts w:ascii="Trebuchet MS" w:eastAsia="Times New Roman" w:hAnsi="Trebuchet MS" w:cs="Calibri"/>
                <w:b/>
                <w:bCs/>
                <w:color w:val="000000"/>
                <w:sz w:val="20"/>
                <w:szCs w:val="20"/>
                <w:lang w:eastAsia="ru-RU"/>
              </w:rPr>
              <w:t xml:space="preserve"> газа, тыс.м3</w:t>
            </w:r>
          </w:p>
        </w:tc>
        <w:tc>
          <w:tcPr>
            <w:tcW w:w="1276" w:type="dxa"/>
            <w:shd w:val="clear" w:color="000000" w:fill="CCFF99"/>
            <w:vAlign w:val="center"/>
            <w:hideMark/>
          </w:tcPr>
          <w:p w14:paraId="47721170" w14:textId="2ADC22CD"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 xml:space="preserve">Годовое </w:t>
            </w:r>
            <w:proofErr w:type="spellStart"/>
            <w:r w:rsidRPr="00BB457A">
              <w:rPr>
                <w:rFonts w:ascii="Trebuchet MS" w:eastAsia="Times New Roman" w:hAnsi="Trebuchet MS" w:cs="Calibri"/>
                <w:b/>
                <w:bCs/>
                <w:color w:val="000000"/>
                <w:sz w:val="20"/>
                <w:szCs w:val="20"/>
                <w:lang w:eastAsia="ru-RU"/>
              </w:rPr>
              <w:t>потр</w:t>
            </w:r>
            <w:proofErr w:type="spellEnd"/>
            <w:r>
              <w:rPr>
                <w:rFonts w:ascii="Trebuchet MS" w:eastAsia="Times New Roman" w:hAnsi="Trebuchet MS" w:cs="Calibri"/>
                <w:b/>
                <w:bCs/>
                <w:color w:val="000000"/>
                <w:sz w:val="20"/>
                <w:szCs w:val="20"/>
                <w:lang w:eastAsia="ru-RU"/>
              </w:rPr>
              <w:t>.</w:t>
            </w:r>
            <w:r w:rsidRPr="00BB457A">
              <w:rPr>
                <w:rFonts w:ascii="Trebuchet MS" w:eastAsia="Times New Roman" w:hAnsi="Trebuchet MS" w:cs="Calibri"/>
                <w:b/>
                <w:bCs/>
                <w:color w:val="000000"/>
                <w:sz w:val="20"/>
                <w:szCs w:val="20"/>
                <w:lang w:eastAsia="ru-RU"/>
              </w:rPr>
              <w:t xml:space="preserve"> </w:t>
            </w:r>
            <w:r>
              <w:rPr>
                <w:rFonts w:ascii="Trebuchet MS" w:eastAsia="Times New Roman" w:hAnsi="Trebuchet MS" w:cs="Calibri"/>
                <w:b/>
                <w:bCs/>
                <w:color w:val="000000"/>
                <w:sz w:val="20"/>
                <w:szCs w:val="20"/>
                <w:lang w:eastAsia="ru-RU"/>
              </w:rPr>
              <w:t>э/э</w:t>
            </w:r>
            <w:r w:rsidRPr="00BB457A">
              <w:rPr>
                <w:rFonts w:ascii="Trebuchet MS" w:eastAsia="Times New Roman" w:hAnsi="Trebuchet MS" w:cs="Calibri"/>
                <w:b/>
                <w:bCs/>
                <w:color w:val="000000"/>
                <w:sz w:val="20"/>
                <w:szCs w:val="20"/>
                <w:lang w:eastAsia="ru-RU"/>
              </w:rPr>
              <w:t xml:space="preserve">, </w:t>
            </w:r>
            <w:proofErr w:type="spellStart"/>
            <w:r w:rsidRPr="00BB457A">
              <w:rPr>
                <w:rFonts w:ascii="Trebuchet MS" w:eastAsia="Times New Roman" w:hAnsi="Trebuchet MS" w:cs="Calibri"/>
                <w:b/>
                <w:bCs/>
                <w:color w:val="000000"/>
                <w:sz w:val="20"/>
                <w:szCs w:val="20"/>
                <w:lang w:eastAsia="ru-RU"/>
              </w:rPr>
              <w:t>тыс.кВт</w:t>
            </w:r>
            <w:proofErr w:type="spellEnd"/>
            <w:r w:rsidRPr="00BB457A">
              <w:rPr>
                <w:rFonts w:ascii="Trebuchet MS" w:eastAsia="Times New Roman" w:hAnsi="Trebuchet MS" w:cs="Calibri"/>
                <w:b/>
                <w:bCs/>
                <w:color w:val="000000"/>
                <w:sz w:val="20"/>
                <w:szCs w:val="20"/>
                <w:lang w:eastAsia="ru-RU"/>
              </w:rPr>
              <w:t>*ч</w:t>
            </w:r>
          </w:p>
        </w:tc>
        <w:tc>
          <w:tcPr>
            <w:tcW w:w="1127" w:type="dxa"/>
            <w:shd w:val="clear" w:color="000000" w:fill="CCFF99"/>
            <w:vAlign w:val="center"/>
            <w:hideMark/>
          </w:tcPr>
          <w:p w14:paraId="7E13D30B" w14:textId="00C89A82"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 xml:space="preserve">Годовое </w:t>
            </w:r>
            <w:proofErr w:type="spellStart"/>
            <w:r w:rsidRPr="00BB457A">
              <w:rPr>
                <w:rFonts w:ascii="Trebuchet MS" w:eastAsia="Times New Roman" w:hAnsi="Trebuchet MS" w:cs="Calibri"/>
                <w:b/>
                <w:bCs/>
                <w:color w:val="000000"/>
                <w:sz w:val="20"/>
                <w:szCs w:val="20"/>
                <w:lang w:eastAsia="ru-RU"/>
              </w:rPr>
              <w:t>потр</w:t>
            </w:r>
            <w:proofErr w:type="spellEnd"/>
            <w:r>
              <w:rPr>
                <w:rFonts w:ascii="Trebuchet MS" w:eastAsia="Times New Roman" w:hAnsi="Trebuchet MS" w:cs="Calibri"/>
                <w:b/>
                <w:bCs/>
                <w:color w:val="000000"/>
                <w:sz w:val="20"/>
                <w:szCs w:val="20"/>
                <w:lang w:eastAsia="ru-RU"/>
              </w:rPr>
              <w:t>.</w:t>
            </w:r>
            <w:r w:rsidRPr="00BB457A">
              <w:rPr>
                <w:rFonts w:ascii="Trebuchet MS" w:eastAsia="Times New Roman" w:hAnsi="Trebuchet MS" w:cs="Calibri"/>
                <w:b/>
                <w:bCs/>
                <w:color w:val="000000"/>
                <w:sz w:val="20"/>
                <w:szCs w:val="20"/>
                <w:lang w:eastAsia="ru-RU"/>
              </w:rPr>
              <w:t xml:space="preserve"> воды, тыс.м3</w:t>
            </w:r>
          </w:p>
        </w:tc>
      </w:tr>
      <w:tr w:rsidR="00BB457A" w:rsidRPr="00BB457A" w14:paraId="007A08DE" w14:textId="77777777" w:rsidTr="0061339C">
        <w:trPr>
          <w:trHeight w:val="20"/>
        </w:trPr>
        <w:tc>
          <w:tcPr>
            <w:tcW w:w="2547" w:type="dxa"/>
            <w:shd w:val="clear" w:color="000000" w:fill="CCFF99"/>
            <w:vAlign w:val="center"/>
            <w:hideMark/>
          </w:tcPr>
          <w:p w14:paraId="2B3F99CF"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1</w:t>
            </w:r>
          </w:p>
        </w:tc>
        <w:tc>
          <w:tcPr>
            <w:tcW w:w="1417" w:type="dxa"/>
            <w:tcBorders>
              <w:bottom w:val="single" w:sz="4" w:space="0" w:color="auto"/>
            </w:tcBorders>
            <w:shd w:val="clear" w:color="000000" w:fill="CCFF99"/>
            <w:noWrap/>
            <w:vAlign w:val="center"/>
            <w:hideMark/>
          </w:tcPr>
          <w:p w14:paraId="41FC5AA3"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2</w:t>
            </w:r>
          </w:p>
        </w:tc>
        <w:tc>
          <w:tcPr>
            <w:tcW w:w="1276" w:type="dxa"/>
            <w:tcBorders>
              <w:bottom w:val="single" w:sz="4" w:space="0" w:color="auto"/>
            </w:tcBorders>
            <w:shd w:val="clear" w:color="000000" w:fill="CCFF99"/>
            <w:noWrap/>
            <w:vAlign w:val="center"/>
            <w:hideMark/>
          </w:tcPr>
          <w:p w14:paraId="092E0126"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3</w:t>
            </w:r>
          </w:p>
        </w:tc>
        <w:tc>
          <w:tcPr>
            <w:tcW w:w="1134" w:type="dxa"/>
            <w:tcBorders>
              <w:bottom w:val="single" w:sz="4" w:space="0" w:color="auto"/>
            </w:tcBorders>
            <w:shd w:val="clear" w:color="000000" w:fill="CCFF99"/>
            <w:noWrap/>
            <w:vAlign w:val="center"/>
            <w:hideMark/>
          </w:tcPr>
          <w:p w14:paraId="44EED1CA"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4</w:t>
            </w:r>
          </w:p>
        </w:tc>
        <w:tc>
          <w:tcPr>
            <w:tcW w:w="1134" w:type="dxa"/>
            <w:tcBorders>
              <w:bottom w:val="single" w:sz="4" w:space="0" w:color="auto"/>
            </w:tcBorders>
            <w:shd w:val="clear" w:color="000000" w:fill="CCFF99"/>
            <w:noWrap/>
            <w:vAlign w:val="center"/>
            <w:hideMark/>
          </w:tcPr>
          <w:p w14:paraId="18F31B0F"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5</w:t>
            </w:r>
          </w:p>
        </w:tc>
        <w:tc>
          <w:tcPr>
            <w:tcW w:w="1276" w:type="dxa"/>
            <w:tcBorders>
              <w:bottom w:val="single" w:sz="4" w:space="0" w:color="auto"/>
            </w:tcBorders>
            <w:shd w:val="clear" w:color="000000" w:fill="CCFF99"/>
            <w:noWrap/>
            <w:vAlign w:val="center"/>
            <w:hideMark/>
          </w:tcPr>
          <w:p w14:paraId="4161DEC6"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6</w:t>
            </w:r>
          </w:p>
        </w:tc>
        <w:tc>
          <w:tcPr>
            <w:tcW w:w="1127" w:type="dxa"/>
            <w:tcBorders>
              <w:bottom w:val="single" w:sz="4" w:space="0" w:color="auto"/>
            </w:tcBorders>
            <w:shd w:val="clear" w:color="000000" w:fill="CCFF99"/>
            <w:noWrap/>
            <w:vAlign w:val="center"/>
            <w:hideMark/>
          </w:tcPr>
          <w:p w14:paraId="62AC20FA" w14:textId="77777777" w:rsidR="00BB457A" w:rsidRPr="00BB457A" w:rsidRDefault="00BB457A" w:rsidP="00BB457A">
            <w:pPr>
              <w:spacing w:after="0" w:line="240" w:lineRule="auto"/>
              <w:jc w:val="center"/>
              <w:rPr>
                <w:rFonts w:ascii="Trebuchet MS" w:eastAsia="Times New Roman" w:hAnsi="Trebuchet MS" w:cs="Calibri"/>
                <w:b/>
                <w:bCs/>
                <w:color w:val="000000"/>
                <w:sz w:val="20"/>
                <w:szCs w:val="20"/>
                <w:lang w:eastAsia="ru-RU"/>
              </w:rPr>
            </w:pPr>
            <w:r w:rsidRPr="00BB457A">
              <w:rPr>
                <w:rFonts w:ascii="Trebuchet MS" w:eastAsia="Times New Roman" w:hAnsi="Trebuchet MS" w:cs="Calibri"/>
                <w:b/>
                <w:bCs/>
                <w:color w:val="000000"/>
                <w:sz w:val="20"/>
                <w:szCs w:val="20"/>
                <w:lang w:eastAsia="ru-RU"/>
              </w:rPr>
              <w:t>7</w:t>
            </w:r>
          </w:p>
        </w:tc>
      </w:tr>
      <w:tr w:rsidR="0061339C" w:rsidRPr="00BB457A" w14:paraId="5397115F" w14:textId="77777777" w:rsidTr="0061339C">
        <w:trPr>
          <w:trHeight w:val="20"/>
        </w:trPr>
        <w:tc>
          <w:tcPr>
            <w:tcW w:w="2547" w:type="dxa"/>
            <w:shd w:val="clear" w:color="auto" w:fill="auto"/>
            <w:vAlign w:val="center"/>
            <w:hideMark/>
          </w:tcPr>
          <w:p w14:paraId="0D2733DD" w14:textId="3397749C" w:rsidR="0061339C" w:rsidRPr="00BB457A" w:rsidRDefault="0061339C" w:rsidP="0061339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3FD5012" w14:textId="56772D97" w:rsidR="0061339C" w:rsidRPr="0061339C" w:rsidRDefault="0061339C" w:rsidP="0061339C">
            <w:pPr>
              <w:spacing w:after="0" w:line="240" w:lineRule="auto"/>
              <w:jc w:val="center"/>
              <w:rPr>
                <w:rFonts w:ascii="Trebuchet MS" w:eastAsia="Times New Roman" w:hAnsi="Trebuchet MS" w:cs="Calibri"/>
                <w:color w:val="000000"/>
                <w:sz w:val="20"/>
                <w:szCs w:val="20"/>
                <w:lang w:eastAsia="ru-RU"/>
              </w:rPr>
            </w:pPr>
            <w:r w:rsidRPr="0061339C">
              <w:rPr>
                <w:rFonts w:ascii="Trebuchet MS" w:hAnsi="Trebuchet MS" w:cs="Calibri"/>
                <w:color w:val="000000"/>
                <w:sz w:val="20"/>
                <w:szCs w:val="20"/>
              </w:rPr>
              <w:t>173,44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59184" w14:textId="2D318E01" w:rsidR="0061339C" w:rsidRPr="0061339C" w:rsidRDefault="0061339C" w:rsidP="0061339C">
            <w:pPr>
              <w:spacing w:after="0" w:line="240" w:lineRule="auto"/>
              <w:jc w:val="center"/>
              <w:rPr>
                <w:rFonts w:ascii="Trebuchet MS" w:eastAsia="Times New Roman" w:hAnsi="Trebuchet MS" w:cs="Calibri"/>
                <w:color w:val="000000"/>
                <w:sz w:val="20"/>
                <w:szCs w:val="20"/>
                <w:lang w:eastAsia="ru-RU"/>
              </w:rPr>
            </w:pPr>
            <w:r w:rsidRPr="0061339C">
              <w:rPr>
                <w:rFonts w:ascii="Trebuchet MS" w:hAnsi="Trebuchet MS" w:cs="Calibri"/>
                <w:color w:val="000000"/>
                <w:sz w:val="20"/>
                <w:szCs w:val="20"/>
              </w:rPr>
              <w:t>11,74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C39AA" w14:textId="5BDD707D" w:rsidR="0061339C" w:rsidRPr="0061339C" w:rsidRDefault="0061339C" w:rsidP="0061339C">
            <w:pPr>
              <w:spacing w:after="0" w:line="240" w:lineRule="auto"/>
              <w:jc w:val="center"/>
              <w:rPr>
                <w:rFonts w:ascii="Trebuchet MS" w:eastAsia="Times New Roman" w:hAnsi="Trebuchet MS" w:cs="Calibri"/>
                <w:color w:val="000000"/>
                <w:sz w:val="20"/>
                <w:szCs w:val="20"/>
                <w:lang w:eastAsia="ru-RU"/>
              </w:rPr>
            </w:pPr>
            <w:r w:rsidRPr="0061339C">
              <w:rPr>
                <w:rFonts w:ascii="Trebuchet MS" w:hAnsi="Trebuchet MS" w:cs="Calibri"/>
                <w:color w:val="000000"/>
                <w:sz w:val="20"/>
                <w:szCs w:val="20"/>
              </w:rPr>
              <w:t>0,015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CF7E4" w14:textId="56BB2610" w:rsidR="0061339C" w:rsidRPr="0061339C" w:rsidRDefault="0061339C" w:rsidP="0061339C">
            <w:pPr>
              <w:spacing w:after="0" w:line="240" w:lineRule="auto"/>
              <w:jc w:val="center"/>
              <w:rPr>
                <w:rFonts w:ascii="Trebuchet MS" w:eastAsia="Times New Roman" w:hAnsi="Trebuchet MS" w:cs="Calibri"/>
                <w:color w:val="000000"/>
                <w:sz w:val="20"/>
                <w:szCs w:val="20"/>
                <w:lang w:eastAsia="ru-RU"/>
              </w:rPr>
            </w:pPr>
            <w:r w:rsidRPr="0061339C">
              <w:rPr>
                <w:rFonts w:ascii="Trebuchet MS" w:hAnsi="Trebuchet MS" w:cs="Calibri"/>
                <w:color w:val="000000"/>
                <w:sz w:val="20"/>
                <w:szCs w:val="20"/>
              </w:rPr>
              <w:t>102,14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EA418" w14:textId="50873729" w:rsidR="0061339C" w:rsidRPr="0061339C" w:rsidRDefault="0061339C" w:rsidP="0061339C">
            <w:pPr>
              <w:spacing w:after="0" w:line="240" w:lineRule="auto"/>
              <w:jc w:val="center"/>
              <w:rPr>
                <w:rFonts w:ascii="Trebuchet MS" w:eastAsia="Times New Roman" w:hAnsi="Trebuchet MS" w:cs="Calibri"/>
                <w:color w:val="000000"/>
                <w:sz w:val="20"/>
                <w:szCs w:val="20"/>
                <w:lang w:eastAsia="ru-RU"/>
              </w:rPr>
            </w:pPr>
            <w:r w:rsidRPr="0061339C">
              <w:rPr>
                <w:rFonts w:ascii="Trebuchet MS" w:hAnsi="Trebuchet MS" w:cs="Calibri"/>
                <w:color w:val="000000"/>
                <w:sz w:val="20"/>
                <w:szCs w:val="20"/>
              </w:rPr>
              <w:t>8,06</w:t>
            </w:r>
          </w:p>
        </w:tc>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A0463" w14:textId="5882DEBC" w:rsidR="0061339C" w:rsidRPr="0061339C" w:rsidRDefault="0061339C" w:rsidP="0061339C">
            <w:pPr>
              <w:spacing w:after="0" w:line="240" w:lineRule="auto"/>
              <w:jc w:val="center"/>
              <w:rPr>
                <w:rFonts w:ascii="Trebuchet MS" w:eastAsia="Times New Roman" w:hAnsi="Trebuchet MS" w:cs="Calibri"/>
                <w:color w:val="000000"/>
                <w:sz w:val="20"/>
                <w:szCs w:val="20"/>
                <w:lang w:eastAsia="ru-RU"/>
              </w:rPr>
            </w:pPr>
            <w:r w:rsidRPr="0061339C">
              <w:rPr>
                <w:rFonts w:ascii="Trebuchet MS" w:hAnsi="Trebuchet MS" w:cs="Calibri"/>
                <w:color w:val="000000"/>
                <w:sz w:val="20"/>
                <w:szCs w:val="20"/>
              </w:rPr>
              <w:t>0,010</w:t>
            </w:r>
          </w:p>
        </w:tc>
      </w:tr>
    </w:tbl>
    <w:p w14:paraId="198C426D" w14:textId="5837A2F6" w:rsidR="00BB457A" w:rsidRDefault="00BB457A" w:rsidP="00985869">
      <w:pPr>
        <w:spacing w:after="0" w:line="240" w:lineRule="auto"/>
        <w:jc w:val="both"/>
        <w:rPr>
          <w:rFonts w:ascii="Trebuchet MS" w:eastAsia="Times New Roman" w:hAnsi="Trebuchet MS" w:cs="Times New Roman"/>
          <w:b/>
        </w:rPr>
      </w:pPr>
    </w:p>
    <w:p w14:paraId="6973ACC7" w14:textId="36A5DF8C" w:rsidR="00203719" w:rsidRDefault="00203719" w:rsidP="00985869">
      <w:pPr>
        <w:spacing w:after="0" w:line="240" w:lineRule="auto"/>
        <w:jc w:val="both"/>
        <w:rPr>
          <w:rFonts w:ascii="Trebuchet MS" w:eastAsia="Times New Roman" w:hAnsi="Trebuchet MS" w:cs="Times New Roman"/>
          <w:b/>
        </w:rPr>
      </w:pPr>
      <w:r w:rsidRPr="00332103">
        <w:rPr>
          <w:rFonts w:ascii="Trebuchet MS" w:eastAsia="Times New Roman" w:hAnsi="Trebuchet MS" w:cs="Times New Roman"/>
          <w:b/>
        </w:rPr>
        <w:t xml:space="preserve">Таблица 1.10.3 – Основные показатели финансово-хозяйственной деятельности </w:t>
      </w:r>
      <w:r w:rsidR="008068E6" w:rsidRPr="00332103">
        <w:rPr>
          <w:rFonts w:ascii="Trebuchet MS" w:eastAsia="Times New Roman" w:hAnsi="Trebuchet MS" w:cs="Times New Roman"/>
          <w:b/>
        </w:rPr>
        <w:t>ООО "Влад</w:t>
      </w:r>
      <w:r w:rsidR="00255BE4">
        <w:rPr>
          <w:rFonts w:ascii="Trebuchet MS" w:eastAsia="Times New Roman" w:hAnsi="Trebuchet MS" w:cs="Times New Roman"/>
          <w:b/>
        </w:rPr>
        <w:t>имиртеплогаз</w:t>
      </w:r>
      <w:r w:rsidR="008068E6" w:rsidRPr="00332103">
        <w:rPr>
          <w:rFonts w:ascii="Trebuchet MS" w:eastAsia="Times New Roman" w:hAnsi="Trebuchet MS" w:cs="Times New Roman"/>
          <w:b/>
        </w:rPr>
        <w:t>"</w:t>
      </w:r>
      <w:r w:rsidRPr="00332103">
        <w:rPr>
          <w:rFonts w:ascii="Trebuchet MS" w:eastAsia="Times New Roman" w:hAnsi="Trebuchet MS" w:cs="Times New Roman"/>
          <w:b/>
        </w:rPr>
        <w:t xml:space="preserve"> на территории Гусь-Хрустального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237"/>
        <w:gridCol w:w="2977"/>
      </w:tblGrid>
      <w:tr w:rsidR="00203719" w:rsidRPr="008068E6" w14:paraId="4F641BB0" w14:textId="77777777" w:rsidTr="008068E6">
        <w:trPr>
          <w:trHeight w:val="20"/>
          <w:tblHeader/>
        </w:trPr>
        <w:tc>
          <w:tcPr>
            <w:tcW w:w="704" w:type="dxa"/>
            <w:vMerge w:val="restart"/>
            <w:shd w:val="clear" w:color="000000" w:fill="CCFF99"/>
            <w:vAlign w:val="center"/>
            <w:hideMark/>
          </w:tcPr>
          <w:p w14:paraId="7682B7AA" w14:textId="77777777" w:rsidR="00203719" w:rsidRPr="008068E6" w:rsidRDefault="00203719" w:rsidP="00203719">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 п/п</w:t>
            </w:r>
          </w:p>
        </w:tc>
        <w:tc>
          <w:tcPr>
            <w:tcW w:w="6237" w:type="dxa"/>
            <w:vMerge w:val="restart"/>
            <w:shd w:val="clear" w:color="000000" w:fill="CCFF99"/>
            <w:vAlign w:val="center"/>
            <w:hideMark/>
          </w:tcPr>
          <w:p w14:paraId="0FCCF663" w14:textId="77777777" w:rsidR="00203719" w:rsidRPr="008068E6" w:rsidRDefault="00203719" w:rsidP="00203719">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Статьи расходов</w:t>
            </w:r>
          </w:p>
        </w:tc>
        <w:tc>
          <w:tcPr>
            <w:tcW w:w="2977" w:type="dxa"/>
            <w:shd w:val="clear" w:color="000000" w:fill="CCFF99"/>
            <w:vAlign w:val="center"/>
            <w:hideMark/>
          </w:tcPr>
          <w:p w14:paraId="4514F0BB" w14:textId="2FD47E5B" w:rsidR="00203719" w:rsidRPr="008068E6" w:rsidRDefault="00203719"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Факт 202</w:t>
            </w:r>
            <w:r w:rsidR="001E710A">
              <w:rPr>
                <w:rFonts w:ascii="Trebuchet MS" w:eastAsia="Times New Roman" w:hAnsi="Trebuchet MS" w:cs="Calibri"/>
                <w:b/>
                <w:bCs/>
                <w:color w:val="000000"/>
                <w:sz w:val="20"/>
                <w:szCs w:val="20"/>
                <w:lang w:eastAsia="ru-RU"/>
              </w:rPr>
              <w:t>4</w:t>
            </w:r>
            <w:r w:rsidRPr="008068E6">
              <w:rPr>
                <w:rFonts w:ascii="Trebuchet MS" w:eastAsia="Times New Roman" w:hAnsi="Trebuchet MS" w:cs="Calibri"/>
                <w:b/>
                <w:bCs/>
                <w:color w:val="000000"/>
                <w:sz w:val="20"/>
                <w:szCs w:val="20"/>
                <w:lang w:eastAsia="ru-RU"/>
              </w:rPr>
              <w:t xml:space="preserve"> год, тыс. руб.</w:t>
            </w:r>
          </w:p>
        </w:tc>
      </w:tr>
      <w:tr w:rsidR="008068E6" w:rsidRPr="008068E6" w14:paraId="4EAB856F" w14:textId="77777777" w:rsidTr="008068E6">
        <w:trPr>
          <w:trHeight w:val="20"/>
          <w:tblHeader/>
        </w:trPr>
        <w:tc>
          <w:tcPr>
            <w:tcW w:w="704" w:type="dxa"/>
            <w:vMerge/>
            <w:vAlign w:val="center"/>
            <w:hideMark/>
          </w:tcPr>
          <w:p w14:paraId="4E86FC0A" w14:textId="77777777" w:rsidR="008068E6" w:rsidRPr="008068E6" w:rsidRDefault="008068E6" w:rsidP="00203719">
            <w:pPr>
              <w:spacing w:after="0" w:line="240" w:lineRule="auto"/>
              <w:ind w:left="-57" w:right="-57"/>
              <w:rPr>
                <w:rFonts w:ascii="Trebuchet MS" w:eastAsia="Times New Roman" w:hAnsi="Trebuchet MS" w:cs="Calibri"/>
                <w:b/>
                <w:bCs/>
                <w:color w:val="000000"/>
                <w:sz w:val="20"/>
                <w:szCs w:val="20"/>
                <w:lang w:eastAsia="ru-RU"/>
              </w:rPr>
            </w:pPr>
          </w:p>
        </w:tc>
        <w:tc>
          <w:tcPr>
            <w:tcW w:w="6237" w:type="dxa"/>
            <w:vMerge/>
            <w:vAlign w:val="center"/>
            <w:hideMark/>
          </w:tcPr>
          <w:p w14:paraId="2B7FE1F4" w14:textId="77777777" w:rsidR="008068E6" w:rsidRPr="008068E6" w:rsidRDefault="008068E6" w:rsidP="00203719">
            <w:pPr>
              <w:spacing w:after="0" w:line="240" w:lineRule="auto"/>
              <w:ind w:left="-57" w:right="-57"/>
              <w:rPr>
                <w:rFonts w:ascii="Trebuchet MS" w:eastAsia="Times New Roman" w:hAnsi="Trebuchet MS" w:cs="Calibri"/>
                <w:b/>
                <w:bCs/>
                <w:color w:val="000000"/>
                <w:sz w:val="20"/>
                <w:szCs w:val="20"/>
                <w:lang w:eastAsia="ru-RU"/>
              </w:rPr>
            </w:pPr>
          </w:p>
        </w:tc>
        <w:tc>
          <w:tcPr>
            <w:tcW w:w="2977" w:type="dxa"/>
            <w:shd w:val="clear" w:color="000000" w:fill="CCFF99"/>
            <w:vAlign w:val="center"/>
          </w:tcPr>
          <w:p w14:paraId="2E12F866" w14:textId="77777777"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Территория оказания услуг:</w:t>
            </w:r>
          </w:p>
          <w:p w14:paraId="28D027A4" w14:textId="67A57EB4"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 xml:space="preserve">  - Гусь-Хрустальный муниципальный район</w:t>
            </w:r>
            <w:r>
              <w:rPr>
                <w:rFonts w:ascii="Trebuchet MS" w:eastAsia="Times New Roman" w:hAnsi="Trebuchet MS" w:cs="Calibri"/>
                <w:b/>
                <w:bCs/>
                <w:color w:val="000000"/>
                <w:sz w:val="20"/>
                <w:szCs w:val="20"/>
                <w:lang w:eastAsia="ru-RU"/>
              </w:rPr>
              <w:t xml:space="preserve">: </w:t>
            </w:r>
            <w:r w:rsidRPr="008068E6">
              <w:rPr>
                <w:rFonts w:ascii="Trebuchet MS" w:eastAsia="Times New Roman" w:hAnsi="Trebuchet MS" w:cs="Calibri"/>
                <w:b/>
                <w:bCs/>
                <w:color w:val="000000"/>
                <w:sz w:val="20"/>
                <w:szCs w:val="20"/>
                <w:lang w:eastAsia="ru-RU"/>
              </w:rPr>
              <w:t xml:space="preserve">поселок </w:t>
            </w:r>
            <w:proofErr w:type="spellStart"/>
            <w:r w:rsidRPr="008068E6">
              <w:rPr>
                <w:rFonts w:ascii="Trebuchet MS" w:eastAsia="Times New Roman" w:hAnsi="Trebuchet MS" w:cs="Calibri"/>
                <w:b/>
                <w:bCs/>
                <w:color w:val="000000"/>
                <w:sz w:val="20"/>
                <w:szCs w:val="20"/>
                <w:lang w:eastAsia="ru-RU"/>
              </w:rPr>
              <w:t>Золотково</w:t>
            </w:r>
            <w:proofErr w:type="spellEnd"/>
            <w:r>
              <w:rPr>
                <w:rFonts w:ascii="Trebuchet MS" w:eastAsia="Times New Roman" w:hAnsi="Trebuchet MS" w:cs="Calibri"/>
                <w:b/>
                <w:bCs/>
                <w:color w:val="000000"/>
                <w:sz w:val="20"/>
                <w:szCs w:val="20"/>
                <w:lang w:eastAsia="ru-RU"/>
              </w:rPr>
              <w:t>;</w:t>
            </w:r>
            <w:r w:rsidRPr="008068E6">
              <w:rPr>
                <w:rFonts w:ascii="Trebuchet MS" w:eastAsia="Times New Roman" w:hAnsi="Trebuchet MS" w:cs="Calibri"/>
                <w:b/>
                <w:bCs/>
                <w:color w:val="000000"/>
                <w:sz w:val="20"/>
                <w:szCs w:val="20"/>
                <w:lang w:eastAsia="ru-RU"/>
              </w:rPr>
              <w:t xml:space="preserve"> </w:t>
            </w:r>
          </w:p>
          <w:p w14:paraId="548D7619" w14:textId="52FAA451"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поселок Иванищи</w:t>
            </w:r>
            <w:r>
              <w:rPr>
                <w:rFonts w:ascii="Trebuchet MS" w:eastAsia="Times New Roman" w:hAnsi="Trebuchet MS" w:cs="Calibri"/>
                <w:b/>
                <w:bCs/>
                <w:color w:val="000000"/>
                <w:sz w:val="20"/>
                <w:szCs w:val="20"/>
                <w:lang w:eastAsia="ru-RU"/>
              </w:rPr>
              <w:t>;</w:t>
            </w:r>
            <w:r w:rsidRPr="008068E6">
              <w:rPr>
                <w:rFonts w:ascii="Trebuchet MS" w:eastAsia="Times New Roman" w:hAnsi="Trebuchet MS" w:cs="Calibri"/>
                <w:b/>
                <w:bCs/>
                <w:color w:val="000000"/>
                <w:sz w:val="20"/>
                <w:szCs w:val="20"/>
                <w:lang w:eastAsia="ru-RU"/>
              </w:rPr>
              <w:t xml:space="preserve"> </w:t>
            </w:r>
          </w:p>
          <w:p w14:paraId="640C0AB5" w14:textId="54718759" w:rsidR="008068E6" w:rsidRPr="008068E6" w:rsidRDefault="008068E6" w:rsidP="008068E6">
            <w:pPr>
              <w:spacing w:after="0" w:line="240" w:lineRule="auto"/>
              <w:ind w:left="-57" w:right="-57"/>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поселок Мезиновский</w:t>
            </w:r>
          </w:p>
        </w:tc>
      </w:tr>
      <w:tr w:rsidR="008068E6" w:rsidRPr="008068E6" w14:paraId="761E61A7" w14:textId="77777777" w:rsidTr="008068E6">
        <w:trPr>
          <w:trHeight w:val="20"/>
        </w:trPr>
        <w:tc>
          <w:tcPr>
            <w:tcW w:w="704" w:type="dxa"/>
            <w:shd w:val="clear" w:color="000000" w:fill="FFFF99"/>
            <w:noWrap/>
            <w:vAlign w:val="center"/>
            <w:hideMark/>
          </w:tcPr>
          <w:p w14:paraId="0AF68233"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1</w:t>
            </w:r>
          </w:p>
        </w:tc>
        <w:tc>
          <w:tcPr>
            <w:tcW w:w="6237" w:type="dxa"/>
            <w:shd w:val="clear" w:color="000000" w:fill="FFFF99"/>
            <w:vAlign w:val="center"/>
            <w:hideMark/>
          </w:tcPr>
          <w:p w14:paraId="2DED8D95"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Выручка от регулируемой деятельности по виду деятельности</w:t>
            </w:r>
          </w:p>
        </w:tc>
        <w:tc>
          <w:tcPr>
            <w:tcW w:w="2977" w:type="dxa"/>
            <w:shd w:val="clear" w:color="auto" w:fill="FFFF99"/>
            <w:noWrap/>
            <w:vAlign w:val="center"/>
            <w:hideMark/>
          </w:tcPr>
          <w:p w14:paraId="0D5D69AB" w14:textId="30B42AE2"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22 150,62</w:t>
            </w:r>
          </w:p>
        </w:tc>
      </w:tr>
      <w:tr w:rsidR="008068E6" w:rsidRPr="008068E6" w14:paraId="0794790F" w14:textId="77777777" w:rsidTr="008068E6">
        <w:trPr>
          <w:trHeight w:val="20"/>
        </w:trPr>
        <w:tc>
          <w:tcPr>
            <w:tcW w:w="704" w:type="dxa"/>
            <w:shd w:val="clear" w:color="000000" w:fill="FFFF99"/>
            <w:noWrap/>
            <w:vAlign w:val="center"/>
            <w:hideMark/>
          </w:tcPr>
          <w:p w14:paraId="069545BF"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2</w:t>
            </w:r>
          </w:p>
        </w:tc>
        <w:tc>
          <w:tcPr>
            <w:tcW w:w="6237" w:type="dxa"/>
            <w:shd w:val="clear" w:color="000000" w:fill="FFFF99"/>
            <w:vAlign w:val="center"/>
            <w:hideMark/>
          </w:tcPr>
          <w:p w14:paraId="27A17074"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Себестоимость производимых товаров (оказываемых услуг) по регулируемому виду деятельности, включая:</w:t>
            </w:r>
          </w:p>
        </w:tc>
        <w:tc>
          <w:tcPr>
            <w:tcW w:w="2977" w:type="dxa"/>
            <w:shd w:val="clear" w:color="auto" w:fill="FFFF99"/>
            <w:noWrap/>
            <w:vAlign w:val="center"/>
            <w:hideMark/>
          </w:tcPr>
          <w:p w14:paraId="7763D13A" w14:textId="7F8592D5"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23 446,69</w:t>
            </w:r>
          </w:p>
        </w:tc>
      </w:tr>
      <w:tr w:rsidR="008068E6" w:rsidRPr="008068E6" w14:paraId="46FF325B" w14:textId="77777777" w:rsidTr="008068E6">
        <w:trPr>
          <w:trHeight w:val="20"/>
        </w:trPr>
        <w:tc>
          <w:tcPr>
            <w:tcW w:w="704" w:type="dxa"/>
            <w:shd w:val="clear" w:color="auto" w:fill="auto"/>
            <w:noWrap/>
            <w:vAlign w:val="center"/>
            <w:hideMark/>
          </w:tcPr>
          <w:p w14:paraId="65F4F6FC"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w:t>
            </w:r>
          </w:p>
        </w:tc>
        <w:tc>
          <w:tcPr>
            <w:tcW w:w="6237" w:type="dxa"/>
            <w:shd w:val="clear" w:color="auto" w:fill="auto"/>
            <w:vAlign w:val="center"/>
            <w:hideMark/>
          </w:tcPr>
          <w:p w14:paraId="01B406C7"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покупаемую тепловую энергию (мощность)</w:t>
            </w:r>
          </w:p>
        </w:tc>
        <w:tc>
          <w:tcPr>
            <w:tcW w:w="2977" w:type="dxa"/>
            <w:shd w:val="clear" w:color="auto" w:fill="auto"/>
            <w:noWrap/>
            <w:vAlign w:val="center"/>
            <w:hideMark/>
          </w:tcPr>
          <w:p w14:paraId="7274C2FA"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0,00</w:t>
            </w:r>
          </w:p>
        </w:tc>
      </w:tr>
      <w:tr w:rsidR="008068E6" w:rsidRPr="008068E6" w14:paraId="088D133D" w14:textId="77777777" w:rsidTr="008068E6">
        <w:trPr>
          <w:trHeight w:val="20"/>
        </w:trPr>
        <w:tc>
          <w:tcPr>
            <w:tcW w:w="704" w:type="dxa"/>
            <w:shd w:val="clear" w:color="auto" w:fill="auto"/>
            <w:noWrap/>
            <w:vAlign w:val="center"/>
            <w:hideMark/>
          </w:tcPr>
          <w:p w14:paraId="473BB7E8"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2.2</w:t>
            </w:r>
          </w:p>
        </w:tc>
        <w:tc>
          <w:tcPr>
            <w:tcW w:w="6237" w:type="dxa"/>
            <w:shd w:val="clear" w:color="auto" w:fill="auto"/>
            <w:vAlign w:val="center"/>
            <w:hideMark/>
          </w:tcPr>
          <w:p w14:paraId="590B19DE"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топливо</w:t>
            </w:r>
          </w:p>
        </w:tc>
        <w:tc>
          <w:tcPr>
            <w:tcW w:w="2977" w:type="dxa"/>
            <w:shd w:val="clear" w:color="auto" w:fill="auto"/>
            <w:noWrap/>
            <w:vAlign w:val="center"/>
            <w:hideMark/>
          </w:tcPr>
          <w:p w14:paraId="19EC4AA5" w14:textId="7162998D"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10 797,05</w:t>
            </w:r>
          </w:p>
        </w:tc>
      </w:tr>
      <w:tr w:rsidR="008068E6" w:rsidRPr="008068E6" w14:paraId="3B9FB30D" w14:textId="77777777" w:rsidTr="008068E6">
        <w:trPr>
          <w:trHeight w:val="20"/>
        </w:trPr>
        <w:tc>
          <w:tcPr>
            <w:tcW w:w="704" w:type="dxa"/>
            <w:shd w:val="clear" w:color="auto" w:fill="auto"/>
            <w:noWrap/>
            <w:vAlign w:val="center"/>
            <w:hideMark/>
          </w:tcPr>
          <w:p w14:paraId="2727B3B3"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2.3</w:t>
            </w:r>
          </w:p>
        </w:tc>
        <w:tc>
          <w:tcPr>
            <w:tcW w:w="6237" w:type="dxa"/>
            <w:shd w:val="clear" w:color="auto" w:fill="auto"/>
            <w:vAlign w:val="center"/>
            <w:hideMark/>
          </w:tcPr>
          <w:p w14:paraId="392597C5"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покупаемую электрическую энергию (мощность), используемую в технологическом процессе</w:t>
            </w:r>
          </w:p>
        </w:tc>
        <w:tc>
          <w:tcPr>
            <w:tcW w:w="2977" w:type="dxa"/>
            <w:shd w:val="clear" w:color="auto" w:fill="auto"/>
            <w:noWrap/>
            <w:vAlign w:val="center"/>
          </w:tcPr>
          <w:p w14:paraId="723C2DD1" w14:textId="5AC3F66F"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2 572,03</w:t>
            </w:r>
          </w:p>
        </w:tc>
      </w:tr>
      <w:tr w:rsidR="008068E6" w:rsidRPr="008068E6" w14:paraId="67B0848F" w14:textId="77777777" w:rsidTr="008068E6">
        <w:trPr>
          <w:trHeight w:val="20"/>
        </w:trPr>
        <w:tc>
          <w:tcPr>
            <w:tcW w:w="704" w:type="dxa"/>
            <w:shd w:val="clear" w:color="auto" w:fill="auto"/>
            <w:noWrap/>
            <w:vAlign w:val="center"/>
            <w:hideMark/>
          </w:tcPr>
          <w:p w14:paraId="78A4BD4E"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2.4</w:t>
            </w:r>
          </w:p>
        </w:tc>
        <w:tc>
          <w:tcPr>
            <w:tcW w:w="6237" w:type="dxa"/>
            <w:shd w:val="clear" w:color="auto" w:fill="auto"/>
            <w:vAlign w:val="center"/>
            <w:hideMark/>
          </w:tcPr>
          <w:p w14:paraId="62FF5364"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приобретение холодной воды, используемой в технологическом процессе</w:t>
            </w:r>
          </w:p>
        </w:tc>
        <w:tc>
          <w:tcPr>
            <w:tcW w:w="2977" w:type="dxa"/>
            <w:shd w:val="clear" w:color="auto" w:fill="auto"/>
            <w:noWrap/>
            <w:vAlign w:val="center"/>
          </w:tcPr>
          <w:p w14:paraId="782F1F7B" w14:textId="346F4403"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54,42</w:t>
            </w:r>
          </w:p>
        </w:tc>
      </w:tr>
      <w:tr w:rsidR="008068E6" w:rsidRPr="008068E6" w14:paraId="66BCFF9A" w14:textId="77777777" w:rsidTr="008068E6">
        <w:trPr>
          <w:trHeight w:val="20"/>
        </w:trPr>
        <w:tc>
          <w:tcPr>
            <w:tcW w:w="704" w:type="dxa"/>
            <w:shd w:val="clear" w:color="auto" w:fill="auto"/>
            <w:noWrap/>
            <w:vAlign w:val="center"/>
            <w:hideMark/>
          </w:tcPr>
          <w:p w14:paraId="79DA424E"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2.5</w:t>
            </w:r>
          </w:p>
        </w:tc>
        <w:tc>
          <w:tcPr>
            <w:tcW w:w="6237" w:type="dxa"/>
            <w:shd w:val="clear" w:color="auto" w:fill="auto"/>
            <w:vAlign w:val="center"/>
            <w:hideMark/>
          </w:tcPr>
          <w:p w14:paraId="452E9ACE"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хим. реагенты, используемые в технологическом процессе</w:t>
            </w:r>
          </w:p>
        </w:tc>
        <w:tc>
          <w:tcPr>
            <w:tcW w:w="2977" w:type="dxa"/>
            <w:shd w:val="clear" w:color="auto" w:fill="auto"/>
            <w:noWrap/>
            <w:vAlign w:val="center"/>
          </w:tcPr>
          <w:p w14:paraId="27F59D0A" w14:textId="2B910893"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0,00</w:t>
            </w:r>
          </w:p>
        </w:tc>
      </w:tr>
      <w:tr w:rsidR="008068E6" w:rsidRPr="008068E6" w14:paraId="0D640A7D" w14:textId="77777777" w:rsidTr="008068E6">
        <w:trPr>
          <w:trHeight w:val="20"/>
        </w:trPr>
        <w:tc>
          <w:tcPr>
            <w:tcW w:w="704" w:type="dxa"/>
            <w:shd w:val="clear" w:color="auto" w:fill="auto"/>
            <w:noWrap/>
            <w:vAlign w:val="center"/>
            <w:hideMark/>
          </w:tcPr>
          <w:p w14:paraId="7BA6B412"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2.6</w:t>
            </w:r>
          </w:p>
        </w:tc>
        <w:tc>
          <w:tcPr>
            <w:tcW w:w="6237" w:type="dxa"/>
            <w:shd w:val="clear" w:color="auto" w:fill="auto"/>
            <w:vAlign w:val="center"/>
            <w:hideMark/>
          </w:tcPr>
          <w:p w14:paraId="455723C7"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оплату труда основного производственного персонала</w:t>
            </w:r>
          </w:p>
        </w:tc>
        <w:tc>
          <w:tcPr>
            <w:tcW w:w="2977" w:type="dxa"/>
            <w:shd w:val="clear" w:color="auto" w:fill="auto"/>
            <w:noWrap/>
            <w:vAlign w:val="center"/>
          </w:tcPr>
          <w:p w14:paraId="3B047245" w14:textId="7602AEF0"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2 031,96</w:t>
            </w:r>
          </w:p>
        </w:tc>
      </w:tr>
      <w:tr w:rsidR="008068E6" w:rsidRPr="008068E6" w14:paraId="49423FA9" w14:textId="77777777" w:rsidTr="008068E6">
        <w:trPr>
          <w:trHeight w:val="20"/>
        </w:trPr>
        <w:tc>
          <w:tcPr>
            <w:tcW w:w="704" w:type="dxa"/>
            <w:shd w:val="clear" w:color="auto" w:fill="auto"/>
            <w:noWrap/>
            <w:vAlign w:val="center"/>
            <w:hideMark/>
          </w:tcPr>
          <w:p w14:paraId="51F30439"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2.7</w:t>
            </w:r>
          </w:p>
        </w:tc>
        <w:tc>
          <w:tcPr>
            <w:tcW w:w="6237" w:type="dxa"/>
            <w:shd w:val="clear" w:color="auto" w:fill="auto"/>
            <w:vAlign w:val="center"/>
            <w:hideMark/>
          </w:tcPr>
          <w:p w14:paraId="72F5DBFD"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Отчисления на социальные нужды основного производственного персонала</w:t>
            </w:r>
          </w:p>
        </w:tc>
        <w:tc>
          <w:tcPr>
            <w:tcW w:w="2977" w:type="dxa"/>
            <w:shd w:val="clear" w:color="auto" w:fill="auto"/>
            <w:noWrap/>
            <w:vAlign w:val="center"/>
          </w:tcPr>
          <w:p w14:paraId="5D057E95" w14:textId="5FFE2E96"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612,84</w:t>
            </w:r>
          </w:p>
        </w:tc>
      </w:tr>
      <w:tr w:rsidR="008068E6" w:rsidRPr="008068E6" w14:paraId="46BB5F2C" w14:textId="77777777" w:rsidTr="008068E6">
        <w:trPr>
          <w:trHeight w:val="20"/>
        </w:trPr>
        <w:tc>
          <w:tcPr>
            <w:tcW w:w="704" w:type="dxa"/>
            <w:shd w:val="clear" w:color="auto" w:fill="auto"/>
            <w:noWrap/>
            <w:vAlign w:val="center"/>
            <w:hideMark/>
          </w:tcPr>
          <w:p w14:paraId="0D911FF9"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2.8</w:t>
            </w:r>
          </w:p>
        </w:tc>
        <w:tc>
          <w:tcPr>
            <w:tcW w:w="6237" w:type="dxa"/>
            <w:shd w:val="clear" w:color="auto" w:fill="auto"/>
            <w:vAlign w:val="center"/>
            <w:hideMark/>
          </w:tcPr>
          <w:p w14:paraId="13844450"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оплату труда административно-управленческого персонала</w:t>
            </w:r>
          </w:p>
        </w:tc>
        <w:tc>
          <w:tcPr>
            <w:tcW w:w="2977" w:type="dxa"/>
            <w:shd w:val="clear" w:color="auto" w:fill="auto"/>
            <w:noWrap/>
            <w:vAlign w:val="center"/>
          </w:tcPr>
          <w:p w14:paraId="543D7506" w14:textId="354E2502"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2 298,24</w:t>
            </w:r>
          </w:p>
        </w:tc>
      </w:tr>
      <w:tr w:rsidR="008068E6" w:rsidRPr="008068E6" w14:paraId="15789DD0" w14:textId="77777777" w:rsidTr="008068E6">
        <w:trPr>
          <w:trHeight w:val="20"/>
        </w:trPr>
        <w:tc>
          <w:tcPr>
            <w:tcW w:w="704" w:type="dxa"/>
            <w:shd w:val="clear" w:color="auto" w:fill="auto"/>
            <w:noWrap/>
            <w:vAlign w:val="center"/>
            <w:hideMark/>
          </w:tcPr>
          <w:p w14:paraId="1D3EEEE8"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2.9</w:t>
            </w:r>
          </w:p>
        </w:tc>
        <w:tc>
          <w:tcPr>
            <w:tcW w:w="6237" w:type="dxa"/>
            <w:shd w:val="clear" w:color="auto" w:fill="auto"/>
            <w:vAlign w:val="center"/>
            <w:hideMark/>
          </w:tcPr>
          <w:p w14:paraId="125FFE8B"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Отчисления на социальные нужды административно-управленческого персонала</w:t>
            </w:r>
          </w:p>
        </w:tc>
        <w:tc>
          <w:tcPr>
            <w:tcW w:w="2977" w:type="dxa"/>
            <w:shd w:val="clear" w:color="auto" w:fill="auto"/>
            <w:noWrap/>
            <w:vAlign w:val="center"/>
          </w:tcPr>
          <w:p w14:paraId="07B4E02F" w14:textId="11EE8284"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693,35</w:t>
            </w:r>
          </w:p>
        </w:tc>
      </w:tr>
      <w:tr w:rsidR="008068E6" w:rsidRPr="008068E6" w14:paraId="64B60E25" w14:textId="77777777" w:rsidTr="008068E6">
        <w:trPr>
          <w:trHeight w:val="20"/>
        </w:trPr>
        <w:tc>
          <w:tcPr>
            <w:tcW w:w="704" w:type="dxa"/>
            <w:shd w:val="clear" w:color="auto" w:fill="auto"/>
            <w:noWrap/>
            <w:vAlign w:val="center"/>
            <w:hideMark/>
          </w:tcPr>
          <w:p w14:paraId="4F4AEABC"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2.10</w:t>
            </w:r>
          </w:p>
        </w:tc>
        <w:tc>
          <w:tcPr>
            <w:tcW w:w="6237" w:type="dxa"/>
            <w:shd w:val="clear" w:color="auto" w:fill="auto"/>
            <w:vAlign w:val="center"/>
            <w:hideMark/>
          </w:tcPr>
          <w:p w14:paraId="081C14A7"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амортизацию основных производственных средств</w:t>
            </w:r>
          </w:p>
        </w:tc>
        <w:tc>
          <w:tcPr>
            <w:tcW w:w="2977" w:type="dxa"/>
            <w:shd w:val="clear" w:color="auto" w:fill="auto"/>
            <w:noWrap/>
            <w:vAlign w:val="center"/>
          </w:tcPr>
          <w:p w14:paraId="385102CA" w14:textId="0611ABB1"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2 381,53</w:t>
            </w:r>
          </w:p>
        </w:tc>
      </w:tr>
      <w:tr w:rsidR="008068E6" w:rsidRPr="008068E6" w14:paraId="244E52AD" w14:textId="77777777" w:rsidTr="008068E6">
        <w:trPr>
          <w:trHeight w:val="20"/>
        </w:trPr>
        <w:tc>
          <w:tcPr>
            <w:tcW w:w="704" w:type="dxa"/>
            <w:shd w:val="clear" w:color="auto" w:fill="auto"/>
            <w:noWrap/>
            <w:vAlign w:val="center"/>
            <w:hideMark/>
          </w:tcPr>
          <w:p w14:paraId="374986E5"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2.11</w:t>
            </w:r>
          </w:p>
        </w:tc>
        <w:tc>
          <w:tcPr>
            <w:tcW w:w="6237" w:type="dxa"/>
            <w:shd w:val="clear" w:color="auto" w:fill="auto"/>
            <w:vAlign w:val="center"/>
            <w:hideMark/>
          </w:tcPr>
          <w:p w14:paraId="1AC8D6C9"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аренду имущества, используемого для осуществления регулируемого вида деятельности</w:t>
            </w:r>
          </w:p>
        </w:tc>
        <w:tc>
          <w:tcPr>
            <w:tcW w:w="2977" w:type="dxa"/>
            <w:shd w:val="clear" w:color="auto" w:fill="auto"/>
            <w:noWrap/>
            <w:vAlign w:val="center"/>
          </w:tcPr>
          <w:p w14:paraId="25E49D76" w14:textId="6EF45F71"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182,52</w:t>
            </w:r>
          </w:p>
        </w:tc>
      </w:tr>
      <w:tr w:rsidR="008068E6" w:rsidRPr="008068E6" w14:paraId="4E5F1485" w14:textId="77777777" w:rsidTr="008068E6">
        <w:trPr>
          <w:trHeight w:val="20"/>
        </w:trPr>
        <w:tc>
          <w:tcPr>
            <w:tcW w:w="704" w:type="dxa"/>
            <w:shd w:val="clear" w:color="auto" w:fill="auto"/>
            <w:noWrap/>
            <w:vAlign w:val="center"/>
            <w:hideMark/>
          </w:tcPr>
          <w:p w14:paraId="6BC67928" w14:textId="77777777"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2.12</w:t>
            </w:r>
          </w:p>
        </w:tc>
        <w:tc>
          <w:tcPr>
            <w:tcW w:w="6237" w:type="dxa"/>
            <w:shd w:val="clear" w:color="auto" w:fill="auto"/>
            <w:vAlign w:val="center"/>
            <w:hideMark/>
          </w:tcPr>
          <w:p w14:paraId="3822EA38" w14:textId="77777777" w:rsidR="008068E6" w:rsidRPr="008068E6" w:rsidRDefault="008068E6" w:rsidP="008068E6">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Общепроизводственные расходы</w:t>
            </w:r>
          </w:p>
        </w:tc>
        <w:tc>
          <w:tcPr>
            <w:tcW w:w="2977" w:type="dxa"/>
            <w:shd w:val="clear" w:color="auto" w:fill="auto"/>
            <w:noWrap/>
            <w:vAlign w:val="center"/>
          </w:tcPr>
          <w:p w14:paraId="2E803565" w14:textId="2FFE7075"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hAnsi="Trebuchet MS" w:cs="Tahoma"/>
                <w:sz w:val="20"/>
                <w:szCs w:val="20"/>
              </w:rPr>
              <w:t>196,77</w:t>
            </w:r>
          </w:p>
        </w:tc>
      </w:tr>
      <w:tr w:rsidR="008068E6" w:rsidRPr="008068E6" w14:paraId="23F86D27" w14:textId="77777777" w:rsidTr="008068E6">
        <w:trPr>
          <w:trHeight w:val="20"/>
        </w:trPr>
        <w:tc>
          <w:tcPr>
            <w:tcW w:w="704" w:type="dxa"/>
            <w:shd w:val="clear" w:color="auto" w:fill="auto"/>
            <w:noWrap/>
            <w:vAlign w:val="center"/>
            <w:hideMark/>
          </w:tcPr>
          <w:p w14:paraId="30A31752"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2.13</w:t>
            </w:r>
          </w:p>
        </w:tc>
        <w:tc>
          <w:tcPr>
            <w:tcW w:w="6237" w:type="dxa"/>
            <w:shd w:val="clear" w:color="auto" w:fill="auto"/>
            <w:vAlign w:val="center"/>
            <w:hideMark/>
          </w:tcPr>
          <w:p w14:paraId="7BC278EE"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Общехозяйственные расходы</w:t>
            </w:r>
          </w:p>
        </w:tc>
        <w:tc>
          <w:tcPr>
            <w:tcW w:w="2977" w:type="dxa"/>
            <w:shd w:val="clear" w:color="auto" w:fill="auto"/>
            <w:noWrap/>
            <w:vAlign w:val="center"/>
          </w:tcPr>
          <w:p w14:paraId="6EA641FD" w14:textId="7F8250AB"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889,05</w:t>
            </w:r>
          </w:p>
        </w:tc>
      </w:tr>
      <w:tr w:rsidR="008068E6" w:rsidRPr="008068E6" w14:paraId="6CC9A1A0" w14:textId="77777777" w:rsidTr="008068E6">
        <w:trPr>
          <w:trHeight w:val="20"/>
        </w:trPr>
        <w:tc>
          <w:tcPr>
            <w:tcW w:w="704" w:type="dxa"/>
            <w:shd w:val="clear" w:color="auto" w:fill="auto"/>
            <w:noWrap/>
            <w:vAlign w:val="center"/>
            <w:hideMark/>
          </w:tcPr>
          <w:p w14:paraId="0C803AD3"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lastRenderedPageBreak/>
              <w:t>2.14</w:t>
            </w:r>
          </w:p>
        </w:tc>
        <w:tc>
          <w:tcPr>
            <w:tcW w:w="6237" w:type="dxa"/>
            <w:shd w:val="clear" w:color="auto" w:fill="auto"/>
            <w:vAlign w:val="center"/>
            <w:hideMark/>
          </w:tcPr>
          <w:p w14:paraId="2E5D7956"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Расходы на капитальный и текущий ремонт основных производственных средств</w:t>
            </w:r>
          </w:p>
        </w:tc>
        <w:tc>
          <w:tcPr>
            <w:tcW w:w="2977" w:type="dxa"/>
            <w:shd w:val="clear" w:color="auto" w:fill="auto"/>
            <w:noWrap/>
            <w:vAlign w:val="center"/>
          </w:tcPr>
          <w:p w14:paraId="5304930F" w14:textId="684BF284"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292,89</w:t>
            </w:r>
          </w:p>
        </w:tc>
      </w:tr>
      <w:tr w:rsidR="008068E6" w:rsidRPr="008068E6" w14:paraId="2A5AC58A" w14:textId="77777777" w:rsidTr="008068E6">
        <w:trPr>
          <w:trHeight w:val="20"/>
        </w:trPr>
        <w:tc>
          <w:tcPr>
            <w:tcW w:w="704" w:type="dxa"/>
            <w:shd w:val="clear" w:color="auto" w:fill="auto"/>
            <w:noWrap/>
            <w:vAlign w:val="center"/>
            <w:hideMark/>
          </w:tcPr>
          <w:p w14:paraId="0E4A6A25" w14:textId="77777777" w:rsidR="008068E6" w:rsidRPr="008068E6" w:rsidRDefault="008068E6" w:rsidP="00203719">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2.15</w:t>
            </w:r>
          </w:p>
        </w:tc>
        <w:tc>
          <w:tcPr>
            <w:tcW w:w="6237" w:type="dxa"/>
            <w:shd w:val="clear" w:color="auto" w:fill="auto"/>
            <w:vAlign w:val="center"/>
            <w:hideMark/>
          </w:tcPr>
          <w:p w14:paraId="57D6BA06" w14:textId="77777777" w:rsidR="008068E6" w:rsidRPr="008068E6" w:rsidRDefault="008068E6" w:rsidP="00203719">
            <w:pPr>
              <w:spacing w:after="0" w:line="240" w:lineRule="auto"/>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Прочие расходы, которые подлежат отнесению на регулируемые виды деятельности</w:t>
            </w:r>
          </w:p>
        </w:tc>
        <w:tc>
          <w:tcPr>
            <w:tcW w:w="2977" w:type="dxa"/>
            <w:shd w:val="clear" w:color="auto" w:fill="auto"/>
            <w:noWrap/>
            <w:vAlign w:val="center"/>
          </w:tcPr>
          <w:p w14:paraId="63AB54F0" w14:textId="3C1D2213" w:rsidR="008068E6" w:rsidRPr="008068E6" w:rsidRDefault="008068E6" w:rsidP="008068E6">
            <w:pPr>
              <w:spacing w:after="0" w:line="240" w:lineRule="auto"/>
              <w:jc w:val="center"/>
              <w:rPr>
                <w:rFonts w:ascii="Trebuchet MS" w:eastAsia="Times New Roman" w:hAnsi="Trebuchet MS" w:cs="Calibri"/>
                <w:color w:val="000000"/>
                <w:sz w:val="20"/>
                <w:szCs w:val="20"/>
                <w:lang w:eastAsia="ru-RU"/>
              </w:rPr>
            </w:pPr>
            <w:r w:rsidRPr="008068E6">
              <w:rPr>
                <w:rFonts w:ascii="Trebuchet MS" w:eastAsia="Times New Roman" w:hAnsi="Trebuchet MS" w:cs="Calibri"/>
                <w:color w:val="000000"/>
                <w:sz w:val="20"/>
                <w:szCs w:val="20"/>
                <w:lang w:eastAsia="ru-RU"/>
              </w:rPr>
              <w:t>444,05</w:t>
            </w:r>
          </w:p>
        </w:tc>
      </w:tr>
      <w:tr w:rsidR="008068E6" w:rsidRPr="008068E6" w14:paraId="00BD9EC1" w14:textId="77777777" w:rsidTr="008068E6">
        <w:trPr>
          <w:trHeight w:val="20"/>
        </w:trPr>
        <w:tc>
          <w:tcPr>
            <w:tcW w:w="704" w:type="dxa"/>
            <w:shd w:val="clear" w:color="000000" w:fill="FFFF99"/>
            <w:noWrap/>
            <w:vAlign w:val="center"/>
            <w:hideMark/>
          </w:tcPr>
          <w:p w14:paraId="7758F59A"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3</w:t>
            </w:r>
          </w:p>
        </w:tc>
        <w:tc>
          <w:tcPr>
            <w:tcW w:w="6237" w:type="dxa"/>
            <w:shd w:val="clear" w:color="000000" w:fill="FFFF99"/>
            <w:vAlign w:val="center"/>
            <w:hideMark/>
          </w:tcPr>
          <w:p w14:paraId="2AD3172C"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Валовая прибыль (убытки) от реализации товаров и оказания услуг по регулируемому виду деятельности</w:t>
            </w:r>
          </w:p>
        </w:tc>
        <w:tc>
          <w:tcPr>
            <w:tcW w:w="2977" w:type="dxa"/>
            <w:shd w:val="clear" w:color="auto" w:fill="FFFF99"/>
            <w:noWrap/>
            <w:vAlign w:val="center"/>
          </w:tcPr>
          <w:p w14:paraId="7F2CC122" w14:textId="2816CE44"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-1 296,07</w:t>
            </w:r>
          </w:p>
        </w:tc>
      </w:tr>
      <w:tr w:rsidR="008068E6" w:rsidRPr="008068E6" w14:paraId="42865A80" w14:textId="77777777" w:rsidTr="008068E6">
        <w:trPr>
          <w:trHeight w:val="20"/>
        </w:trPr>
        <w:tc>
          <w:tcPr>
            <w:tcW w:w="704" w:type="dxa"/>
            <w:shd w:val="clear" w:color="000000" w:fill="FFFF99"/>
            <w:noWrap/>
            <w:vAlign w:val="center"/>
            <w:hideMark/>
          </w:tcPr>
          <w:p w14:paraId="057FF3E9" w14:textId="77777777"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4</w:t>
            </w:r>
          </w:p>
        </w:tc>
        <w:tc>
          <w:tcPr>
            <w:tcW w:w="6237" w:type="dxa"/>
            <w:shd w:val="clear" w:color="000000" w:fill="FFFF99"/>
            <w:vAlign w:val="center"/>
            <w:hideMark/>
          </w:tcPr>
          <w:p w14:paraId="18BCE20D" w14:textId="77777777" w:rsidR="008068E6" w:rsidRPr="008068E6" w:rsidRDefault="008068E6" w:rsidP="008068E6">
            <w:pPr>
              <w:spacing w:after="0" w:line="240" w:lineRule="auto"/>
              <w:rPr>
                <w:rFonts w:ascii="Trebuchet MS" w:eastAsia="Times New Roman" w:hAnsi="Trebuchet MS" w:cs="Calibri"/>
                <w:b/>
                <w:bCs/>
                <w:color w:val="000000"/>
                <w:sz w:val="20"/>
                <w:szCs w:val="20"/>
                <w:lang w:eastAsia="ru-RU"/>
              </w:rPr>
            </w:pPr>
            <w:r w:rsidRPr="008068E6">
              <w:rPr>
                <w:rFonts w:ascii="Trebuchet MS" w:eastAsia="Times New Roman" w:hAnsi="Trebuchet MS" w:cs="Calibri"/>
                <w:b/>
                <w:bCs/>
                <w:color w:val="000000"/>
                <w:sz w:val="20"/>
                <w:szCs w:val="20"/>
                <w:lang w:eastAsia="ru-RU"/>
              </w:rPr>
              <w:t>Чистая прибыль, полученная от регулируемого вида деятельности</w:t>
            </w:r>
          </w:p>
        </w:tc>
        <w:tc>
          <w:tcPr>
            <w:tcW w:w="2977" w:type="dxa"/>
            <w:shd w:val="clear" w:color="auto" w:fill="FFFF99"/>
            <w:noWrap/>
            <w:vAlign w:val="center"/>
          </w:tcPr>
          <w:p w14:paraId="2138D8BC" w14:textId="0DF3C0B3" w:rsidR="008068E6" w:rsidRPr="008068E6" w:rsidRDefault="008068E6" w:rsidP="008068E6">
            <w:pPr>
              <w:spacing w:after="0" w:line="240" w:lineRule="auto"/>
              <w:jc w:val="center"/>
              <w:rPr>
                <w:rFonts w:ascii="Trebuchet MS" w:eastAsia="Times New Roman" w:hAnsi="Trebuchet MS" w:cs="Calibri"/>
                <w:b/>
                <w:bCs/>
                <w:color w:val="000000"/>
                <w:sz w:val="20"/>
                <w:szCs w:val="20"/>
                <w:lang w:eastAsia="ru-RU"/>
              </w:rPr>
            </w:pPr>
            <w:r w:rsidRPr="008068E6">
              <w:rPr>
                <w:rFonts w:ascii="Trebuchet MS" w:hAnsi="Trebuchet MS" w:cs="Tahoma"/>
                <w:b/>
                <w:bCs/>
                <w:sz w:val="20"/>
                <w:szCs w:val="20"/>
              </w:rPr>
              <w:t>138,63</w:t>
            </w:r>
          </w:p>
        </w:tc>
      </w:tr>
    </w:tbl>
    <w:p w14:paraId="617E4BB1" w14:textId="77777777" w:rsidR="00203719" w:rsidRDefault="00203719" w:rsidP="00203719">
      <w:pPr>
        <w:ind w:firstLine="709"/>
        <w:rPr>
          <w:rFonts w:ascii="Trebuchet MS" w:eastAsia="Times New Roman" w:hAnsi="Trebuchet MS" w:cs="Times New Roman"/>
          <w:b/>
        </w:rPr>
      </w:pPr>
    </w:p>
    <w:p w14:paraId="1883F789" w14:textId="452AA715" w:rsidR="00203719" w:rsidRPr="00203719" w:rsidRDefault="00203719" w:rsidP="00203719">
      <w:pPr>
        <w:tabs>
          <w:tab w:val="left" w:pos="885"/>
        </w:tabs>
        <w:rPr>
          <w:rFonts w:ascii="Trebuchet MS" w:eastAsia="Times New Roman" w:hAnsi="Trebuchet MS" w:cs="Times New Roman"/>
        </w:rPr>
        <w:sectPr w:rsidR="00203719" w:rsidRPr="00203719" w:rsidSect="00072448">
          <w:pgSz w:w="11906" w:h="16838"/>
          <w:pgMar w:top="1134" w:right="851" w:bottom="1134" w:left="1134" w:header="454" w:footer="454" w:gutter="0"/>
          <w:cols w:space="720"/>
          <w:titlePg/>
          <w:docGrid w:linePitch="299"/>
        </w:sectPr>
      </w:pPr>
      <w:r>
        <w:rPr>
          <w:rFonts w:ascii="Trebuchet MS" w:eastAsia="Times New Roman" w:hAnsi="Trebuchet MS" w:cs="Times New Roman"/>
        </w:rPr>
        <w:tab/>
      </w:r>
    </w:p>
    <w:p w14:paraId="3EB16134" w14:textId="0E5A101F" w:rsidR="00A020AA" w:rsidRPr="002A5049" w:rsidRDefault="00D92BAA" w:rsidP="00BE03C3">
      <w:pPr>
        <w:keepNext/>
        <w:spacing w:after="0" w:line="360" w:lineRule="auto"/>
        <w:jc w:val="both"/>
        <w:outlineLvl w:val="0"/>
        <w:rPr>
          <w:rFonts w:ascii="Trebuchet MS" w:eastAsia="Times New Roman" w:hAnsi="Trebuchet MS" w:cs="Times New Roman"/>
          <w:b/>
          <w:bCs/>
          <w:kern w:val="32"/>
          <w:lang w:eastAsia="ru-RU"/>
        </w:rPr>
      </w:pPr>
      <w:bookmarkStart w:id="83" w:name="_Toc113981247"/>
      <w:r w:rsidRPr="002A5049">
        <w:rPr>
          <w:rFonts w:ascii="Trebuchet MS" w:eastAsia="Times New Roman" w:hAnsi="Trebuchet MS" w:cs="Times New Roman"/>
          <w:b/>
          <w:lang w:eastAsia="ru-RU"/>
        </w:rPr>
        <w:lastRenderedPageBreak/>
        <w:t>1.11</w:t>
      </w:r>
      <w:r w:rsidR="00007BAF">
        <w:rPr>
          <w:rFonts w:ascii="Trebuchet MS" w:eastAsia="Times New Roman" w:hAnsi="Trebuchet MS" w:cs="Times New Roman"/>
          <w:b/>
          <w:lang w:eastAsia="ru-RU"/>
        </w:rPr>
        <w:t xml:space="preserve"> </w:t>
      </w:r>
      <w:r w:rsidR="00A020AA" w:rsidRPr="002A5049">
        <w:rPr>
          <w:rFonts w:ascii="Trebuchet MS" w:eastAsia="Times New Roman" w:hAnsi="Trebuchet MS" w:cs="Times New Roman"/>
          <w:b/>
          <w:lang w:eastAsia="ru-RU"/>
        </w:rPr>
        <w:t xml:space="preserve">Цены (тарифы) в сфере теплоснабжения </w:t>
      </w:r>
      <w:r w:rsidR="00D56CCB" w:rsidRPr="002A5049">
        <w:rPr>
          <w:rFonts w:ascii="Trebuchet MS" w:eastAsia="Times New Roman" w:hAnsi="Trebuchet MS" w:cs="Times New Roman"/>
          <w:b/>
          <w:lang w:eastAsia="ru-RU"/>
        </w:rPr>
        <w:t>муниципального образования</w:t>
      </w:r>
      <w:bookmarkEnd w:id="83"/>
    </w:p>
    <w:p w14:paraId="35EAEF25" w14:textId="3BFFD7DF" w:rsidR="00A020AA" w:rsidRPr="002A5049" w:rsidRDefault="00A020AA" w:rsidP="001436F5">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4" w:name="_Toc113981248"/>
      <w:r w:rsidRPr="002A5049">
        <w:rPr>
          <w:rFonts w:ascii="Trebuchet MS" w:eastAsia="Times New Roman" w:hAnsi="Trebuchet MS" w:cs="Times New Roman"/>
          <w:b/>
          <w:lang w:eastAsia="ru-RU"/>
        </w:rPr>
        <w:t>1.11.1</w:t>
      </w:r>
      <w:r w:rsidR="0058136B">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Динамика утвержденных тарифов </w:t>
      </w:r>
      <w:bookmarkEnd w:id="84"/>
      <w:r w:rsidR="00B65A59">
        <w:rPr>
          <w:rFonts w:ascii="Trebuchet MS" w:eastAsia="Times New Roman" w:hAnsi="Trebuchet MS" w:cs="Times New Roman"/>
          <w:b/>
          <w:lang w:eastAsia="ru-RU"/>
        </w:rPr>
        <w:t>теплоснабжающих организаций</w:t>
      </w:r>
    </w:p>
    <w:p w14:paraId="35F15FCB" w14:textId="62D9EDAC" w:rsidR="00BB54A7" w:rsidRDefault="00BC6F01" w:rsidP="00BF64B2">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Динамика у</w:t>
      </w:r>
      <w:r w:rsidR="001A6A40" w:rsidRPr="002A5049">
        <w:rPr>
          <w:rFonts w:ascii="Trebuchet MS" w:eastAsia="Times New Roman" w:hAnsi="Trebuchet MS" w:cs="Times New Roman"/>
          <w:lang w:eastAsia="ru-RU"/>
        </w:rPr>
        <w:t>твержденны</w:t>
      </w:r>
      <w:r>
        <w:rPr>
          <w:rFonts w:ascii="Trebuchet MS" w:eastAsia="Times New Roman" w:hAnsi="Trebuchet MS" w:cs="Times New Roman"/>
          <w:lang w:eastAsia="ru-RU"/>
        </w:rPr>
        <w:t>х</w:t>
      </w:r>
      <w:r w:rsidR="001A6A40" w:rsidRPr="002A5049">
        <w:rPr>
          <w:rFonts w:ascii="Trebuchet MS" w:eastAsia="Times New Roman" w:hAnsi="Trebuchet MS" w:cs="Times New Roman"/>
          <w:lang w:eastAsia="ru-RU"/>
        </w:rPr>
        <w:t xml:space="preserve"> тариф</w:t>
      </w:r>
      <w:r>
        <w:rPr>
          <w:rFonts w:ascii="Trebuchet MS" w:eastAsia="Times New Roman" w:hAnsi="Trebuchet MS" w:cs="Times New Roman"/>
          <w:lang w:eastAsia="ru-RU"/>
        </w:rPr>
        <w:t>ов</w:t>
      </w:r>
      <w:r w:rsidR="001A6A40" w:rsidRPr="002A5049">
        <w:rPr>
          <w:rFonts w:ascii="Trebuchet MS" w:eastAsia="Times New Roman" w:hAnsi="Trebuchet MS" w:cs="Times New Roman"/>
          <w:lang w:eastAsia="ru-RU"/>
        </w:rPr>
        <w:t xml:space="preserve"> на 20</w:t>
      </w:r>
      <w:r w:rsidR="00A963D5" w:rsidRPr="002A5049">
        <w:rPr>
          <w:rFonts w:ascii="Trebuchet MS" w:eastAsia="Times New Roman" w:hAnsi="Trebuchet MS" w:cs="Times New Roman"/>
          <w:lang w:eastAsia="ru-RU"/>
        </w:rPr>
        <w:t>2</w:t>
      </w:r>
      <w:r w:rsidR="00255BE4">
        <w:rPr>
          <w:rFonts w:ascii="Trebuchet MS" w:eastAsia="Times New Roman" w:hAnsi="Trebuchet MS" w:cs="Times New Roman"/>
          <w:lang w:eastAsia="ru-RU"/>
        </w:rPr>
        <w:t>3</w:t>
      </w:r>
      <w:r w:rsidR="009479A4" w:rsidRPr="002A5049">
        <w:rPr>
          <w:rFonts w:ascii="Trebuchet MS" w:eastAsia="Times New Roman" w:hAnsi="Trebuchet MS" w:cs="Times New Roman"/>
          <w:lang w:eastAsia="ru-RU"/>
        </w:rPr>
        <w:t>-20</w:t>
      </w:r>
      <w:r w:rsidR="00BF64B2" w:rsidRPr="002A5049">
        <w:rPr>
          <w:rFonts w:ascii="Trebuchet MS" w:eastAsia="Times New Roman" w:hAnsi="Trebuchet MS" w:cs="Times New Roman"/>
          <w:lang w:eastAsia="ru-RU"/>
        </w:rPr>
        <w:t>2</w:t>
      </w:r>
      <w:r w:rsidR="00255BE4">
        <w:rPr>
          <w:rFonts w:ascii="Trebuchet MS" w:eastAsia="Times New Roman" w:hAnsi="Trebuchet MS" w:cs="Times New Roman"/>
          <w:lang w:eastAsia="ru-RU"/>
        </w:rPr>
        <w:t>7</w:t>
      </w:r>
      <w:r w:rsidR="00AC78FD" w:rsidRPr="002A5049">
        <w:rPr>
          <w:rFonts w:ascii="Trebuchet MS" w:eastAsia="Times New Roman" w:hAnsi="Trebuchet MS" w:cs="Times New Roman"/>
          <w:lang w:eastAsia="ru-RU"/>
        </w:rPr>
        <w:t xml:space="preserve"> гг. для </w:t>
      </w:r>
      <w:r w:rsidR="00BF64B2" w:rsidRPr="002A5049">
        <w:rPr>
          <w:rFonts w:ascii="Trebuchet MS" w:eastAsia="Times New Roman" w:hAnsi="Trebuchet MS" w:cs="Times New Roman"/>
          <w:lang w:eastAsia="ru-RU"/>
        </w:rPr>
        <w:t>потребителей</w:t>
      </w:r>
      <w:r w:rsidR="00AC78FD"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8E1BFB"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8E1BFB"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00AC78FD" w:rsidRPr="002A5049">
        <w:rPr>
          <w:rFonts w:ascii="Trebuchet MS" w:eastAsia="Times New Roman" w:hAnsi="Trebuchet MS" w:cs="Times New Roman"/>
          <w:lang w:eastAsia="ru-RU"/>
        </w:rPr>
        <w:t>представлены в таблиц</w:t>
      </w:r>
      <w:r w:rsidR="00BF64B2" w:rsidRPr="002A5049">
        <w:rPr>
          <w:rFonts w:ascii="Trebuchet MS" w:eastAsia="Times New Roman" w:hAnsi="Trebuchet MS" w:cs="Times New Roman"/>
          <w:lang w:eastAsia="ru-RU"/>
        </w:rPr>
        <w:t>е</w:t>
      </w:r>
      <w:r w:rsidR="00B92E43" w:rsidRPr="002A5049">
        <w:rPr>
          <w:rFonts w:ascii="Trebuchet MS" w:eastAsia="Times New Roman" w:hAnsi="Trebuchet MS" w:cs="Times New Roman"/>
          <w:lang w:eastAsia="ru-RU"/>
        </w:rPr>
        <w:t xml:space="preserve"> </w:t>
      </w:r>
      <w:r w:rsidR="00BF64B2" w:rsidRPr="002A5049">
        <w:rPr>
          <w:rFonts w:ascii="Trebuchet MS" w:eastAsia="Times New Roman" w:hAnsi="Trebuchet MS" w:cs="Times New Roman"/>
          <w:lang w:eastAsia="ru-RU"/>
        </w:rPr>
        <w:t>1.11.1</w:t>
      </w:r>
      <w:r w:rsidR="00AC78FD" w:rsidRPr="002A5049">
        <w:rPr>
          <w:rFonts w:ascii="Trebuchet MS" w:eastAsia="Times New Roman" w:hAnsi="Trebuchet MS" w:cs="Times New Roman"/>
          <w:lang w:eastAsia="ru-RU"/>
        </w:rPr>
        <w:t xml:space="preserve">. </w:t>
      </w:r>
    </w:p>
    <w:p w14:paraId="10E51D76" w14:textId="536462FF" w:rsidR="00A020AA" w:rsidRPr="002A5049" w:rsidRDefault="00A020AA" w:rsidP="00BF64B2">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Тарифы на тепловую энергию в</w:t>
      </w:r>
      <w:r w:rsidR="006017BC" w:rsidRPr="002A5049">
        <w:rPr>
          <w:rFonts w:ascii="Trebuchet MS" w:eastAsia="Times New Roman" w:hAnsi="Trebuchet MS" w:cs="Times New Roman"/>
          <w:lang w:eastAsia="ru-RU"/>
        </w:rPr>
        <w:t xml:space="preserve"> </w:t>
      </w:r>
      <w:r w:rsidR="008A5E2A" w:rsidRPr="002A5049">
        <w:rPr>
          <w:rFonts w:ascii="Trebuchet MS" w:eastAsia="Times New Roman" w:hAnsi="Trebuchet MS" w:cs="Times New Roman"/>
          <w:lang w:eastAsia="ru-RU"/>
        </w:rPr>
        <w:t>муниципальн</w:t>
      </w:r>
      <w:r w:rsidR="004E0073">
        <w:rPr>
          <w:rFonts w:ascii="Trebuchet MS" w:eastAsia="Times New Roman" w:hAnsi="Trebuchet MS" w:cs="Times New Roman"/>
          <w:lang w:eastAsia="ru-RU"/>
        </w:rPr>
        <w:t>ом</w:t>
      </w:r>
      <w:r w:rsidR="008A5E2A" w:rsidRPr="002A5049">
        <w:rPr>
          <w:rFonts w:ascii="Trebuchet MS" w:eastAsia="Times New Roman" w:hAnsi="Trebuchet MS" w:cs="Times New Roman"/>
          <w:lang w:eastAsia="ru-RU"/>
        </w:rPr>
        <w:t xml:space="preserve"> образовани</w:t>
      </w:r>
      <w:r w:rsidR="004E0073">
        <w:rPr>
          <w:rFonts w:ascii="Trebuchet MS" w:eastAsia="Times New Roman" w:hAnsi="Trebuchet MS" w:cs="Times New Roman"/>
          <w:lang w:eastAsia="ru-RU"/>
        </w:rPr>
        <w:t xml:space="preserve">и пос. </w:t>
      </w:r>
      <w:r w:rsidR="00B45EDB">
        <w:rPr>
          <w:rFonts w:ascii="Trebuchet MS" w:eastAsia="Times New Roman" w:hAnsi="Trebuchet MS" w:cs="Times New Roman"/>
          <w:lang w:eastAsia="ru-RU"/>
        </w:rPr>
        <w:t>Иванищи</w:t>
      </w:r>
      <w:r w:rsidR="004E0073">
        <w:rPr>
          <w:rFonts w:ascii="Trebuchet MS" w:eastAsia="Times New Roman" w:hAnsi="Trebuchet MS" w:cs="Times New Roman"/>
          <w:lang w:eastAsia="ru-RU"/>
        </w:rPr>
        <w:t xml:space="preserve"> (сельское поселение) </w:t>
      </w:r>
      <w:r w:rsidR="00966699">
        <w:rPr>
          <w:rFonts w:ascii="Trebuchet MS" w:eastAsia="Times New Roman" w:hAnsi="Trebuchet MS" w:cs="Times New Roman"/>
          <w:lang w:eastAsia="ru-RU"/>
        </w:rPr>
        <w:t>Гусь-Хрустального</w:t>
      </w:r>
      <w:r w:rsidR="008E1BFB"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устанавливает </w:t>
      </w:r>
      <w:r w:rsidR="00255BE4">
        <w:rPr>
          <w:rFonts w:ascii="Trebuchet MS" w:eastAsia="Times New Roman" w:hAnsi="Trebuchet MS" w:cs="Times New Roman"/>
          <w:lang w:eastAsia="ru-RU"/>
        </w:rPr>
        <w:t>Министерство</w:t>
      </w:r>
      <w:r w:rsidR="00BF64B2" w:rsidRPr="002A5049">
        <w:rPr>
          <w:rFonts w:ascii="Trebuchet MS" w:eastAsia="Times New Roman" w:hAnsi="Trebuchet MS" w:cs="Times New Roman"/>
          <w:lang w:eastAsia="ru-RU"/>
        </w:rPr>
        <w:t xml:space="preserve"> государственного регулирования цен и тарифов</w:t>
      </w:r>
      <w:r w:rsidRPr="002A5049">
        <w:rPr>
          <w:rFonts w:ascii="Trebuchet MS" w:eastAsia="Times New Roman" w:hAnsi="Trebuchet MS" w:cs="Times New Roman"/>
          <w:lang w:eastAsia="ru-RU"/>
        </w:rPr>
        <w:t xml:space="preserve"> </w:t>
      </w:r>
      <w:r w:rsidR="008A5E2A" w:rsidRPr="002A5049">
        <w:rPr>
          <w:rFonts w:ascii="Trebuchet MS" w:eastAsia="Times New Roman" w:hAnsi="Trebuchet MS" w:cs="Times New Roman"/>
          <w:lang w:eastAsia="ru-RU"/>
        </w:rPr>
        <w:t>Владимир</w:t>
      </w:r>
      <w:r w:rsidRPr="002A5049">
        <w:rPr>
          <w:rFonts w:ascii="Trebuchet MS" w:eastAsia="Times New Roman" w:hAnsi="Trebuchet MS" w:cs="Times New Roman"/>
          <w:lang w:eastAsia="ru-RU"/>
        </w:rPr>
        <w:t>ской области.</w:t>
      </w:r>
    </w:p>
    <w:p w14:paraId="105077CD" w14:textId="4AE34827" w:rsidR="00BC6F01" w:rsidRDefault="009674C1" w:rsidP="008212FF">
      <w:pPr>
        <w:keepNext/>
        <w:spacing w:after="0" w:line="240" w:lineRule="auto"/>
        <w:jc w:val="both"/>
        <w:rPr>
          <w:rFonts w:ascii="Trebuchet MS" w:eastAsia="Calibri" w:hAnsi="Trebuchet MS" w:cs="Times New Roman"/>
          <w:b/>
          <w:bCs/>
        </w:rPr>
      </w:pPr>
      <w:bookmarkStart w:id="85" w:name="_Hlk65570555"/>
      <w:r w:rsidRPr="00255BE4">
        <w:rPr>
          <w:rFonts w:ascii="Trebuchet MS" w:eastAsia="Calibri" w:hAnsi="Trebuchet MS" w:cs="Times New Roman"/>
          <w:b/>
          <w:bCs/>
        </w:rPr>
        <w:t xml:space="preserve">Таблица 1.11.1.1 - </w:t>
      </w:r>
      <w:bookmarkStart w:id="86" w:name="_Hlk69852457"/>
      <w:r w:rsidRPr="00255BE4">
        <w:rPr>
          <w:rFonts w:ascii="Trebuchet MS" w:eastAsia="Calibri" w:hAnsi="Trebuchet MS" w:cs="Times New Roman"/>
          <w:b/>
          <w:bCs/>
        </w:rPr>
        <w:t xml:space="preserve">Тарифы на тепловую энергию, поставляемую </w:t>
      </w:r>
      <w:r w:rsidR="000C3939" w:rsidRPr="00255BE4">
        <w:rPr>
          <w:rFonts w:ascii="Trebuchet MS" w:eastAsia="Calibri" w:hAnsi="Trebuchet MS" w:cs="Times New Roman"/>
          <w:b/>
          <w:bCs/>
        </w:rPr>
        <w:t>ООО «Влад</w:t>
      </w:r>
      <w:r w:rsidR="00255BE4">
        <w:rPr>
          <w:rFonts w:ascii="Trebuchet MS" w:eastAsia="Calibri" w:hAnsi="Trebuchet MS" w:cs="Times New Roman"/>
          <w:b/>
          <w:bCs/>
        </w:rPr>
        <w:t>имиртеплогаз</w:t>
      </w:r>
      <w:r w:rsidR="000C3939" w:rsidRPr="00255BE4">
        <w:rPr>
          <w:rFonts w:ascii="Trebuchet MS" w:eastAsia="Calibri" w:hAnsi="Trebuchet MS" w:cs="Times New Roman"/>
          <w:b/>
          <w:bCs/>
        </w:rPr>
        <w:t>» потребителям Гусь-Хрустального района</w:t>
      </w:r>
      <w:r w:rsidR="000C3939" w:rsidRPr="000C3939">
        <w:rPr>
          <w:rFonts w:ascii="Trebuchet MS" w:eastAsia="Calibri" w:hAnsi="Trebuchet MS" w:cs="Times New Roman"/>
          <w:b/>
          <w:bCs/>
        </w:rPr>
        <w:t xml:space="preserve"> </w:t>
      </w:r>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3"/>
        <w:gridCol w:w="5558"/>
      </w:tblGrid>
      <w:tr w:rsidR="00BC6F01" w:rsidRPr="00BC6F01" w14:paraId="3F3A7D1F" w14:textId="77777777" w:rsidTr="00BC6F01">
        <w:trPr>
          <w:trHeight w:val="20"/>
        </w:trPr>
        <w:tc>
          <w:tcPr>
            <w:tcW w:w="2196" w:type="pct"/>
            <w:vMerge w:val="restart"/>
            <w:shd w:val="clear" w:color="000000" w:fill="CCFF99"/>
            <w:vAlign w:val="center"/>
            <w:hideMark/>
          </w:tcPr>
          <w:p w14:paraId="4147F458" w14:textId="77777777" w:rsidR="00BC6F01" w:rsidRPr="00BC6F01" w:rsidRDefault="00BC6F01" w:rsidP="00BC6F01">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Период тарифного регулирования</w:t>
            </w:r>
          </w:p>
        </w:tc>
        <w:tc>
          <w:tcPr>
            <w:tcW w:w="2804" w:type="pct"/>
            <w:shd w:val="clear" w:color="000000" w:fill="CCFF99"/>
            <w:vAlign w:val="center"/>
            <w:hideMark/>
          </w:tcPr>
          <w:p w14:paraId="0075B8AD" w14:textId="77777777" w:rsidR="00BC6F01" w:rsidRPr="00BC6F01" w:rsidRDefault="00BC6F01" w:rsidP="00BC6F01">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Наименование регулируемой организации</w:t>
            </w:r>
          </w:p>
        </w:tc>
      </w:tr>
      <w:tr w:rsidR="00BC6F01" w:rsidRPr="00BC6F01" w14:paraId="2587466A" w14:textId="77777777" w:rsidTr="00BC6F01">
        <w:trPr>
          <w:trHeight w:val="20"/>
        </w:trPr>
        <w:tc>
          <w:tcPr>
            <w:tcW w:w="2196" w:type="pct"/>
            <w:vMerge/>
            <w:vAlign w:val="center"/>
            <w:hideMark/>
          </w:tcPr>
          <w:p w14:paraId="41DED18C" w14:textId="77777777" w:rsidR="00BC6F01" w:rsidRPr="00BC6F01" w:rsidRDefault="00BC6F01" w:rsidP="00BC6F01">
            <w:pPr>
              <w:spacing w:after="0" w:line="240" w:lineRule="auto"/>
              <w:rPr>
                <w:rFonts w:ascii="Trebuchet MS" w:eastAsia="Times New Roman" w:hAnsi="Trebuchet MS" w:cs="Calibri"/>
                <w:b/>
                <w:bCs/>
                <w:color w:val="000000"/>
                <w:sz w:val="20"/>
                <w:szCs w:val="20"/>
                <w:lang w:eastAsia="ru-RU"/>
              </w:rPr>
            </w:pPr>
          </w:p>
        </w:tc>
        <w:tc>
          <w:tcPr>
            <w:tcW w:w="2804" w:type="pct"/>
            <w:shd w:val="clear" w:color="000000" w:fill="CCFF99"/>
            <w:vAlign w:val="center"/>
            <w:hideMark/>
          </w:tcPr>
          <w:p w14:paraId="1C19D183" w14:textId="73A76AB5" w:rsidR="00BC6F01" w:rsidRPr="00BC6F01" w:rsidRDefault="00B45EDB" w:rsidP="00BC6F01">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255BE4">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BC6F01" w:rsidRPr="00BC6F01" w14:paraId="4470F6E1" w14:textId="77777777" w:rsidTr="00BC6F01">
        <w:trPr>
          <w:trHeight w:val="20"/>
        </w:trPr>
        <w:tc>
          <w:tcPr>
            <w:tcW w:w="5000" w:type="pct"/>
            <w:gridSpan w:val="2"/>
            <w:shd w:val="clear" w:color="000000" w:fill="FFFF99"/>
            <w:vAlign w:val="center"/>
            <w:hideMark/>
          </w:tcPr>
          <w:p w14:paraId="51A51059" w14:textId="77777777" w:rsidR="00BC6F01" w:rsidRPr="00BC6F01" w:rsidRDefault="00BC6F01" w:rsidP="00BC6F01">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потребителей, в случае отсутствия дифференциации тарифов по схеме подключения,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(без учёта НДС)</w:t>
            </w:r>
          </w:p>
        </w:tc>
      </w:tr>
      <w:tr w:rsidR="00255BE4" w:rsidRPr="00BC6F01" w14:paraId="0FD1C352" w14:textId="77777777" w:rsidTr="00BC6F01">
        <w:trPr>
          <w:trHeight w:val="20"/>
        </w:trPr>
        <w:tc>
          <w:tcPr>
            <w:tcW w:w="2196" w:type="pct"/>
            <w:shd w:val="clear" w:color="auto" w:fill="auto"/>
            <w:vAlign w:val="center"/>
            <w:hideMark/>
          </w:tcPr>
          <w:p w14:paraId="3CBBF9B1" w14:textId="69937EEA"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1266E0FB" w14:textId="66A05E69"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255BE4" w:rsidRPr="00BC6F01" w14:paraId="33CEB98A" w14:textId="77777777" w:rsidTr="00BC6F01">
        <w:trPr>
          <w:trHeight w:val="20"/>
        </w:trPr>
        <w:tc>
          <w:tcPr>
            <w:tcW w:w="2196" w:type="pct"/>
            <w:shd w:val="clear" w:color="auto" w:fill="auto"/>
            <w:vAlign w:val="center"/>
            <w:hideMark/>
          </w:tcPr>
          <w:p w14:paraId="7D3ED4DC" w14:textId="51F656B2"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6E790556" w14:textId="394A0EE6"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255BE4" w:rsidRPr="00BC6F01" w14:paraId="36B18982" w14:textId="77777777" w:rsidTr="00BC6F01">
        <w:trPr>
          <w:trHeight w:val="20"/>
        </w:trPr>
        <w:tc>
          <w:tcPr>
            <w:tcW w:w="2196" w:type="pct"/>
            <w:shd w:val="clear" w:color="auto" w:fill="auto"/>
            <w:vAlign w:val="center"/>
            <w:hideMark/>
          </w:tcPr>
          <w:p w14:paraId="1CB0C25F" w14:textId="16E50C5F"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hideMark/>
          </w:tcPr>
          <w:p w14:paraId="441D64D1" w14:textId="7D4A2202"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2 649,71</w:t>
            </w:r>
          </w:p>
        </w:tc>
      </w:tr>
      <w:tr w:rsidR="00255BE4" w:rsidRPr="00BC6F01" w14:paraId="3EC294CA" w14:textId="77777777" w:rsidTr="00BC6F01">
        <w:trPr>
          <w:trHeight w:val="20"/>
        </w:trPr>
        <w:tc>
          <w:tcPr>
            <w:tcW w:w="2196" w:type="pct"/>
            <w:shd w:val="clear" w:color="auto" w:fill="auto"/>
            <w:vAlign w:val="center"/>
            <w:hideMark/>
          </w:tcPr>
          <w:p w14:paraId="53F50310" w14:textId="5E2EE624"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hideMark/>
          </w:tcPr>
          <w:p w14:paraId="7983578C" w14:textId="54CA2C57"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2 649,71</w:t>
            </w:r>
          </w:p>
        </w:tc>
      </w:tr>
      <w:tr w:rsidR="00255BE4" w:rsidRPr="00BC6F01" w14:paraId="28E22A40" w14:textId="77777777" w:rsidTr="00BC6F01">
        <w:trPr>
          <w:trHeight w:val="20"/>
        </w:trPr>
        <w:tc>
          <w:tcPr>
            <w:tcW w:w="2196" w:type="pct"/>
            <w:shd w:val="clear" w:color="auto" w:fill="auto"/>
            <w:vAlign w:val="center"/>
            <w:hideMark/>
          </w:tcPr>
          <w:p w14:paraId="49D2D7D5" w14:textId="7724AAEA"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hideMark/>
          </w:tcPr>
          <w:p w14:paraId="38AEE70A" w14:textId="11F209A4"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2 820,87</w:t>
            </w:r>
          </w:p>
        </w:tc>
      </w:tr>
      <w:tr w:rsidR="00255BE4" w:rsidRPr="00BC6F01" w14:paraId="017C7300" w14:textId="77777777" w:rsidTr="00BC6F01">
        <w:trPr>
          <w:trHeight w:val="20"/>
        </w:trPr>
        <w:tc>
          <w:tcPr>
            <w:tcW w:w="2196" w:type="pct"/>
            <w:shd w:val="clear" w:color="auto" w:fill="auto"/>
            <w:vAlign w:val="center"/>
            <w:hideMark/>
          </w:tcPr>
          <w:p w14:paraId="077B94E6" w14:textId="022D4018"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hideMark/>
          </w:tcPr>
          <w:p w14:paraId="2B0BDF26" w14:textId="384E9481"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2 820,87</w:t>
            </w:r>
          </w:p>
        </w:tc>
      </w:tr>
      <w:tr w:rsidR="00255BE4" w:rsidRPr="00BC6F01" w14:paraId="18836FA3" w14:textId="77777777" w:rsidTr="00BC6F01">
        <w:trPr>
          <w:trHeight w:val="20"/>
        </w:trPr>
        <w:tc>
          <w:tcPr>
            <w:tcW w:w="2196" w:type="pct"/>
            <w:shd w:val="clear" w:color="auto" w:fill="auto"/>
            <w:vAlign w:val="center"/>
          </w:tcPr>
          <w:p w14:paraId="4603C64F" w14:textId="39A3EA76"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19DB98D9" w14:textId="60668349" w:rsidR="00255BE4"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2 959,52</w:t>
            </w:r>
          </w:p>
        </w:tc>
      </w:tr>
      <w:tr w:rsidR="00255BE4" w:rsidRPr="00BC6F01" w14:paraId="6E9E97FB" w14:textId="77777777" w:rsidTr="00BC6F01">
        <w:trPr>
          <w:trHeight w:val="20"/>
        </w:trPr>
        <w:tc>
          <w:tcPr>
            <w:tcW w:w="2196" w:type="pct"/>
            <w:shd w:val="clear" w:color="auto" w:fill="auto"/>
            <w:vAlign w:val="center"/>
          </w:tcPr>
          <w:p w14:paraId="27EA5352" w14:textId="57C7803A"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638B35DF" w14:textId="1B8F22D0" w:rsidR="00255BE4"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2 959,52</w:t>
            </w:r>
          </w:p>
        </w:tc>
      </w:tr>
      <w:tr w:rsidR="00255BE4" w:rsidRPr="00BC6F01" w14:paraId="7541372F" w14:textId="77777777" w:rsidTr="00BC6F01">
        <w:trPr>
          <w:trHeight w:val="20"/>
        </w:trPr>
        <w:tc>
          <w:tcPr>
            <w:tcW w:w="2196" w:type="pct"/>
            <w:shd w:val="clear" w:color="auto" w:fill="auto"/>
            <w:vAlign w:val="center"/>
          </w:tcPr>
          <w:p w14:paraId="00A9F9EE" w14:textId="5D37550F"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13E5E2F9" w14:textId="2EC715F0" w:rsidR="00255BE4"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3 033,31</w:t>
            </w:r>
          </w:p>
        </w:tc>
      </w:tr>
      <w:tr w:rsidR="00255BE4" w:rsidRPr="00BC6F01" w14:paraId="288CBBC6" w14:textId="77777777" w:rsidTr="00BC6F01">
        <w:trPr>
          <w:trHeight w:val="20"/>
        </w:trPr>
        <w:tc>
          <w:tcPr>
            <w:tcW w:w="5000" w:type="pct"/>
            <w:gridSpan w:val="2"/>
            <w:shd w:val="clear" w:color="000000" w:fill="FFFF99"/>
            <w:vAlign w:val="center"/>
            <w:hideMark/>
          </w:tcPr>
          <w:p w14:paraId="1E547156" w14:textId="198C54A2"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населения,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(с учётом НДС)</w:t>
            </w:r>
          </w:p>
        </w:tc>
      </w:tr>
      <w:tr w:rsidR="00255BE4" w:rsidRPr="00BC6F01" w14:paraId="53653D76" w14:textId="77777777" w:rsidTr="00BC6F01">
        <w:trPr>
          <w:trHeight w:val="20"/>
        </w:trPr>
        <w:tc>
          <w:tcPr>
            <w:tcW w:w="2196" w:type="pct"/>
            <w:shd w:val="clear" w:color="auto" w:fill="auto"/>
            <w:vAlign w:val="center"/>
            <w:hideMark/>
          </w:tcPr>
          <w:p w14:paraId="3A0C5D81" w14:textId="4B90DA45"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076BF366" w14:textId="51F89277"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255BE4" w:rsidRPr="00BC6F01" w14:paraId="11DC6CD6" w14:textId="77777777" w:rsidTr="00BC6F01">
        <w:trPr>
          <w:trHeight w:val="20"/>
        </w:trPr>
        <w:tc>
          <w:tcPr>
            <w:tcW w:w="2196" w:type="pct"/>
            <w:shd w:val="clear" w:color="auto" w:fill="auto"/>
            <w:vAlign w:val="center"/>
            <w:hideMark/>
          </w:tcPr>
          <w:p w14:paraId="6DF3B48D" w14:textId="53FDD85C"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39627983" w14:textId="6EC77C74"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255BE4" w:rsidRPr="00BC6F01" w14:paraId="1BAC5405" w14:textId="77777777" w:rsidTr="00BC6F01">
        <w:trPr>
          <w:trHeight w:val="20"/>
        </w:trPr>
        <w:tc>
          <w:tcPr>
            <w:tcW w:w="2196" w:type="pct"/>
            <w:shd w:val="clear" w:color="auto" w:fill="auto"/>
            <w:vAlign w:val="center"/>
            <w:hideMark/>
          </w:tcPr>
          <w:p w14:paraId="504803D7" w14:textId="38EDE4FB"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hideMark/>
          </w:tcPr>
          <w:p w14:paraId="75C82E7C" w14:textId="68D5C61C"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255BE4" w:rsidRPr="00BC6F01" w14:paraId="02F55B94" w14:textId="77777777" w:rsidTr="00BC6F01">
        <w:trPr>
          <w:trHeight w:val="20"/>
        </w:trPr>
        <w:tc>
          <w:tcPr>
            <w:tcW w:w="2196" w:type="pct"/>
            <w:shd w:val="clear" w:color="auto" w:fill="auto"/>
            <w:vAlign w:val="center"/>
            <w:hideMark/>
          </w:tcPr>
          <w:p w14:paraId="3D1FF8CB" w14:textId="58DE6ACA"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hideMark/>
          </w:tcPr>
          <w:p w14:paraId="0E984756" w14:textId="73EEBA56"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255BE4" w:rsidRPr="00BC6F01" w14:paraId="35864A92" w14:textId="77777777" w:rsidTr="00BC6F01">
        <w:trPr>
          <w:trHeight w:val="20"/>
        </w:trPr>
        <w:tc>
          <w:tcPr>
            <w:tcW w:w="2196" w:type="pct"/>
            <w:shd w:val="clear" w:color="auto" w:fill="auto"/>
            <w:vAlign w:val="center"/>
            <w:hideMark/>
          </w:tcPr>
          <w:p w14:paraId="19C6EC1F" w14:textId="582A1A73"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hideMark/>
          </w:tcPr>
          <w:p w14:paraId="7F5D334F" w14:textId="24F13636"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255BE4" w:rsidRPr="00BC6F01" w14:paraId="2FEC1EB1" w14:textId="77777777" w:rsidTr="00BC6F01">
        <w:trPr>
          <w:trHeight w:val="20"/>
        </w:trPr>
        <w:tc>
          <w:tcPr>
            <w:tcW w:w="2196" w:type="pct"/>
            <w:shd w:val="clear" w:color="auto" w:fill="auto"/>
            <w:vAlign w:val="center"/>
            <w:hideMark/>
          </w:tcPr>
          <w:p w14:paraId="7BE79A07" w14:textId="6D3FF2FE"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hideMark/>
          </w:tcPr>
          <w:p w14:paraId="7F0CFA52" w14:textId="1AE557C3" w:rsidR="00255BE4" w:rsidRPr="00BC6F01"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255BE4" w:rsidRPr="00BC6F01" w14:paraId="5113DE2E" w14:textId="77777777" w:rsidTr="00BC6F01">
        <w:trPr>
          <w:trHeight w:val="20"/>
        </w:trPr>
        <w:tc>
          <w:tcPr>
            <w:tcW w:w="2196" w:type="pct"/>
            <w:shd w:val="clear" w:color="auto" w:fill="auto"/>
            <w:vAlign w:val="center"/>
          </w:tcPr>
          <w:p w14:paraId="5684EB9F" w14:textId="6B64A49C"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44502122" w14:textId="0F0BED89" w:rsidR="00255BE4"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255BE4" w:rsidRPr="00BC6F01" w14:paraId="658B85E7" w14:textId="77777777" w:rsidTr="00BC6F01">
        <w:trPr>
          <w:trHeight w:val="20"/>
        </w:trPr>
        <w:tc>
          <w:tcPr>
            <w:tcW w:w="2196" w:type="pct"/>
            <w:shd w:val="clear" w:color="auto" w:fill="auto"/>
            <w:vAlign w:val="center"/>
          </w:tcPr>
          <w:p w14:paraId="03271189" w14:textId="57A453CB"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0CD86AF2" w14:textId="562F8755" w:rsidR="00255BE4"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255BE4" w:rsidRPr="00BC6F01" w14:paraId="0E201040" w14:textId="77777777" w:rsidTr="00BC6F01">
        <w:trPr>
          <w:trHeight w:val="20"/>
        </w:trPr>
        <w:tc>
          <w:tcPr>
            <w:tcW w:w="2196" w:type="pct"/>
            <w:shd w:val="clear" w:color="auto" w:fill="auto"/>
            <w:vAlign w:val="center"/>
          </w:tcPr>
          <w:p w14:paraId="5D9827A9" w14:textId="7867B9FE" w:rsidR="00255BE4" w:rsidRPr="00BC6F01" w:rsidRDefault="00255BE4" w:rsidP="00255BE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3136607B" w14:textId="3E57379D" w:rsidR="00255BE4" w:rsidRDefault="00255BE4" w:rsidP="00255BE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3 633,93</w:t>
            </w:r>
          </w:p>
        </w:tc>
      </w:tr>
    </w:tbl>
    <w:p w14:paraId="7636FEE3" w14:textId="09B14762" w:rsidR="009674C1" w:rsidRPr="002A5049" w:rsidRDefault="009674C1" w:rsidP="00A00E0F">
      <w:pPr>
        <w:spacing w:after="0" w:line="276" w:lineRule="auto"/>
        <w:jc w:val="both"/>
        <w:rPr>
          <w:rFonts w:ascii="Trebuchet MS" w:eastAsia="Times New Roman" w:hAnsi="Trebuchet MS" w:cs="Times New Roman"/>
          <w:lang w:eastAsia="ru-RU"/>
        </w:rPr>
      </w:pPr>
    </w:p>
    <w:p w14:paraId="566674E9" w14:textId="7DAEC543" w:rsidR="009674C1" w:rsidRPr="002A5049" w:rsidRDefault="009674C1" w:rsidP="009674C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87" w:name="_Toc113981249"/>
      <w:r w:rsidRPr="002A5049">
        <w:rPr>
          <w:rFonts w:ascii="Trebuchet MS" w:eastAsia="Times New Roman" w:hAnsi="Trebuchet MS" w:cs="Times New Roman"/>
          <w:b/>
          <w:lang w:eastAsia="ru-RU"/>
        </w:rPr>
        <w:t xml:space="preserve">1.11.2 </w:t>
      </w:r>
      <w:bookmarkStart w:id="88" w:name="_Toc34466616"/>
      <w:r w:rsidRPr="002A5049">
        <w:rPr>
          <w:rFonts w:ascii="Trebuchet MS" w:eastAsia="Times New Roman" w:hAnsi="Trebuchet MS" w:cs="Times New Roman"/>
          <w:b/>
          <w:lang w:eastAsia="ru-RU"/>
        </w:rPr>
        <w:t>Структура цен (тарифов) теплоснабжающих организаций, установленных на момент разработки схемы теплоснабжения</w:t>
      </w:r>
      <w:bookmarkEnd w:id="87"/>
      <w:bookmarkEnd w:id="88"/>
    </w:p>
    <w:p w14:paraId="5FE48FB7" w14:textId="52D9669B" w:rsidR="00D63181" w:rsidRPr="000C3939" w:rsidRDefault="009674C1" w:rsidP="000C393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Структура себестоимости производства и передачи тепловой энергии по теплоснабжающим организациям, осуществля</w:t>
      </w:r>
      <w:r w:rsidR="00D018DF">
        <w:rPr>
          <w:rFonts w:ascii="Trebuchet MS" w:eastAsia="Times New Roman" w:hAnsi="Trebuchet MS" w:cs="Times New Roman"/>
          <w:lang w:eastAsia="ru-RU"/>
        </w:rPr>
        <w:t>ющих</w:t>
      </w:r>
      <w:r w:rsidRPr="002A5049">
        <w:rPr>
          <w:rFonts w:ascii="Trebuchet MS" w:eastAsia="Times New Roman" w:hAnsi="Trebuchet MS" w:cs="Times New Roman"/>
          <w:lang w:eastAsia="ru-RU"/>
        </w:rPr>
        <w:t xml:space="preserve"> деятельность на территории</w:t>
      </w:r>
      <w:r w:rsidR="00212E19">
        <w:rPr>
          <w:rFonts w:ascii="Trebuchet MS" w:eastAsia="Times New Roman" w:hAnsi="Trebuchet MS" w:cs="Times New Roman"/>
          <w:lang w:eastAsia="ru-RU"/>
        </w:rPr>
        <w:t xml:space="preserve"> муниципального образования</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DF4D04"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DF4D04"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представлена в таблиц</w:t>
      </w:r>
      <w:r w:rsidR="00D018DF">
        <w:rPr>
          <w:rFonts w:ascii="Trebuchet MS" w:eastAsia="Times New Roman" w:hAnsi="Trebuchet MS" w:cs="Times New Roman"/>
          <w:lang w:eastAsia="ru-RU"/>
        </w:rPr>
        <w:t>е</w:t>
      </w:r>
      <w:r w:rsidRPr="002A5049">
        <w:rPr>
          <w:rFonts w:ascii="Trebuchet MS" w:eastAsia="Times New Roman" w:hAnsi="Trebuchet MS" w:cs="Times New Roman"/>
          <w:lang w:eastAsia="ru-RU"/>
        </w:rPr>
        <w:t xml:space="preserve"> </w:t>
      </w:r>
      <w:r w:rsidR="008D7FA7">
        <w:rPr>
          <w:rFonts w:ascii="Trebuchet MS" w:eastAsia="Times New Roman" w:hAnsi="Trebuchet MS" w:cs="Times New Roman"/>
          <w:lang w:eastAsia="ru-RU"/>
        </w:rPr>
        <w:t>1.11.2.1</w:t>
      </w:r>
      <w:r w:rsidRPr="002A5049">
        <w:rPr>
          <w:rFonts w:ascii="Trebuchet MS" w:eastAsia="Times New Roman" w:hAnsi="Trebuchet MS" w:cs="Times New Roman"/>
          <w:lang w:eastAsia="ru-RU"/>
        </w:rPr>
        <w:t xml:space="preserve"> (данные на 202</w:t>
      </w:r>
      <w:r w:rsidR="001E710A">
        <w:rPr>
          <w:rFonts w:ascii="Trebuchet MS" w:eastAsia="Times New Roman" w:hAnsi="Trebuchet MS" w:cs="Times New Roman"/>
          <w:lang w:eastAsia="ru-RU"/>
        </w:rPr>
        <w:t>5</w:t>
      </w:r>
      <w:r w:rsidRPr="002A5049">
        <w:rPr>
          <w:rFonts w:ascii="Trebuchet MS" w:eastAsia="Times New Roman" w:hAnsi="Trebuchet MS" w:cs="Times New Roman"/>
          <w:lang w:eastAsia="ru-RU"/>
        </w:rPr>
        <w:t xml:space="preserve"> г.).</w:t>
      </w:r>
    </w:p>
    <w:p w14:paraId="0676E20B" w14:textId="753BEBC2" w:rsidR="00D63181" w:rsidRDefault="000C3939" w:rsidP="009674C1">
      <w:pPr>
        <w:spacing w:after="0" w:line="240" w:lineRule="auto"/>
        <w:jc w:val="both"/>
        <w:rPr>
          <w:rFonts w:ascii="Trebuchet MS" w:eastAsia="Times New Roman" w:hAnsi="Trebuchet MS" w:cs="Times New Roman"/>
          <w:b/>
        </w:rPr>
      </w:pPr>
      <w:r w:rsidRPr="00255BE4">
        <w:rPr>
          <w:rFonts w:ascii="Trebuchet MS" w:eastAsia="Times New Roman" w:hAnsi="Trebuchet MS" w:cs="Times New Roman"/>
          <w:b/>
        </w:rPr>
        <w:t>Таблица 1.11.2.1 – Структура необходимой валовой выручки ООО "</w:t>
      </w:r>
      <w:proofErr w:type="spellStart"/>
      <w:r w:rsidRPr="00255BE4">
        <w:rPr>
          <w:rFonts w:ascii="Trebuchet MS" w:eastAsia="Times New Roman" w:hAnsi="Trebuchet MS" w:cs="Times New Roman"/>
          <w:b/>
        </w:rPr>
        <w:t>Владтеплоресурс</w:t>
      </w:r>
      <w:proofErr w:type="spellEnd"/>
      <w:r w:rsidRPr="00255BE4">
        <w:rPr>
          <w:rFonts w:ascii="Trebuchet MS" w:eastAsia="Times New Roman" w:hAnsi="Trebuchet MS" w:cs="Times New Roman"/>
          <w:b/>
        </w:rPr>
        <w:t>" на территории Гусь-Хрустального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6858"/>
        <w:gridCol w:w="2262"/>
      </w:tblGrid>
      <w:tr w:rsidR="000C3939" w:rsidRPr="000C3939" w14:paraId="686E70A2" w14:textId="77777777" w:rsidTr="000C3939">
        <w:trPr>
          <w:trHeight w:val="20"/>
          <w:tblHeader/>
          <w:jc w:val="center"/>
        </w:trPr>
        <w:tc>
          <w:tcPr>
            <w:tcW w:w="399"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7984A6E7"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 п/п</w:t>
            </w:r>
          </w:p>
        </w:tc>
        <w:tc>
          <w:tcPr>
            <w:tcW w:w="3460"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7103F6C2"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Статьи расходов</w:t>
            </w:r>
          </w:p>
        </w:tc>
        <w:tc>
          <w:tcPr>
            <w:tcW w:w="1141" w:type="pct"/>
            <w:tcBorders>
              <w:top w:val="single" w:sz="4" w:space="0" w:color="auto"/>
              <w:left w:val="single" w:sz="4" w:space="0" w:color="auto"/>
              <w:bottom w:val="single" w:sz="4" w:space="0" w:color="auto"/>
              <w:right w:val="single" w:sz="4" w:space="0" w:color="auto"/>
            </w:tcBorders>
            <w:shd w:val="clear" w:color="auto" w:fill="CCFF99"/>
            <w:vAlign w:val="center"/>
          </w:tcPr>
          <w:p w14:paraId="401E60A5" w14:textId="7D270F4E"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Сумма расходов</w:t>
            </w:r>
            <w:r>
              <w:rPr>
                <w:rFonts w:ascii="Trebuchet MS" w:eastAsia="Times New Roman" w:hAnsi="Trebuchet MS" w:cs="Times New Roman"/>
                <w:b/>
                <w:bCs/>
                <w:color w:val="000000"/>
                <w:sz w:val="20"/>
                <w:szCs w:val="20"/>
                <w:lang w:eastAsia="ru-RU"/>
              </w:rPr>
              <w:t xml:space="preserve"> на 202</w:t>
            </w:r>
            <w:r w:rsidR="001E710A">
              <w:rPr>
                <w:rFonts w:ascii="Trebuchet MS" w:eastAsia="Times New Roman" w:hAnsi="Trebuchet MS" w:cs="Times New Roman"/>
                <w:b/>
                <w:bCs/>
                <w:color w:val="000000"/>
                <w:sz w:val="20"/>
                <w:szCs w:val="20"/>
                <w:lang w:eastAsia="ru-RU"/>
              </w:rPr>
              <w:t>5</w:t>
            </w:r>
            <w:r>
              <w:rPr>
                <w:rFonts w:ascii="Trebuchet MS" w:eastAsia="Times New Roman" w:hAnsi="Trebuchet MS" w:cs="Times New Roman"/>
                <w:b/>
                <w:bCs/>
                <w:color w:val="000000"/>
                <w:sz w:val="20"/>
                <w:szCs w:val="20"/>
                <w:lang w:eastAsia="ru-RU"/>
              </w:rPr>
              <w:t xml:space="preserve"> год</w:t>
            </w:r>
            <w:r w:rsidRPr="000C3939">
              <w:rPr>
                <w:rFonts w:ascii="Trebuchet MS" w:eastAsia="Times New Roman" w:hAnsi="Trebuchet MS" w:cs="Times New Roman"/>
                <w:b/>
                <w:bCs/>
                <w:color w:val="000000"/>
                <w:sz w:val="20"/>
                <w:szCs w:val="20"/>
                <w:lang w:eastAsia="ru-RU"/>
              </w:rPr>
              <w:t>, тыс. руб.</w:t>
            </w:r>
          </w:p>
        </w:tc>
      </w:tr>
      <w:tr w:rsidR="000C3939" w:rsidRPr="000C3939" w14:paraId="157B8516" w14:textId="77777777" w:rsidTr="000C3939">
        <w:trPr>
          <w:trHeight w:val="20"/>
          <w:jc w:val="center"/>
        </w:trPr>
        <w:tc>
          <w:tcPr>
            <w:tcW w:w="399" w:type="pct"/>
            <w:tcBorders>
              <w:top w:val="single" w:sz="4" w:space="0" w:color="auto"/>
            </w:tcBorders>
            <w:shd w:val="clear" w:color="auto" w:fill="auto"/>
            <w:noWrap/>
            <w:vAlign w:val="center"/>
            <w:hideMark/>
          </w:tcPr>
          <w:p w14:paraId="30137522"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1.</w:t>
            </w:r>
          </w:p>
        </w:tc>
        <w:tc>
          <w:tcPr>
            <w:tcW w:w="3460" w:type="pct"/>
            <w:tcBorders>
              <w:top w:val="single" w:sz="4" w:space="0" w:color="auto"/>
            </w:tcBorders>
            <w:shd w:val="clear" w:color="auto" w:fill="auto"/>
            <w:noWrap/>
            <w:vAlign w:val="center"/>
            <w:hideMark/>
          </w:tcPr>
          <w:p w14:paraId="7581603B" w14:textId="77777777" w:rsidR="000C3939" w:rsidRPr="000C3939" w:rsidRDefault="000C3939" w:rsidP="000C3939">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Операционные расходы</w:t>
            </w:r>
          </w:p>
        </w:tc>
        <w:tc>
          <w:tcPr>
            <w:tcW w:w="1141" w:type="pct"/>
            <w:tcBorders>
              <w:top w:val="single" w:sz="4" w:space="0" w:color="auto"/>
            </w:tcBorders>
            <w:shd w:val="clear" w:color="auto" w:fill="auto"/>
            <w:vAlign w:val="center"/>
          </w:tcPr>
          <w:p w14:paraId="7F55B130"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4 986,82</w:t>
            </w:r>
          </w:p>
        </w:tc>
      </w:tr>
      <w:tr w:rsidR="000C3939" w:rsidRPr="000C3939" w14:paraId="1DEF5887" w14:textId="77777777" w:rsidTr="000C3939">
        <w:trPr>
          <w:trHeight w:val="20"/>
          <w:jc w:val="center"/>
        </w:trPr>
        <w:tc>
          <w:tcPr>
            <w:tcW w:w="399" w:type="pct"/>
            <w:shd w:val="clear" w:color="auto" w:fill="auto"/>
            <w:noWrap/>
            <w:vAlign w:val="center"/>
            <w:hideMark/>
          </w:tcPr>
          <w:p w14:paraId="3EAD6034" w14:textId="77777777"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1.1.</w:t>
            </w:r>
          </w:p>
        </w:tc>
        <w:tc>
          <w:tcPr>
            <w:tcW w:w="3460" w:type="pct"/>
            <w:shd w:val="clear" w:color="auto" w:fill="auto"/>
            <w:vAlign w:val="center"/>
            <w:hideMark/>
          </w:tcPr>
          <w:p w14:paraId="1C50821C"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Сырье и материалы</w:t>
            </w:r>
          </w:p>
        </w:tc>
        <w:tc>
          <w:tcPr>
            <w:tcW w:w="1141" w:type="pct"/>
            <w:shd w:val="clear" w:color="auto" w:fill="auto"/>
            <w:vAlign w:val="center"/>
          </w:tcPr>
          <w:p w14:paraId="579C3021"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664,53</w:t>
            </w:r>
          </w:p>
        </w:tc>
      </w:tr>
      <w:tr w:rsidR="000C3939" w:rsidRPr="000C3939" w14:paraId="16525D90" w14:textId="77777777" w:rsidTr="000C3939">
        <w:trPr>
          <w:trHeight w:val="20"/>
          <w:jc w:val="center"/>
        </w:trPr>
        <w:tc>
          <w:tcPr>
            <w:tcW w:w="399" w:type="pct"/>
            <w:shd w:val="clear" w:color="auto" w:fill="auto"/>
            <w:noWrap/>
            <w:vAlign w:val="center"/>
            <w:hideMark/>
          </w:tcPr>
          <w:p w14:paraId="164E99BD" w14:textId="15F46BC6"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2</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606CA309"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Оплата труда</w:t>
            </w:r>
          </w:p>
        </w:tc>
        <w:tc>
          <w:tcPr>
            <w:tcW w:w="1141" w:type="pct"/>
            <w:shd w:val="clear" w:color="auto" w:fill="auto"/>
            <w:vAlign w:val="center"/>
          </w:tcPr>
          <w:p w14:paraId="42B78ABD"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3 699,97</w:t>
            </w:r>
          </w:p>
        </w:tc>
      </w:tr>
      <w:tr w:rsidR="000C3939" w:rsidRPr="000C3939" w14:paraId="3B6ABE1C" w14:textId="77777777" w:rsidTr="000C3939">
        <w:trPr>
          <w:trHeight w:val="20"/>
          <w:jc w:val="center"/>
        </w:trPr>
        <w:tc>
          <w:tcPr>
            <w:tcW w:w="399" w:type="pct"/>
            <w:shd w:val="clear" w:color="auto" w:fill="auto"/>
            <w:noWrap/>
            <w:vAlign w:val="center"/>
            <w:hideMark/>
          </w:tcPr>
          <w:p w14:paraId="70DC1C2D" w14:textId="49AA0022"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3</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4731D366"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Работы и услуги производственного характера</w:t>
            </w:r>
          </w:p>
        </w:tc>
        <w:tc>
          <w:tcPr>
            <w:tcW w:w="1141" w:type="pct"/>
            <w:shd w:val="clear" w:color="auto" w:fill="auto"/>
            <w:vAlign w:val="center"/>
          </w:tcPr>
          <w:p w14:paraId="5D87BD01"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117,51</w:t>
            </w:r>
          </w:p>
        </w:tc>
      </w:tr>
      <w:tr w:rsidR="000C3939" w:rsidRPr="000C3939" w14:paraId="66471619" w14:textId="77777777" w:rsidTr="000C3939">
        <w:trPr>
          <w:trHeight w:val="20"/>
          <w:jc w:val="center"/>
        </w:trPr>
        <w:tc>
          <w:tcPr>
            <w:tcW w:w="399" w:type="pct"/>
            <w:shd w:val="clear" w:color="auto" w:fill="auto"/>
            <w:noWrap/>
            <w:vAlign w:val="center"/>
            <w:hideMark/>
          </w:tcPr>
          <w:p w14:paraId="090BFD7C" w14:textId="728EF883"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4</w:t>
            </w:r>
            <w:r w:rsidRPr="000C3939">
              <w:rPr>
                <w:rFonts w:ascii="Trebuchet MS" w:eastAsia="Calibri" w:hAnsi="Trebuchet MS" w:cs="Times New Roman"/>
                <w:sz w:val="20"/>
                <w:szCs w:val="20"/>
                <w:lang w:eastAsia="ru-RU"/>
              </w:rPr>
              <w:t>.</w:t>
            </w:r>
          </w:p>
        </w:tc>
        <w:tc>
          <w:tcPr>
            <w:tcW w:w="3460" w:type="pct"/>
            <w:shd w:val="clear" w:color="auto" w:fill="auto"/>
            <w:noWrap/>
            <w:vAlign w:val="center"/>
            <w:hideMark/>
          </w:tcPr>
          <w:p w14:paraId="2C083233"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Иные работы и услуги</w:t>
            </w:r>
          </w:p>
        </w:tc>
        <w:tc>
          <w:tcPr>
            <w:tcW w:w="1141" w:type="pct"/>
            <w:shd w:val="clear" w:color="auto" w:fill="auto"/>
            <w:vAlign w:val="center"/>
          </w:tcPr>
          <w:p w14:paraId="517A9230"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17,98</w:t>
            </w:r>
          </w:p>
        </w:tc>
      </w:tr>
      <w:tr w:rsidR="000C3939" w:rsidRPr="000C3939" w14:paraId="53135928" w14:textId="77777777" w:rsidTr="000C3939">
        <w:trPr>
          <w:trHeight w:val="20"/>
          <w:jc w:val="center"/>
        </w:trPr>
        <w:tc>
          <w:tcPr>
            <w:tcW w:w="399" w:type="pct"/>
            <w:shd w:val="clear" w:color="auto" w:fill="auto"/>
            <w:noWrap/>
            <w:vAlign w:val="center"/>
          </w:tcPr>
          <w:p w14:paraId="0F80F9C8" w14:textId="564A06CC"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5</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61FB1464"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Лизинговый платеж, арендная плата (непроизводственные объекты)</w:t>
            </w:r>
          </w:p>
        </w:tc>
        <w:tc>
          <w:tcPr>
            <w:tcW w:w="1141" w:type="pct"/>
            <w:shd w:val="clear" w:color="auto" w:fill="auto"/>
            <w:vAlign w:val="center"/>
          </w:tcPr>
          <w:p w14:paraId="784A3D01"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416,95</w:t>
            </w:r>
          </w:p>
        </w:tc>
      </w:tr>
      <w:tr w:rsidR="000C3939" w:rsidRPr="000C3939" w14:paraId="5E739A82" w14:textId="77777777" w:rsidTr="000C3939">
        <w:trPr>
          <w:trHeight w:val="20"/>
          <w:jc w:val="center"/>
        </w:trPr>
        <w:tc>
          <w:tcPr>
            <w:tcW w:w="399" w:type="pct"/>
            <w:shd w:val="clear" w:color="auto" w:fill="auto"/>
            <w:noWrap/>
            <w:vAlign w:val="center"/>
          </w:tcPr>
          <w:p w14:paraId="28502EDF" w14:textId="4FB8AAAB" w:rsidR="000C3939" w:rsidRPr="000C3939" w:rsidRDefault="000C3939" w:rsidP="000C3939">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6</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2722E499" w14:textId="77777777" w:rsidR="000C3939" w:rsidRPr="000C3939" w:rsidRDefault="000C3939" w:rsidP="000C3939">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Другие расходы</w:t>
            </w:r>
          </w:p>
        </w:tc>
        <w:tc>
          <w:tcPr>
            <w:tcW w:w="1141" w:type="pct"/>
            <w:shd w:val="clear" w:color="auto" w:fill="auto"/>
            <w:vAlign w:val="center"/>
          </w:tcPr>
          <w:p w14:paraId="00A89548"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379,88</w:t>
            </w:r>
          </w:p>
        </w:tc>
      </w:tr>
      <w:tr w:rsidR="000C3939" w:rsidRPr="000C3939" w14:paraId="125302EF" w14:textId="77777777" w:rsidTr="000C3939">
        <w:trPr>
          <w:trHeight w:val="20"/>
          <w:jc w:val="center"/>
        </w:trPr>
        <w:tc>
          <w:tcPr>
            <w:tcW w:w="399" w:type="pct"/>
            <w:shd w:val="clear" w:color="auto" w:fill="auto"/>
            <w:noWrap/>
            <w:vAlign w:val="center"/>
            <w:hideMark/>
          </w:tcPr>
          <w:p w14:paraId="13FB65A4"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w:t>
            </w:r>
          </w:p>
        </w:tc>
        <w:tc>
          <w:tcPr>
            <w:tcW w:w="3460" w:type="pct"/>
            <w:shd w:val="clear" w:color="auto" w:fill="auto"/>
            <w:vAlign w:val="center"/>
            <w:hideMark/>
          </w:tcPr>
          <w:p w14:paraId="2E76FF8C" w14:textId="77777777" w:rsidR="000C3939" w:rsidRPr="000C3939" w:rsidRDefault="000C3939" w:rsidP="000C3939">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Неподконтрольные расходы</w:t>
            </w:r>
          </w:p>
        </w:tc>
        <w:tc>
          <w:tcPr>
            <w:tcW w:w="1141" w:type="pct"/>
            <w:shd w:val="clear" w:color="auto" w:fill="auto"/>
            <w:vAlign w:val="center"/>
          </w:tcPr>
          <w:p w14:paraId="263675D4"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4 533,92</w:t>
            </w:r>
          </w:p>
        </w:tc>
      </w:tr>
      <w:tr w:rsidR="000C3939" w:rsidRPr="000C3939" w14:paraId="7345F723" w14:textId="77777777" w:rsidTr="000C3939">
        <w:trPr>
          <w:trHeight w:val="20"/>
          <w:jc w:val="center"/>
        </w:trPr>
        <w:tc>
          <w:tcPr>
            <w:tcW w:w="399" w:type="pct"/>
            <w:shd w:val="clear" w:color="auto" w:fill="auto"/>
            <w:noWrap/>
            <w:vAlign w:val="center"/>
          </w:tcPr>
          <w:p w14:paraId="775E64DD" w14:textId="72C0911B"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1</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B505902"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Налоги, сборы и другие обязательные платежи</w:t>
            </w:r>
          </w:p>
        </w:tc>
        <w:tc>
          <w:tcPr>
            <w:tcW w:w="1141" w:type="pct"/>
            <w:shd w:val="clear" w:color="auto" w:fill="auto"/>
            <w:vAlign w:val="center"/>
          </w:tcPr>
          <w:p w14:paraId="5473A320"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473,37</w:t>
            </w:r>
          </w:p>
        </w:tc>
      </w:tr>
      <w:tr w:rsidR="000C3939" w:rsidRPr="000C3939" w14:paraId="44B6E39A" w14:textId="77777777" w:rsidTr="000C3939">
        <w:trPr>
          <w:trHeight w:val="20"/>
          <w:jc w:val="center"/>
        </w:trPr>
        <w:tc>
          <w:tcPr>
            <w:tcW w:w="399" w:type="pct"/>
            <w:shd w:val="clear" w:color="auto" w:fill="auto"/>
            <w:noWrap/>
            <w:vAlign w:val="center"/>
          </w:tcPr>
          <w:p w14:paraId="27A01E46" w14:textId="66F5AB7F"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2</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44B62597"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Арендная плата (производственные объекты)</w:t>
            </w:r>
          </w:p>
        </w:tc>
        <w:tc>
          <w:tcPr>
            <w:tcW w:w="1141" w:type="pct"/>
            <w:shd w:val="clear" w:color="auto" w:fill="auto"/>
            <w:vAlign w:val="center"/>
          </w:tcPr>
          <w:p w14:paraId="1ACCFA9C"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5,69</w:t>
            </w:r>
          </w:p>
        </w:tc>
      </w:tr>
      <w:tr w:rsidR="000C3939" w:rsidRPr="000C3939" w14:paraId="56A2E32D" w14:textId="77777777" w:rsidTr="000C3939">
        <w:trPr>
          <w:trHeight w:val="20"/>
          <w:jc w:val="center"/>
        </w:trPr>
        <w:tc>
          <w:tcPr>
            <w:tcW w:w="399" w:type="pct"/>
            <w:shd w:val="clear" w:color="auto" w:fill="auto"/>
            <w:noWrap/>
            <w:vAlign w:val="center"/>
          </w:tcPr>
          <w:p w14:paraId="374655E0" w14:textId="7EB94CAF"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3</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20593E6E"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Расходы по сомнительным долгам</w:t>
            </w:r>
          </w:p>
        </w:tc>
        <w:tc>
          <w:tcPr>
            <w:tcW w:w="1141" w:type="pct"/>
            <w:shd w:val="clear" w:color="auto" w:fill="auto"/>
            <w:vAlign w:val="center"/>
          </w:tcPr>
          <w:p w14:paraId="1ABCC373"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159,99</w:t>
            </w:r>
          </w:p>
        </w:tc>
      </w:tr>
      <w:tr w:rsidR="000C3939" w:rsidRPr="000C3939" w14:paraId="58210D58" w14:textId="77777777" w:rsidTr="000C3939">
        <w:trPr>
          <w:trHeight w:val="20"/>
          <w:jc w:val="center"/>
        </w:trPr>
        <w:tc>
          <w:tcPr>
            <w:tcW w:w="399" w:type="pct"/>
            <w:shd w:val="clear" w:color="auto" w:fill="auto"/>
            <w:noWrap/>
            <w:vAlign w:val="center"/>
          </w:tcPr>
          <w:p w14:paraId="41F20B5E" w14:textId="4ADDCC06"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4</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7DAADCB4"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Отчисления на социальные нужды</w:t>
            </w:r>
          </w:p>
        </w:tc>
        <w:tc>
          <w:tcPr>
            <w:tcW w:w="1141" w:type="pct"/>
            <w:shd w:val="clear" w:color="auto" w:fill="auto"/>
            <w:vAlign w:val="center"/>
          </w:tcPr>
          <w:p w14:paraId="1EE1D124"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1 117,39</w:t>
            </w:r>
          </w:p>
        </w:tc>
      </w:tr>
      <w:tr w:rsidR="000C3939" w:rsidRPr="000C3939" w14:paraId="569D7801" w14:textId="77777777" w:rsidTr="000C3939">
        <w:trPr>
          <w:trHeight w:val="20"/>
          <w:jc w:val="center"/>
        </w:trPr>
        <w:tc>
          <w:tcPr>
            <w:tcW w:w="399" w:type="pct"/>
            <w:shd w:val="clear" w:color="auto" w:fill="auto"/>
            <w:noWrap/>
            <w:vAlign w:val="center"/>
          </w:tcPr>
          <w:p w14:paraId="0709DCD0" w14:textId="35225F6E"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5</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2068C3FF"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Амортизация</w:t>
            </w:r>
          </w:p>
        </w:tc>
        <w:tc>
          <w:tcPr>
            <w:tcW w:w="1141" w:type="pct"/>
            <w:shd w:val="clear" w:color="auto" w:fill="auto"/>
            <w:vAlign w:val="center"/>
          </w:tcPr>
          <w:p w14:paraId="6E33DC75"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2 750,63</w:t>
            </w:r>
          </w:p>
        </w:tc>
      </w:tr>
      <w:tr w:rsidR="000C3939" w:rsidRPr="000C3939" w14:paraId="4B4A9419" w14:textId="77777777" w:rsidTr="000C3939">
        <w:trPr>
          <w:trHeight w:val="20"/>
          <w:jc w:val="center"/>
        </w:trPr>
        <w:tc>
          <w:tcPr>
            <w:tcW w:w="399" w:type="pct"/>
            <w:shd w:val="clear" w:color="auto" w:fill="auto"/>
            <w:noWrap/>
            <w:vAlign w:val="center"/>
          </w:tcPr>
          <w:p w14:paraId="4B9D179B" w14:textId="4643BCA8" w:rsidR="000C3939" w:rsidRPr="000C3939" w:rsidRDefault="000C3939" w:rsidP="000C3939">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lastRenderedPageBreak/>
              <w:t>2.</w:t>
            </w:r>
            <w:r>
              <w:rPr>
                <w:rFonts w:ascii="Trebuchet MS" w:eastAsia="Times New Roman" w:hAnsi="Trebuchet MS" w:cs="Times New Roman"/>
                <w:sz w:val="20"/>
                <w:szCs w:val="20"/>
                <w:lang w:eastAsia="ru-RU"/>
              </w:rPr>
              <w:t>6</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649F6807"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 на прибыль</w:t>
            </w:r>
          </w:p>
        </w:tc>
        <w:tc>
          <w:tcPr>
            <w:tcW w:w="1141" w:type="pct"/>
            <w:shd w:val="clear" w:color="auto" w:fill="auto"/>
            <w:vAlign w:val="center"/>
          </w:tcPr>
          <w:p w14:paraId="5266C2C3"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26,85</w:t>
            </w:r>
          </w:p>
        </w:tc>
      </w:tr>
      <w:tr w:rsidR="000C3939" w:rsidRPr="000C3939" w14:paraId="63BE745B" w14:textId="77777777" w:rsidTr="000C3939">
        <w:trPr>
          <w:trHeight w:val="20"/>
          <w:jc w:val="center"/>
        </w:trPr>
        <w:tc>
          <w:tcPr>
            <w:tcW w:w="399" w:type="pct"/>
            <w:shd w:val="clear" w:color="auto" w:fill="auto"/>
            <w:noWrap/>
            <w:vAlign w:val="center"/>
            <w:hideMark/>
          </w:tcPr>
          <w:p w14:paraId="07205415" w14:textId="77777777" w:rsidR="000C3939" w:rsidRPr="000C3939" w:rsidRDefault="000C3939" w:rsidP="000C3939">
            <w:pPr>
              <w:spacing w:after="0" w:line="240" w:lineRule="auto"/>
              <w:jc w:val="center"/>
              <w:rPr>
                <w:rFonts w:ascii="Trebuchet MS" w:eastAsia="Times New Roman" w:hAnsi="Trebuchet MS" w:cs="Times New Roman"/>
                <w:b/>
                <w:sz w:val="20"/>
                <w:szCs w:val="20"/>
                <w:lang w:eastAsia="ru-RU"/>
              </w:rPr>
            </w:pPr>
            <w:r w:rsidRPr="000C3939">
              <w:rPr>
                <w:rFonts w:ascii="Trebuchet MS" w:eastAsia="Times New Roman" w:hAnsi="Trebuchet MS" w:cs="Times New Roman"/>
                <w:b/>
                <w:sz w:val="20"/>
                <w:szCs w:val="20"/>
                <w:lang w:eastAsia="ru-RU"/>
              </w:rPr>
              <w:t>3.</w:t>
            </w:r>
          </w:p>
        </w:tc>
        <w:tc>
          <w:tcPr>
            <w:tcW w:w="3460" w:type="pct"/>
            <w:shd w:val="clear" w:color="auto" w:fill="auto"/>
            <w:vAlign w:val="center"/>
            <w:hideMark/>
          </w:tcPr>
          <w:p w14:paraId="7E466AAA" w14:textId="50A22E28" w:rsidR="000C3939" w:rsidRPr="000C3939" w:rsidRDefault="000C3939" w:rsidP="000C3939">
            <w:pPr>
              <w:spacing w:after="0" w:line="240" w:lineRule="auto"/>
              <w:rPr>
                <w:rFonts w:ascii="Trebuchet MS" w:eastAsia="Times New Roman" w:hAnsi="Trebuchet MS" w:cs="Times New Roman"/>
                <w:b/>
                <w:color w:val="000000"/>
                <w:sz w:val="20"/>
                <w:szCs w:val="20"/>
                <w:lang w:eastAsia="ru-RU"/>
              </w:rPr>
            </w:pPr>
            <w:r w:rsidRPr="000C3939">
              <w:rPr>
                <w:rFonts w:ascii="Trebuchet MS" w:eastAsia="Times New Roman" w:hAnsi="Trebuchet MS" w:cs="Times New Roman"/>
                <w:b/>
                <w:color w:val="000000"/>
                <w:sz w:val="20"/>
                <w:szCs w:val="20"/>
                <w:lang w:eastAsia="ru-RU"/>
              </w:rPr>
              <w:t xml:space="preserve">Расходы на приобретение энергетических ресурсов, всего, в </w:t>
            </w:r>
            <w:proofErr w:type="spellStart"/>
            <w:r>
              <w:rPr>
                <w:rFonts w:ascii="Trebuchet MS" w:eastAsia="Times New Roman" w:hAnsi="Trebuchet MS" w:cs="Times New Roman"/>
                <w:b/>
                <w:color w:val="000000"/>
                <w:sz w:val="20"/>
                <w:szCs w:val="20"/>
                <w:lang w:eastAsia="ru-RU"/>
              </w:rPr>
              <w:t>т.ч</w:t>
            </w:r>
            <w:proofErr w:type="spellEnd"/>
            <w:r>
              <w:rPr>
                <w:rFonts w:ascii="Trebuchet MS" w:eastAsia="Times New Roman" w:hAnsi="Trebuchet MS" w:cs="Times New Roman"/>
                <w:b/>
                <w:color w:val="000000"/>
                <w:sz w:val="20"/>
                <w:szCs w:val="20"/>
                <w:lang w:eastAsia="ru-RU"/>
              </w:rPr>
              <w:t>.</w:t>
            </w:r>
            <w:r w:rsidRPr="000C3939">
              <w:rPr>
                <w:rFonts w:ascii="Trebuchet MS" w:eastAsia="Times New Roman" w:hAnsi="Trebuchet MS" w:cs="Times New Roman"/>
                <w:b/>
                <w:color w:val="000000"/>
                <w:sz w:val="20"/>
                <w:szCs w:val="20"/>
                <w:lang w:eastAsia="ru-RU"/>
              </w:rPr>
              <w:t>:</w:t>
            </w:r>
          </w:p>
        </w:tc>
        <w:tc>
          <w:tcPr>
            <w:tcW w:w="1141" w:type="pct"/>
            <w:shd w:val="clear" w:color="auto" w:fill="auto"/>
            <w:vAlign w:val="center"/>
          </w:tcPr>
          <w:p w14:paraId="6E76EF12"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color w:val="000000"/>
                <w:sz w:val="20"/>
                <w:szCs w:val="20"/>
                <w:lang w:eastAsia="ru-RU"/>
              </w:rPr>
              <w:t>11 988,36</w:t>
            </w:r>
          </w:p>
        </w:tc>
      </w:tr>
      <w:tr w:rsidR="000C3939" w:rsidRPr="000C3939" w14:paraId="1EF8136A" w14:textId="77777777" w:rsidTr="000C3939">
        <w:trPr>
          <w:trHeight w:val="20"/>
          <w:jc w:val="center"/>
        </w:trPr>
        <w:tc>
          <w:tcPr>
            <w:tcW w:w="399" w:type="pct"/>
            <w:shd w:val="clear" w:color="auto" w:fill="auto"/>
            <w:noWrap/>
            <w:vAlign w:val="center"/>
          </w:tcPr>
          <w:p w14:paraId="1C82B9C7"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3.1.</w:t>
            </w:r>
          </w:p>
        </w:tc>
        <w:tc>
          <w:tcPr>
            <w:tcW w:w="3460" w:type="pct"/>
            <w:shd w:val="clear" w:color="auto" w:fill="auto"/>
            <w:vAlign w:val="center"/>
          </w:tcPr>
          <w:p w14:paraId="5E1DBE4A"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Топливо</w:t>
            </w:r>
          </w:p>
        </w:tc>
        <w:tc>
          <w:tcPr>
            <w:tcW w:w="1141" w:type="pct"/>
            <w:shd w:val="clear" w:color="auto" w:fill="auto"/>
            <w:vAlign w:val="center"/>
          </w:tcPr>
          <w:p w14:paraId="361A0329"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color w:val="000000"/>
                <w:sz w:val="20"/>
                <w:szCs w:val="20"/>
                <w:lang w:eastAsia="ru-RU"/>
              </w:rPr>
              <w:t>9 509,87</w:t>
            </w:r>
          </w:p>
        </w:tc>
      </w:tr>
      <w:tr w:rsidR="000C3939" w:rsidRPr="000C3939" w14:paraId="21A29CBF" w14:textId="77777777" w:rsidTr="000C3939">
        <w:trPr>
          <w:trHeight w:val="20"/>
          <w:jc w:val="center"/>
        </w:trPr>
        <w:tc>
          <w:tcPr>
            <w:tcW w:w="399" w:type="pct"/>
            <w:shd w:val="clear" w:color="auto" w:fill="auto"/>
            <w:noWrap/>
            <w:vAlign w:val="center"/>
          </w:tcPr>
          <w:p w14:paraId="2E0D82FB"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3.2.</w:t>
            </w:r>
          </w:p>
        </w:tc>
        <w:tc>
          <w:tcPr>
            <w:tcW w:w="3460" w:type="pct"/>
            <w:shd w:val="clear" w:color="auto" w:fill="auto"/>
            <w:vAlign w:val="center"/>
          </w:tcPr>
          <w:p w14:paraId="576696DF" w14:textId="29A846E5"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Электроэнергия</w:t>
            </w:r>
          </w:p>
        </w:tc>
        <w:tc>
          <w:tcPr>
            <w:tcW w:w="1141" w:type="pct"/>
            <w:shd w:val="clear" w:color="auto" w:fill="auto"/>
            <w:vAlign w:val="center"/>
          </w:tcPr>
          <w:p w14:paraId="15B6D1FD"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2 355,82</w:t>
            </w:r>
          </w:p>
        </w:tc>
      </w:tr>
      <w:tr w:rsidR="000C3939" w:rsidRPr="000C3939" w14:paraId="1988FBBF" w14:textId="77777777" w:rsidTr="000C3939">
        <w:trPr>
          <w:trHeight w:val="20"/>
          <w:jc w:val="center"/>
        </w:trPr>
        <w:tc>
          <w:tcPr>
            <w:tcW w:w="399" w:type="pct"/>
            <w:shd w:val="clear" w:color="auto" w:fill="auto"/>
            <w:noWrap/>
            <w:vAlign w:val="center"/>
          </w:tcPr>
          <w:p w14:paraId="766409F3"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3.3.</w:t>
            </w:r>
          </w:p>
        </w:tc>
        <w:tc>
          <w:tcPr>
            <w:tcW w:w="3460" w:type="pct"/>
            <w:shd w:val="clear" w:color="auto" w:fill="auto"/>
            <w:vAlign w:val="center"/>
          </w:tcPr>
          <w:p w14:paraId="76DEA2D0" w14:textId="77777777" w:rsidR="000C3939" w:rsidRPr="000C3939" w:rsidRDefault="000C3939" w:rsidP="000C3939">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Вода</w:t>
            </w:r>
          </w:p>
        </w:tc>
        <w:tc>
          <w:tcPr>
            <w:tcW w:w="1141" w:type="pct"/>
            <w:shd w:val="clear" w:color="auto" w:fill="auto"/>
            <w:vAlign w:val="center"/>
          </w:tcPr>
          <w:p w14:paraId="5619095C" w14:textId="77777777" w:rsidR="000C3939" w:rsidRPr="000C3939" w:rsidRDefault="000C3939" w:rsidP="000C3939">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122,67</w:t>
            </w:r>
          </w:p>
        </w:tc>
      </w:tr>
      <w:tr w:rsidR="000C3939" w:rsidRPr="000C3939" w14:paraId="377942CA" w14:textId="77777777" w:rsidTr="000C3939">
        <w:trPr>
          <w:trHeight w:val="20"/>
          <w:jc w:val="center"/>
        </w:trPr>
        <w:tc>
          <w:tcPr>
            <w:tcW w:w="399" w:type="pct"/>
            <w:shd w:val="clear" w:color="auto" w:fill="auto"/>
            <w:noWrap/>
            <w:vAlign w:val="center"/>
          </w:tcPr>
          <w:p w14:paraId="61857AC2" w14:textId="0DEB7D0B"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4</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58C34702"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Нормативная прибыль</w:t>
            </w:r>
          </w:p>
        </w:tc>
        <w:tc>
          <w:tcPr>
            <w:tcW w:w="1141" w:type="pct"/>
            <w:shd w:val="clear" w:color="auto" w:fill="auto"/>
            <w:vAlign w:val="center"/>
          </w:tcPr>
          <w:p w14:paraId="5687EC18"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sz w:val="20"/>
                <w:szCs w:val="20"/>
                <w:lang w:eastAsia="ru-RU"/>
              </w:rPr>
              <w:t>107,41</w:t>
            </w:r>
          </w:p>
        </w:tc>
      </w:tr>
      <w:tr w:rsidR="000C3939" w:rsidRPr="000C3939" w14:paraId="2B020013" w14:textId="77777777" w:rsidTr="000C3939">
        <w:trPr>
          <w:trHeight w:val="20"/>
          <w:jc w:val="center"/>
        </w:trPr>
        <w:tc>
          <w:tcPr>
            <w:tcW w:w="399" w:type="pct"/>
            <w:shd w:val="clear" w:color="auto" w:fill="auto"/>
            <w:noWrap/>
            <w:vAlign w:val="center"/>
          </w:tcPr>
          <w:p w14:paraId="420412B4" w14:textId="1DF59F68"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5</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314E5CA2"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Расчетная предпринимательская прибыль</w:t>
            </w:r>
          </w:p>
        </w:tc>
        <w:tc>
          <w:tcPr>
            <w:tcW w:w="1141" w:type="pct"/>
            <w:shd w:val="clear" w:color="auto" w:fill="auto"/>
            <w:vAlign w:val="center"/>
          </w:tcPr>
          <w:p w14:paraId="26447324"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598,62</w:t>
            </w:r>
          </w:p>
        </w:tc>
      </w:tr>
      <w:tr w:rsidR="000C3939" w:rsidRPr="000C3939" w14:paraId="433B11C6" w14:textId="77777777" w:rsidTr="000C3939">
        <w:trPr>
          <w:trHeight w:val="20"/>
          <w:jc w:val="center"/>
        </w:trPr>
        <w:tc>
          <w:tcPr>
            <w:tcW w:w="399" w:type="pct"/>
            <w:shd w:val="clear" w:color="auto" w:fill="auto"/>
            <w:noWrap/>
            <w:vAlign w:val="center"/>
          </w:tcPr>
          <w:p w14:paraId="06C9A422" w14:textId="256D0645"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6</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00AA6DEB"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Корректировка НВВ</w:t>
            </w:r>
          </w:p>
        </w:tc>
        <w:tc>
          <w:tcPr>
            <w:tcW w:w="1141" w:type="pct"/>
            <w:shd w:val="clear" w:color="auto" w:fill="auto"/>
            <w:vAlign w:val="center"/>
          </w:tcPr>
          <w:p w14:paraId="25478160" w14:textId="77777777" w:rsidR="000C3939" w:rsidRPr="000C3939" w:rsidRDefault="000C3939" w:rsidP="000C3939">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-277,27</w:t>
            </w:r>
          </w:p>
        </w:tc>
      </w:tr>
      <w:tr w:rsidR="004313B0" w:rsidRPr="000C3939" w14:paraId="49D2A32A" w14:textId="77777777" w:rsidTr="004313B0">
        <w:trPr>
          <w:trHeight w:val="20"/>
          <w:jc w:val="center"/>
        </w:trPr>
        <w:tc>
          <w:tcPr>
            <w:tcW w:w="399" w:type="pct"/>
            <w:shd w:val="clear" w:color="auto" w:fill="FFFF99"/>
            <w:noWrap/>
            <w:vAlign w:val="center"/>
            <w:hideMark/>
          </w:tcPr>
          <w:p w14:paraId="4C25AC5D"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7.</w:t>
            </w:r>
          </w:p>
        </w:tc>
        <w:tc>
          <w:tcPr>
            <w:tcW w:w="3460" w:type="pct"/>
            <w:shd w:val="clear" w:color="auto" w:fill="FFFF99"/>
            <w:vAlign w:val="center"/>
            <w:hideMark/>
          </w:tcPr>
          <w:p w14:paraId="5C523C42" w14:textId="77777777" w:rsidR="000C3939" w:rsidRPr="000C3939" w:rsidRDefault="000C3939" w:rsidP="000C3939">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Необходимая валовая выручка, всего</w:t>
            </w:r>
          </w:p>
        </w:tc>
        <w:tc>
          <w:tcPr>
            <w:tcW w:w="1141" w:type="pct"/>
            <w:shd w:val="clear" w:color="auto" w:fill="FFFF99"/>
            <w:vAlign w:val="center"/>
          </w:tcPr>
          <w:p w14:paraId="59DE8CF6" w14:textId="77777777" w:rsidR="000C3939" w:rsidRPr="000C3939" w:rsidRDefault="000C3939" w:rsidP="000C3939">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21 937,87</w:t>
            </w:r>
          </w:p>
        </w:tc>
      </w:tr>
    </w:tbl>
    <w:p w14:paraId="23CB947E" w14:textId="77777777" w:rsidR="000C3939" w:rsidRDefault="000C3939" w:rsidP="000C3939">
      <w:pPr>
        <w:rPr>
          <w:rFonts w:ascii="Trebuchet MS" w:eastAsia="Times New Roman" w:hAnsi="Trebuchet MS" w:cs="Times New Roman"/>
          <w:b/>
        </w:rPr>
      </w:pPr>
    </w:p>
    <w:p w14:paraId="543CC521" w14:textId="16E1A294" w:rsidR="00A020AA" w:rsidRPr="002A5049" w:rsidRDefault="00A020AA" w:rsidP="000C3939">
      <w:pPr>
        <w:tabs>
          <w:tab w:val="left" w:pos="1515"/>
        </w:tabs>
        <w:rPr>
          <w:rFonts w:ascii="Trebuchet MS" w:eastAsia="Times New Roman" w:hAnsi="Trebuchet MS" w:cs="Times New Roman"/>
          <w:b/>
          <w:lang w:eastAsia="ru-RU"/>
        </w:rPr>
      </w:pPr>
      <w:bookmarkStart w:id="89" w:name="_Toc113981250"/>
      <w:bookmarkEnd w:id="85"/>
      <w:r w:rsidRPr="002A5049">
        <w:rPr>
          <w:rFonts w:ascii="Trebuchet MS" w:eastAsia="Times New Roman" w:hAnsi="Trebuchet MS" w:cs="Times New Roman"/>
          <w:b/>
          <w:lang w:eastAsia="ru-RU"/>
        </w:rPr>
        <w:t>1.11.3</w:t>
      </w:r>
      <w:r w:rsidR="0058136B">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Плата за подключение к системе теплоснабжения и поступлений денежных средств от осуществления указанной деятельности</w:t>
      </w:r>
      <w:bookmarkEnd w:id="89"/>
    </w:p>
    <w:p w14:paraId="3A636525"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14:paraId="122C1456" w14:textId="7C9B2340" w:rsidR="00CE1CBA" w:rsidRPr="002A5049" w:rsidRDefault="00C93ECF" w:rsidP="00BB31D9">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A020AA" w:rsidRPr="002A5049">
        <w:rPr>
          <w:rFonts w:ascii="Trebuchet MS" w:eastAsia="Times New Roman" w:hAnsi="Trebuchet MS" w:cs="Times New Roman"/>
          <w:lang w:eastAsia="ru-RU"/>
        </w:rPr>
        <w:t>лата за подключение к систем</w:t>
      </w:r>
      <w:r w:rsidR="001D7CCD">
        <w:rPr>
          <w:rFonts w:ascii="Trebuchet MS" w:eastAsia="Times New Roman" w:hAnsi="Trebuchet MS" w:cs="Times New Roman"/>
          <w:lang w:eastAsia="ru-RU"/>
        </w:rPr>
        <w:t>ам</w:t>
      </w:r>
      <w:r w:rsidR="00A020AA" w:rsidRPr="002A5049">
        <w:rPr>
          <w:rFonts w:ascii="Trebuchet MS" w:eastAsia="Times New Roman" w:hAnsi="Trebuchet MS" w:cs="Times New Roman"/>
          <w:lang w:eastAsia="ru-RU"/>
        </w:rPr>
        <w:t xml:space="preserve"> теплоснабжения не </w:t>
      </w:r>
      <w:r w:rsidR="007646F9" w:rsidRPr="002A5049">
        <w:rPr>
          <w:rFonts w:ascii="Trebuchet MS" w:eastAsia="Times New Roman" w:hAnsi="Trebuchet MS" w:cs="Times New Roman"/>
          <w:lang w:eastAsia="ru-RU"/>
        </w:rPr>
        <w:t>установлена</w:t>
      </w:r>
      <w:r w:rsidR="00A020AA" w:rsidRPr="002A5049">
        <w:rPr>
          <w:rFonts w:ascii="Trebuchet MS" w:eastAsia="Times New Roman" w:hAnsi="Trebuchet MS" w:cs="Times New Roman"/>
          <w:lang w:eastAsia="ru-RU"/>
        </w:rPr>
        <w:t>.</w:t>
      </w:r>
    </w:p>
    <w:p w14:paraId="1776562A" w14:textId="77777777" w:rsidR="00EA02F6" w:rsidRPr="002A5049" w:rsidRDefault="00EA02F6" w:rsidP="00BB31D9">
      <w:pPr>
        <w:spacing w:after="0" w:line="276" w:lineRule="auto"/>
        <w:ind w:firstLine="567"/>
        <w:jc w:val="both"/>
        <w:rPr>
          <w:rFonts w:ascii="Trebuchet MS" w:eastAsia="Times New Roman" w:hAnsi="Trebuchet MS" w:cs="Times New Roman"/>
          <w:lang w:eastAsia="ru-RU"/>
        </w:rPr>
      </w:pPr>
    </w:p>
    <w:p w14:paraId="7B76723F" w14:textId="5E51133D" w:rsidR="00A020AA" w:rsidRPr="002A5049" w:rsidRDefault="00A020AA" w:rsidP="00A020AA">
      <w:pPr>
        <w:widowControl w:val="0"/>
        <w:tabs>
          <w:tab w:val="left" w:pos="-142"/>
          <w:tab w:val="left" w:pos="0"/>
          <w:tab w:val="left" w:pos="851"/>
          <w:tab w:val="left" w:pos="1134"/>
        </w:tabs>
        <w:suppressAutoHyphens/>
        <w:spacing w:after="0" w:line="360" w:lineRule="auto"/>
        <w:ind w:right="-2"/>
        <w:jc w:val="both"/>
        <w:textAlignment w:val="baseline"/>
        <w:outlineLvl w:val="1"/>
        <w:rPr>
          <w:rFonts w:ascii="Trebuchet MS" w:eastAsia="Times New Roman" w:hAnsi="Trebuchet MS" w:cs="Times New Roman"/>
          <w:b/>
          <w:lang w:eastAsia="ru-RU"/>
        </w:rPr>
      </w:pPr>
      <w:bookmarkStart w:id="90" w:name="_Toc113981251"/>
      <w:r w:rsidRPr="002A5049">
        <w:rPr>
          <w:rFonts w:ascii="Trebuchet MS" w:eastAsia="Times New Roman" w:hAnsi="Trebuchet MS" w:cs="Times New Roman"/>
          <w:b/>
          <w:lang w:eastAsia="ru-RU"/>
        </w:rPr>
        <w:t>1.11.4</w:t>
      </w:r>
      <w:r w:rsidR="0058136B">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Плата за услуги по поддержанию резервной тепловой мощности</w:t>
      </w:r>
      <w:bookmarkEnd w:id="90"/>
    </w:p>
    <w:p w14:paraId="0A09C5BD"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2A5049">
        <w:rPr>
          <w:rFonts w:ascii="Trebuchet MS" w:eastAsia="Times New Roman" w:hAnsi="Trebuchet MS" w:cs="Times New Roman"/>
          <w:lang w:eastAsia="ru-RU"/>
        </w:rPr>
        <w:t>теплопотребляющих</w:t>
      </w:r>
      <w:proofErr w:type="spellEnd"/>
      <w:r w:rsidRPr="002A5049">
        <w:rPr>
          <w:rFonts w:ascii="Trebuchet MS" w:eastAsia="Times New Roman" w:hAnsi="Trebuchet MS" w:cs="Times New Roman"/>
          <w:lang w:eastAsia="ru-RU"/>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14:paraId="33F39809"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231C69D6" w14:textId="77777777" w:rsidR="00A020AA" w:rsidRPr="002A5049" w:rsidRDefault="00A020AA" w:rsidP="00BB31D9">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0D6807CC" w14:textId="459F69B4" w:rsidR="008212FF" w:rsidRPr="002A5049" w:rsidRDefault="00C93ECF" w:rsidP="00BB31D9">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A020AA" w:rsidRPr="002A5049">
        <w:rPr>
          <w:rFonts w:ascii="Trebuchet MS" w:eastAsia="Times New Roman" w:hAnsi="Trebuchet MS" w:cs="Times New Roman"/>
          <w:lang w:eastAsia="ru-RU"/>
        </w:rPr>
        <w:t xml:space="preserve">лата за услуги по поддержанию резервной тепловой мощности не </w:t>
      </w:r>
      <w:r w:rsidR="007646F9" w:rsidRPr="002A5049">
        <w:rPr>
          <w:rFonts w:ascii="Trebuchet MS" w:eastAsia="Times New Roman" w:hAnsi="Trebuchet MS" w:cs="Times New Roman"/>
          <w:lang w:eastAsia="ru-RU"/>
        </w:rPr>
        <w:t>установлена</w:t>
      </w:r>
      <w:r w:rsidR="00A020AA" w:rsidRPr="002A5049">
        <w:rPr>
          <w:rFonts w:ascii="Trebuchet MS" w:eastAsia="Times New Roman" w:hAnsi="Trebuchet MS" w:cs="Times New Roman"/>
          <w:lang w:eastAsia="ru-RU"/>
        </w:rPr>
        <w:t>.</w:t>
      </w:r>
    </w:p>
    <w:p w14:paraId="5448385F" w14:textId="004D9DB6" w:rsidR="008212FF" w:rsidRPr="002A5049" w:rsidRDefault="008212FF" w:rsidP="00BB31D9">
      <w:pPr>
        <w:spacing w:after="0" w:line="276" w:lineRule="auto"/>
        <w:ind w:firstLine="567"/>
        <w:jc w:val="both"/>
        <w:rPr>
          <w:rFonts w:ascii="Trebuchet MS" w:eastAsia="Times New Roman" w:hAnsi="Trebuchet MS" w:cs="Times New Roman"/>
          <w:lang w:eastAsia="ru-RU"/>
        </w:rPr>
      </w:pPr>
    </w:p>
    <w:p w14:paraId="3CA7ED3D" w14:textId="77777777" w:rsidR="008212FF" w:rsidRPr="002A5049" w:rsidRDefault="008212FF" w:rsidP="00BB31D9">
      <w:pPr>
        <w:spacing w:after="0" w:line="276" w:lineRule="auto"/>
        <w:ind w:firstLine="567"/>
        <w:jc w:val="both"/>
        <w:rPr>
          <w:rFonts w:ascii="Trebuchet MS" w:eastAsia="Times New Roman" w:hAnsi="Trebuchet MS" w:cs="Times New Roman"/>
          <w:lang w:eastAsia="ru-RU"/>
        </w:rPr>
      </w:pPr>
    </w:p>
    <w:p w14:paraId="056F49B9" w14:textId="471D44DB" w:rsidR="00A020AA" w:rsidRPr="002A5049" w:rsidRDefault="00D92BAA" w:rsidP="005F1BAC">
      <w:pPr>
        <w:keepNext/>
        <w:pageBreakBefore/>
        <w:spacing w:before="120" w:after="60" w:line="276" w:lineRule="auto"/>
        <w:jc w:val="both"/>
        <w:outlineLvl w:val="0"/>
        <w:rPr>
          <w:rFonts w:ascii="Trebuchet MS" w:eastAsia="Times New Roman" w:hAnsi="Trebuchet MS" w:cs="Times New Roman"/>
          <w:b/>
          <w:bCs/>
          <w:kern w:val="32"/>
          <w:lang w:eastAsia="ru-RU"/>
        </w:rPr>
      </w:pPr>
      <w:bookmarkStart w:id="91" w:name="_Toc113981252"/>
      <w:r w:rsidRPr="002A5049">
        <w:rPr>
          <w:rFonts w:ascii="Trebuchet MS" w:eastAsia="Times New Roman" w:hAnsi="Trebuchet MS" w:cs="Times New Roman"/>
          <w:b/>
          <w:bCs/>
          <w:kern w:val="32"/>
          <w:lang w:eastAsia="ru-RU"/>
        </w:rPr>
        <w:lastRenderedPageBreak/>
        <w:t>1.12</w:t>
      </w:r>
      <w:r w:rsidR="0058136B">
        <w:rPr>
          <w:rFonts w:ascii="Trebuchet MS" w:eastAsia="Times New Roman" w:hAnsi="Trebuchet MS" w:cs="Times New Roman"/>
          <w:b/>
          <w:bCs/>
          <w:kern w:val="32"/>
          <w:lang w:eastAsia="ru-RU"/>
        </w:rPr>
        <w:t xml:space="preserve"> </w:t>
      </w:r>
      <w:r w:rsidR="00A020AA" w:rsidRPr="002A5049">
        <w:rPr>
          <w:rFonts w:ascii="Trebuchet MS" w:eastAsia="Times New Roman" w:hAnsi="Trebuchet MS" w:cs="Times New Roman"/>
          <w:b/>
          <w:bCs/>
          <w:kern w:val="32"/>
          <w:lang w:eastAsia="ru-RU"/>
        </w:rPr>
        <w:t xml:space="preserve">Описание существующих технических и технологических проблем в системах теплоснабжения </w:t>
      </w:r>
      <w:r w:rsidR="00D46C93" w:rsidRPr="002A5049">
        <w:rPr>
          <w:rFonts w:ascii="Trebuchet MS" w:eastAsia="Times New Roman" w:hAnsi="Trebuchet MS" w:cs="Times New Roman"/>
          <w:b/>
          <w:bCs/>
          <w:kern w:val="32"/>
          <w:lang w:eastAsia="ru-RU"/>
        </w:rPr>
        <w:t>муниципального образования</w:t>
      </w:r>
      <w:bookmarkEnd w:id="91"/>
    </w:p>
    <w:p w14:paraId="196BDFB4" w14:textId="48E751D6" w:rsidR="00A020AA" w:rsidRPr="002A5049" w:rsidRDefault="00A020AA" w:rsidP="00BB31D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2" w:name="_Toc113981253"/>
      <w:r w:rsidRPr="002A5049">
        <w:rPr>
          <w:rFonts w:ascii="Trebuchet MS" w:eastAsia="Times New Roman" w:hAnsi="Trebuchet MS" w:cs="Times New Roman"/>
          <w:b/>
          <w:lang w:eastAsia="ru-RU"/>
        </w:rPr>
        <w:t>1.12.1 Описание существующих проблем организации качественного теплоснабжения.</w:t>
      </w:r>
      <w:bookmarkEnd w:id="92"/>
    </w:p>
    <w:p w14:paraId="047F8654" w14:textId="2FD9C7A0" w:rsidR="00934D61" w:rsidRDefault="00934D61" w:rsidP="00060AA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Основными существующими проблемами организации качественного теплоснабжения на территории муниципального образования явля</w:t>
      </w:r>
      <w:r w:rsidR="00212E19">
        <w:rPr>
          <w:rFonts w:ascii="Trebuchet MS" w:eastAsia="Times New Roman" w:hAnsi="Trebuchet MS" w:cs="Times New Roman"/>
          <w:lang w:eastAsia="ru-RU"/>
        </w:rPr>
        <w:t>ю</w:t>
      </w:r>
      <w:r>
        <w:rPr>
          <w:rFonts w:ascii="Trebuchet MS" w:eastAsia="Times New Roman" w:hAnsi="Trebuchet MS" w:cs="Times New Roman"/>
          <w:lang w:eastAsia="ru-RU"/>
        </w:rPr>
        <w:t>тся:</w:t>
      </w:r>
    </w:p>
    <w:p w14:paraId="5731376A" w14:textId="047C446F" w:rsidR="00942C46" w:rsidRPr="00934D61" w:rsidRDefault="00942C46" w:rsidP="00060AA8">
      <w:pPr>
        <w:spacing w:after="0" w:line="276" w:lineRule="auto"/>
        <w:ind w:firstLine="567"/>
        <w:jc w:val="both"/>
        <w:rPr>
          <w:rFonts w:ascii="Trebuchet MS" w:eastAsia="Times New Roman" w:hAnsi="Trebuchet MS" w:cs="Times New Roman"/>
          <w:lang w:eastAsia="ru-RU"/>
        </w:rPr>
      </w:pPr>
      <w:bookmarkStart w:id="93" w:name="_Hlk115605480"/>
      <w:r>
        <w:rPr>
          <w:rFonts w:ascii="Trebuchet MS" w:eastAsia="Times New Roman" w:hAnsi="Trebuchet MS" w:cs="Times New Roman"/>
          <w:lang w:eastAsia="ru-RU"/>
        </w:rPr>
        <w:t>- и</w:t>
      </w:r>
      <w:r w:rsidRPr="00942C46">
        <w:rPr>
          <w:rFonts w:ascii="Trebuchet MS" w:eastAsia="Times New Roman" w:hAnsi="Trebuchet MS" w:cs="Times New Roman"/>
          <w:lang w:eastAsia="ru-RU"/>
        </w:rPr>
        <w:t xml:space="preserve">знос теплоизоляционных конструкций </w:t>
      </w:r>
      <w:r w:rsidR="00DB639A">
        <w:rPr>
          <w:rFonts w:ascii="Trebuchet MS" w:eastAsia="Times New Roman" w:hAnsi="Trebuchet MS" w:cs="Times New Roman"/>
          <w:lang w:eastAsia="ru-RU"/>
        </w:rPr>
        <w:t xml:space="preserve">наружных участков тепловых сетей </w:t>
      </w:r>
      <w:r w:rsidRPr="00942C46">
        <w:rPr>
          <w:rFonts w:ascii="Trebuchet MS" w:eastAsia="Times New Roman" w:hAnsi="Trebuchet MS" w:cs="Times New Roman"/>
          <w:lang w:eastAsia="ru-RU"/>
        </w:rPr>
        <w:t xml:space="preserve">обуславливает сверхнормативные потери тепловой энергии при </w:t>
      </w:r>
      <w:r w:rsidR="00DB639A">
        <w:rPr>
          <w:rFonts w:ascii="Trebuchet MS" w:eastAsia="Times New Roman" w:hAnsi="Trebuchet MS" w:cs="Times New Roman"/>
          <w:lang w:eastAsia="ru-RU"/>
        </w:rPr>
        <w:t>её транспортировке</w:t>
      </w:r>
      <w:r w:rsidR="00A23664">
        <w:rPr>
          <w:rFonts w:ascii="Trebuchet MS" w:eastAsia="Times New Roman" w:hAnsi="Trebuchet MS" w:cs="Times New Roman"/>
          <w:lang w:eastAsia="ru-RU"/>
        </w:rPr>
        <w:t>;</w:t>
      </w:r>
      <w:bookmarkEnd w:id="93"/>
    </w:p>
    <w:p w14:paraId="7E715037" w14:textId="7385E9ED" w:rsidR="00934D61" w:rsidRDefault="00A23664" w:rsidP="00060AA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w:t>
      </w:r>
      <w:r w:rsidRPr="00A23664">
        <w:rPr>
          <w:rFonts w:ascii="Trebuchet MS" w:eastAsia="Times New Roman" w:hAnsi="Trebuchet MS" w:cs="Times New Roman"/>
          <w:lang w:eastAsia="ru-RU"/>
        </w:rPr>
        <w:tab/>
      </w:r>
      <w:r>
        <w:rPr>
          <w:rFonts w:ascii="Trebuchet MS" w:eastAsia="Times New Roman" w:hAnsi="Trebuchet MS" w:cs="Times New Roman"/>
          <w:lang w:eastAsia="ru-RU"/>
        </w:rPr>
        <w:t>о</w:t>
      </w:r>
      <w:r w:rsidRPr="00A23664">
        <w:rPr>
          <w:rFonts w:ascii="Trebuchet MS" w:eastAsia="Times New Roman" w:hAnsi="Trebuchet MS" w:cs="Times New Roman"/>
          <w:lang w:eastAsia="ru-RU"/>
        </w:rPr>
        <w:t xml:space="preserve">тсутствие </w:t>
      </w:r>
      <w:r>
        <w:rPr>
          <w:rFonts w:ascii="Trebuchet MS" w:eastAsia="Times New Roman" w:hAnsi="Trebuchet MS" w:cs="Times New Roman"/>
          <w:lang w:eastAsia="ru-RU"/>
        </w:rPr>
        <w:t xml:space="preserve">технической возможности установки </w:t>
      </w:r>
      <w:r w:rsidRPr="00A23664">
        <w:rPr>
          <w:rFonts w:ascii="Trebuchet MS" w:eastAsia="Times New Roman" w:hAnsi="Trebuchet MS" w:cs="Times New Roman"/>
          <w:lang w:eastAsia="ru-RU"/>
        </w:rPr>
        <w:t xml:space="preserve">приборов учета на </w:t>
      </w:r>
      <w:r w:rsidR="00DB639A">
        <w:rPr>
          <w:rFonts w:ascii="Trebuchet MS" w:eastAsia="Times New Roman" w:hAnsi="Trebuchet MS" w:cs="Times New Roman"/>
          <w:lang w:eastAsia="ru-RU"/>
        </w:rPr>
        <w:t>вводах у потребителей</w:t>
      </w:r>
      <w:r w:rsidRPr="00A23664">
        <w:rPr>
          <w:rFonts w:ascii="Trebuchet MS" w:eastAsia="Times New Roman" w:hAnsi="Trebuchet MS" w:cs="Times New Roman"/>
          <w:lang w:eastAsia="ru-RU"/>
        </w:rPr>
        <w:t xml:space="preserve"> не позволяет оценить фактическое потребление тепловой энергии каждым потребителем и уровень потерь при ее транспортировке</w:t>
      </w:r>
      <w:r>
        <w:rPr>
          <w:rFonts w:ascii="Trebuchet MS" w:eastAsia="Times New Roman" w:hAnsi="Trebuchet MS" w:cs="Times New Roman"/>
          <w:lang w:eastAsia="ru-RU"/>
        </w:rPr>
        <w:t>;</w:t>
      </w:r>
    </w:p>
    <w:p w14:paraId="3D80F858" w14:textId="24CC651D" w:rsidR="00A23664" w:rsidRDefault="00A23664" w:rsidP="00060AA8">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 xml:space="preserve">- </w:t>
      </w:r>
      <w:r w:rsidR="000045F8" w:rsidRPr="000045F8">
        <w:rPr>
          <w:rFonts w:ascii="Trebuchet MS" w:eastAsia="Times New Roman" w:hAnsi="Trebuchet MS" w:cs="Times New Roman"/>
          <w:lang w:eastAsia="ru-RU"/>
        </w:rPr>
        <w:t>истечение</w:t>
      </w:r>
      <w:r w:rsidR="000045F8">
        <w:rPr>
          <w:rFonts w:ascii="Trebuchet MS" w:eastAsia="Times New Roman" w:hAnsi="Trebuchet MS" w:cs="Times New Roman"/>
          <w:lang w:eastAsia="ru-RU"/>
        </w:rPr>
        <w:t xml:space="preserve"> нормативного</w:t>
      </w:r>
      <w:r w:rsidR="000045F8" w:rsidRPr="000045F8">
        <w:rPr>
          <w:rFonts w:ascii="Trebuchet MS" w:eastAsia="Times New Roman" w:hAnsi="Trebuchet MS" w:cs="Times New Roman"/>
          <w:lang w:eastAsia="ru-RU"/>
        </w:rPr>
        <w:t xml:space="preserve"> срока технической эксплуатации котлового оборудования, установленного заводами-изготовителями,</w:t>
      </w:r>
      <w:r w:rsidR="000045F8">
        <w:rPr>
          <w:rFonts w:ascii="Trebuchet MS" w:eastAsia="Times New Roman" w:hAnsi="Trebuchet MS" w:cs="Times New Roman"/>
          <w:lang w:eastAsia="ru-RU"/>
        </w:rPr>
        <w:t xml:space="preserve"> приводит к сокращению располагаемой тепловой мощности котельной и как следствие создает дефицит тепловой мощности </w:t>
      </w:r>
      <w:r w:rsidR="000045F8" w:rsidRPr="000045F8">
        <w:rPr>
          <w:rFonts w:ascii="Trebuchet MS" w:eastAsia="Times New Roman" w:hAnsi="Trebuchet MS" w:cs="Times New Roman"/>
          <w:lang w:eastAsia="ru-RU"/>
        </w:rPr>
        <w:t>на источнике теплоснабжения</w:t>
      </w:r>
      <w:r w:rsidR="000045F8">
        <w:rPr>
          <w:rFonts w:ascii="Trebuchet MS" w:eastAsia="Times New Roman" w:hAnsi="Trebuchet MS" w:cs="Times New Roman"/>
          <w:lang w:eastAsia="ru-RU"/>
        </w:rPr>
        <w:t>.</w:t>
      </w:r>
    </w:p>
    <w:p w14:paraId="18DF05A7" w14:textId="3EE88A65" w:rsidR="00134AEA" w:rsidRPr="002A5049" w:rsidRDefault="00134AEA" w:rsidP="00060AA8">
      <w:pPr>
        <w:spacing w:after="0" w:line="276" w:lineRule="auto"/>
        <w:ind w:firstLine="567"/>
        <w:jc w:val="both"/>
        <w:rPr>
          <w:rFonts w:ascii="Trebuchet MS" w:eastAsia="Times New Roman" w:hAnsi="Trebuchet MS" w:cs="Times New Roman"/>
          <w:lang w:eastAsia="ru-RU"/>
        </w:rPr>
      </w:pPr>
    </w:p>
    <w:p w14:paraId="31825198" w14:textId="4AD35A2A" w:rsidR="00A020AA" w:rsidRPr="002A5049" w:rsidRDefault="00A020AA" w:rsidP="00E0794B">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4" w:name="_Toc113981254"/>
      <w:r w:rsidRPr="002A5049">
        <w:rPr>
          <w:rFonts w:ascii="Trebuchet MS" w:eastAsia="Times New Roman" w:hAnsi="Trebuchet MS" w:cs="Times New Roman"/>
          <w:b/>
          <w:lang w:eastAsia="ru-RU"/>
        </w:rPr>
        <w:t xml:space="preserve">1.12.2 Описание существующих проблем организации надежного и безопасного теплоснабжения </w:t>
      </w:r>
      <w:r w:rsidR="00D46C93" w:rsidRPr="002A5049">
        <w:rPr>
          <w:rFonts w:ascii="Trebuchet MS" w:eastAsia="Times New Roman" w:hAnsi="Trebuchet MS" w:cs="Times New Roman"/>
          <w:b/>
          <w:lang w:eastAsia="ru-RU"/>
        </w:rPr>
        <w:t>муниципального образования</w:t>
      </w:r>
      <w:bookmarkEnd w:id="94"/>
      <w:r w:rsidR="00D46C93" w:rsidRPr="002A5049">
        <w:rPr>
          <w:rFonts w:ascii="Trebuchet MS" w:eastAsia="Times New Roman" w:hAnsi="Trebuchet MS" w:cs="Times New Roman"/>
          <w:b/>
          <w:lang w:eastAsia="ru-RU"/>
        </w:rPr>
        <w:t xml:space="preserve"> </w:t>
      </w:r>
    </w:p>
    <w:p w14:paraId="3799A40B" w14:textId="736C2E8B" w:rsidR="00563E73" w:rsidRPr="00563E73" w:rsidRDefault="00563E73" w:rsidP="00563E73">
      <w:pPr>
        <w:spacing w:after="0" w:line="276" w:lineRule="auto"/>
        <w:ind w:firstLine="567"/>
        <w:jc w:val="both"/>
        <w:rPr>
          <w:rFonts w:ascii="Trebuchet MS" w:eastAsia="Times New Roman" w:hAnsi="Trebuchet MS" w:cs="Times New Roman"/>
          <w:lang w:eastAsia="ru-RU"/>
        </w:rPr>
      </w:pPr>
      <w:r w:rsidRPr="00563E73">
        <w:rPr>
          <w:rFonts w:ascii="Trebuchet MS" w:eastAsia="Times New Roman" w:hAnsi="Trebuchet MS" w:cs="Times New Roman"/>
          <w:lang w:eastAsia="ru-RU"/>
        </w:rPr>
        <w:t>По результатам проведенных расчетов</w:t>
      </w:r>
      <w:r w:rsidR="00583EBD">
        <w:rPr>
          <w:rFonts w:ascii="Trebuchet MS" w:eastAsia="Times New Roman" w:hAnsi="Trebuchet MS" w:cs="Times New Roman"/>
          <w:lang w:eastAsia="ru-RU"/>
        </w:rPr>
        <w:t xml:space="preserve"> надежности систем</w:t>
      </w:r>
      <w:r w:rsidR="00A23664">
        <w:rPr>
          <w:rFonts w:ascii="Trebuchet MS" w:eastAsia="Times New Roman" w:hAnsi="Trebuchet MS" w:cs="Times New Roman"/>
          <w:lang w:eastAsia="ru-RU"/>
        </w:rPr>
        <w:t>ы</w:t>
      </w:r>
      <w:r w:rsidR="00583EBD">
        <w:rPr>
          <w:rFonts w:ascii="Trebuchet MS" w:eastAsia="Times New Roman" w:hAnsi="Trebuchet MS" w:cs="Times New Roman"/>
          <w:lang w:eastAsia="ru-RU"/>
        </w:rPr>
        <w:t xml:space="preserve"> теплоснабжения </w:t>
      </w:r>
      <w:r w:rsidRPr="00563E73">
        <w:rPr>
          <w:rFonts w:ascii="Trebuchet MS" w:eastAsia="Times New Roman" w:hAnsi="Trebuchet MS" w:cs="Times New Roman"/>
          <w:lang w:eastAsia="ru-RU"/>
        </w:rPr>
        <w:t xml:space="preserve">установлено, что </w:t>
      </w:r>
      <w:r w:rsidR="00A23664">
        <w:rPr>
          <w:rFonts w:ascii="Trebuchet MS" w:eastAsia="Times New Roman" w:hAnsi="Trebuchet MS" w:cs="Times New Roman"/>
          <w:lang w:eastAsia="ru-RU"/>
        </w:rPr>
        <w:t xml:space="preserve">участки тепловых сетей являются </w:t>
      </w:r>
      <w:proofErr w:type="spellStart"/>
      <w:r w:rsidR="00A23664">
        <w:rPr>
          <w:rFonts w:ascii="Trebuchet MS" w:eastAsia="Times New Roman" w:hAnsi="Trebuchet MS" w:cs="Times New Roman"/>
          <w:lang w:eastAsia="ru-RU"/>
        </w:rPr>
        <w:t>малонадежности</w:t>
      </w:r>
      <w:proofErr w:type="spellEnd"/>
      <w:r w:rsidRPr="00563E73">
        <w:rPr>
          <w:rFonts w:ascii="Trebuchet MS" w:eastAsia="Times New Roman" w:hAnsi="Trebuchet MS" w:cs="Times New Roman"/>
          <w:lang w:eastAsia="ru-RU"/>
        </w:rPr>
        <w:t>.</w:t>
      </w:r>
      <w:r w:rsidR="00A23664">
        <w:rPr>
          <w:rFonts w:ascii="Trebuchet MS" w:eastAsia="Times New Roman" w:hAnsi="Trebuchet MS" w:cs="Times New Roman"/>
          <w:lang w:eastAsia="ru-RU"/>
        </w:rPr>
        <w:t xml:space="preserve"> </w:t>
      </w:r>
    </w:p>
    <w:p w14:paraId="2AF8BD09" w14:textId="5F870FAD" w:rsidR="00563E73" w:rsidRDefault="00563E73" w:rsidP="00563E73">
      <w:pPr>
        <w:spacing w:after="0" w:line="276" w:lineRule="auto"/>
        <w:ind w:firstLine="567"/>
        <w:jc w:val="both"/>
        <w:rPr>
          <w:rFonts w:ascii="Trebuchet MS" w:eastAsia="Times New Roman" w:hAnsi="Trebuchet MS" w:cs="Times New Roman"/>
          <w:lang w:eastAsia="ru-RU"/>
        </w:rPr>
      </w:pPr>
      <w:r w:rsidRPr="00563E73">
        <w:rPr>
          <w:rFonts w:ascii="Trebuchet MS" w:eastAsia="Times New Roman" w:hAnsi="Trebuchet MS" w:cs="Times New Roman"/>
          <w:lang w:eastAsia="ru-RU"/>
        </w:rPr>
        <w:t xml:space="preserve"> С целью повышения надежности эксплуатации централизованных систем теплоснабжения Схемой теплоснабжения предусматривается реализация мероприятий по перекладке наиболее изношенных участков тепловых сетей и </w:t>
      </w:r>
      <w:r w:rsidR="00DB639A">
        <w:rPr>
          <w:rFonts w:ascii="Trebuchet MS" w:eastAsia="Times New Roman" w:hAnsi="Trebuchet MS" w:cs="Times New Roman"/>
          <w:lang w:eastAsia="ru-RU"/>
        </w:rPr>
        <w:t>реконструкции источника теплоснабжения</w:t>
      </w:r>
      <w:r w:rsidRPr="00563E73">
        <w:rPr>
          <w:rFonts w:ascii="Trebuchet MS" w:eastAsia="Times New Roman" w:hAnsi="Trebuchet MS" w:cs="Times New Roman"/>
          <w:lang w:eastAsia="ru-RU"/>
        </w:rPr>
        <w:t>.</w:t>
      </w:r>
    </w:p>
    <w:p w14:paraId="6EFCEBB4" w14:textId="77777777" w:rsidR="00563E73" w:rsidRPr="002A5049" w:rsidRDefault="00563E73" w:rsidP="00E0794B">
      <w:pPr>
        <w:spacing w:after="0" w:line="276" w:lineRule="auto"/>
        <w:ind w:firstLine="567"/>
        <w:jc w:val="both"/>
        <w:rPr>
          <w:rFonts w:ascii="Trebuchet MS" w:eastAsia="Times New Roman" w:hAnsi="Trebuchet MS" w:cs="Times New Roman"/>
          <w:lang w:eastAsia="ru-RU"/>
        </w:rPr>
      </w:pPr>
    </w:p>
    <w:p w14:paraId="5DD459B7" w14:textId="23D149F0" w:rsidR="00A020AA" w:rsidRPr="002A5049" w:rsidRDefault="00A020AA" w:rsidP="00583EBD">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5" w:name="_Toc113981255"/>
      <w:r w:rsidRPr="002A5049">
        <w:rPr>
          <w:rFonts w:ascii="Trebuchet MS" w:eastAsia="Times New Roman" w:hAnsi="Trebuchet MS" w:cs="Times New Roman"/>
          <w:b/>
          <w:lang w:eastAsia="ru-RU"/>
        </w:rPr>
        <w:t>1.12.3 Описание существующих проблем надежного и эффективного снабжения топливом действующих систем теплоснабжения</w:t>
      </w:r>
      <w:bookmarkEnd w:id="95"/>
    </w:p>
    <w:p w14:paraId="3682AF54" w14:textId="299C289D" w:rsidR="007646F9" w:rsidRPr="002A5049" w:rsidRDefault="007646F9" w:rsidP="00E0794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Проблемы, связанные с доставкой, транспортировкой, складированием, надежным и эффективным снабжением топливом действующ</w:t>
      </w:r>
      <w:r w:rsidR="008B6EC4">
        <w:rPr>
          <w:rFonts w:ascii="Trebuchet MS" w:eastAsia="Times New Roman" w:hAnsi="Trebuchet MS" w:cs="Times New Roman"/>
          <w:lang w:eastAsia="ru-RU"/>
        </w:rPr>
        <w:t>его</w:t>
      </w:r>
      <w:r w:rsidRPr="002A5049">
        <w:rPr>
          <w:rFonts w:ascii="Trebuchet MS" w:eastAsia="Times New Roman" w:hAnsi="Trebuchet MS" w:cs="Times New Roman"/>
          <w:lang w:eastAsia="ru-RU"/>
        </w:rPr>
        <w:t xml:space="preserve"> источник</w:t>
      </w:r>
      <w:r w:rsidR="008B6EC4">
        <w:rPr>
          <w:rFonts w:ascii="Trebuchet MS" w:eastAsia="Times New Roman" w:hAnsi="Trebuchet MS" w:cs="Times New Roman"/>
          <w:lang w:eastAsia="ru-RU"/>
        </w:rPr>
        <w:t>а</w:t>
      </w:r>
      <w:r w:rsidRPr="002A5049">
        <w:rPr>
          <w:rFonts w:ascii="Trebuchet MS" w:eastAsia="Times New Roman" w:hAnsi="Trebuchet MS" w:cs="Times New Roman"/>
          <w:lang w:eastAsia="ru-RU"/>
        </w:rPr>
        <w:t xml:space="preserve"> тепловой энергии централизованн</w:t>
      </w:r>
      <w:r w:rsidR="008B6EC4">
        <w:rPr>
          <w:rFonts w:ascii="Trebuchet MS" w:eastAsia="Times New Roman" w:hAnsi="Trebuchet MS" w:cs="Times New Roman"/>
          <w:lang w:eastAsia="ru-RU"/>
        </w:rPr>
        <w:t>ой</w:t>
      </w:r>
      <w:r w:rsidRPr="002A5049">
        <w:rPr>
          <w:rFonts w:ascii="Trebuchet MS" w:eastAsia="Times New Roman" w:hAnsi="Trebuchet MS" w:cs="Times New Roman"/>
          <w:lang w:eastAsia="ru-RU"/>
        </w:rPr>
        <w:t xml:space="preserve"> систем</w:t>
      </w:r>
      <w:r w:rsidR="008B6EC4">
        <w:rPr>
          <w:rFonts w:ascii="Trebuchet MS" w:eastAsia="Times New Roman" w:hAnsi="Trebuchet MS" w:cs="Times New Roman"/>
          <w:lang w:eastAsia="ru-RU"/>
        </w:rPr>
        <w:t>ы</w:t>
      </w:r>
      <w:r w:rsidRPr="002A5049">
        <w:rPr>
          <w:rFonts w:ascii="Trebuchet MS" w:eastAsia="Times New Roman" w:hAnsi="Trebuchet MS" w:cs="Times New Roman"/>
          <w:lang w:eastAsia="ru-RU"/>
        </w:rPr>
        <w:t xml:space="preserve"> теплоснабжения отсутствуют.</w:t>
      </w:r>
    </w:p>
    <w:p w14:paraId="4E8CE7EE" w14:textId="77777777" w:rsidR="007646F9" w:rsidRPr="002A5049" w:rsidRDefault="007646F9" w:rsidP="00D46C93">
      <w:pPr>
        <w:spacing w:after="0" w:line="360" w:lineRule="auto"/>
        <w:ind w:firstLine="708"/>
        <w:jc w:val="both"/>
        <w:rPr>
          <w:rFonts w:ascii="Trebuchet MS" w:eastAsia="Times New Roman" w:hAnsi="Trebuchet MS" w:cs="Times New Roman"/>
          <w:lang w:eastAsia="ru-RU"/>
        </w:rPr>
      </w:pPr>
    </w:p>
    <w:p w14:paraId="0EAA7B11" w14:textId="5393C15D" w:rsidR="00A020AA" w:rsidRPr="002A5049" w:rsidRDefault="00A020AA" w:rsidP="00E0794B">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96" w:name="_Toc113981256"/>
      <w:r w:rsidRPr="002A5049">
        <w:rPr>
          <w:rFonts w:ascii="Trebuchet MS" w:eastAsia="Times New Roman" w:hAnsi="Trebuchet MS" w:cs="Times New Roman"/>
          <w:b/>
          <w:lang w:eastAsia="ru-RU"/>
        </w:rPr>
        <w:t>1.12.4 Анализ предписаний надзорных органов об устранении нарушений, влияющих на безопасность и надежность системы теплоснабжения</w:t>
      </w:r>
      <w:bookmarkEnd w:id="96"/>
    </w:p>
    <w:p w14:paraId="3D3FFA57" w14:textId="0940D539" w:rsidR="00A020AA" w:rsidRPr="002A5049" w:rsidRDefault="00E0794B" w:rsidP="00E0794B">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По данным,</w:t>
      </w:r>
      <w:r w:rsidR="00A020AA" w:rsidRPr="002A5049">
        <w:rPr>
          <w:rFonts w:ascii="Trebuchet MS" w:eastAsia="Times New Roman" w:hAnsi="Trebuchet MS" w:cs="Times New Roman"/>
          <w:lang w:eastAsia="ru-RU"/>
        </w:rPr>
        <w:t xml:space="preserve"> полученным от </w:t>
      </w:r>
      <w:r w:rsidRPr="002A5049">
        <w:rPr>
          <w:rFonts w:ascii="Trebuchet MS" w:eastAsia="Times New Roman" w:hAnsi="Trebuchet MS" w:cs="Times New Roman"/>
          <w:lang w:eastAsia="ru-RU"/>
        </w:rPr>
        <w:t>теплоснабжающ</w:t>
      </w:r>
      <w:r w:rsidR="00563E73">
        <w:rPr>
          <w:rFonts w:ascii="Trebuchet MS" w:eastAsia="Times New Roman" w:hAnsi="Trebuchet MS" w:cs="Times New Roman"/>
          <w:lang w:eastAsia="ru-RU"/>
        </w:rPr>
        <w:t>их</w:t>
      </w:r>
      <w:r w:rsidRPr="002A5049">
        <w:rPr>
          <w:rFonts w:ascii="Trebuchet MS" w:eastAsia="Times New Roman" w:hAnsi="Trebuchet MS" w:cs="Times New Roman"/>
          <w:lang w:eastAsia="ru-RU"/>
        </w:rPr>
        <w:t xml:space="preserve"> организаци</w:t>
      </w:r>
      <w:r w:rsidR="00563E73">
        <w:rPr>
          <w:rFonts w:ascii="Trebuchet MS" w:eastAsia="Times New Roman" w:hAnsi="Trebuchet MS" w:cs="Times New Roman"/>
          <w:lang w:eastAsia="ru-RU"/>
        </w:rPr>
        <w:t>й</w:t>
      </w:r>
      <w:r w:rsidR="00A020AA" w:rsidRPr="002A5049">
        <w:rPr>
          <w:rFonts w:ascii="Trebuchet MS" w:eastAsia="Times New Roman" w:hAnsi="Trebuchet MS" w:cs="Times New Roman"/>
          <w:lang w:eastAsia="ru-RU"/>
        </w:rPr>
        <w:t xml:space="preserve"> предписани</w:t>
      </w:r>
      <w:r w:rsidR="00563E73">
        <w:rPr>
          <w:rFonts w:ascii="Trebuchet MS" w:eastAsia="Times New Roman" w:hAnsi="Trebuchet MS" w:cs="Times New Roman"/>
          <w:lang w:eastAsia="ru-RU"/>
        </w:rPr>
        <w:t>я</w:t>
      </w:r>
      <w:r w:rsidR="00A020AA" w:rsidRPr="002A5049">
        <w:rPr>
          <w:rFonts w:ascii="Trebuchet MS" w:eastAsia="Times New Roman" w:hAnsi="Trebuchet MS" w:cs="Times New Roman"/>
          <w:lang w:eastAsia="ru-RU"/>
        </w:rPr>
        <w:t xml:space="preserve"> надзорных ор</w:t>
      </w:r>
      <w:r w:rsidR="00E33BE4" w:rsidRPr="002A5049">
        <w:rPr>
          <w:rFonts w:ascii="Trebuchet MS" w:eastAsia="Times New Roman" w:hAnsi="Trebuchet MS" w:cs="Times New Roman"/>
          <w:lang w:eastAsia="ru-RU"/>
        </w:rPr>
        <w:t xml:space="preserve">ганов об устранении нарушений, </w:t>
      </w:r>
      <w:r w:rsidR="00A020AA" w:rsidRPr="002A5049">
        <w:rPr>
          <w:rFonts w:ascii="Trebuchet MS" w:eastAsia="Times New Roman" w:hAnsi="Trebuchet MS" w:cs="Times New Roman"/>
          <w:lang w:eastAsia="ru-RU"/>
        </w:rPr>
        <w:t xml:space="preserve">влияющих на безопасность и надежность систем </w:t>
      </w:r>
      <w:r w:rsidR="005A48F2" w:rsidRPr="002A5049">
        <w:rPr>
          <w:rFonts w:ascii="Trebuchet MS" w:eastAsia="Times New Roman" w:hAnsi="Trebuchet MS" w:cs="Times New Roman"/>
          <w:lang w:eastAsia="ru-RU"/>
        </w:rPr>
        <w:t>теплоснабжения,</w:t>
      </w:r>
      <w:r w:rsidR="00A020AA" w:rsidRPr="002A5049">
        <w:rPr>
          <w:rFonts w:ascii="Trebuchet MS" w:eastAsia="Times New Roman" w:hAnsi="Trebuchet MS" w:cs="Times New Roman"/>
          <w:lang w:eastAsia="ru-RU"/>
        </w:rPr>
        <w:t xml:space="preserve"> </w:t>
      </w:r>
      <w:r w:rsidR="00A53826">
        <w:rPr>
          <w:rFonts w:ascii="Trebuchet MS" w:eastAsia="Times New Roman" w:hAnsi="Trebuchet MS" w:cs="Times New Roman"/>
          <w:lang w:eastAsia="ru-RU"/>
        </w:rPr>
        <w:t>отсутствуют</w:t>
      </w:r>
      <w:r w:rsidR="00A020AA" w:rsidRPr="002A5049">
        <w:rPr>
          <w:rFonts w:ascii="Trebuchet MS" w:eastAsia="Times New Roman" w:hAnsi="Trebuchet MS" w:cs="Times New Roman"/>
          <w:lang w:eastAsia="ru-RU"/>
        </w:rPr>
        <w:t>.</w:t>
      </w:r>
    </w:p>
    <w:p w14:paraId="5A73BA2A" w14:textId="77777777" w:rsidR="00D92BAA" w:rsidRPr="002A5049" w:rsidRDefault="00D92BAA" w:rsidP="00A020AA">
      <w:pPr>
        <w:spacing w:after="200" w:line="276" w:lineRule="auto"/>
        <w:rPr>
          <w:rFonts w:ascii="Trebuchet MS" w:eastAsia="Times New Roman" w:hAnsi="Trebuchet MS" w:cs="Times New Roman"/>
          <w:lang w:eastAsia="ru-RU"/>
        </w:rPr>
        <w:sectPr w:rsidR="00D92BAA" w:rsidRPr="002A5049" w:rsidSect="0058136B">
          <w:pgSz w:w="11906" w:h="16838"/>
          <w:pgMar w:top="1134" w:right="851" w:bottom="1134" w:left="1134" w:header="454" w:footer="454" w:gutter="0"/>
          <w:cols w:space="720"/>
          <w:titlePg/>
          <w:docGrid w:linePitch="299"/>
        </w:sectPr>
      </w:pPr>
      <w:bookmarkStart w:id="97" w:name="_Toc358669560"/>
    </w:p>
    <w:p w14:paraId="24B9BFF1" w14:textId="77777777" w:rsidR="00A020AA" w:rsidRPr="00A91A4D" w:rsidRDefault="00A020AA" w:rsidP="001305DF">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98" w:name="_Toc113981257"/>
      <w:r w:rsidRPr="00A91A4D">
        <w:rPr>
          <w:rFonts w:ascii="Trebuchet MS" w:eastAsia="Times New Roman" w:hAnsi="Trebuchet MS" w:cs="Times New Roman"/>
          <w:b/>
          <w:color w:val="0070C0"/>
          <w:sz w:val="24"/>
          <w:szCs w:val="24"/>
          <w:lang w:eastAsia="ru-RU"/>
        </w:rPr>
        <w:lastRenderedPageBreak/>
        <w:t>Глава 2</w:t>
      </w:r>
      <w:r w:rsidR="00D92BAA" w:rsidRPr="00A91A4D">
        <w:rPr>
          <w:rFonts w:ascii="Trebuchet MS" w:eastAsia="Times New Roman" w:hAnsi="Trebuchet MS" w:cs="Times New Roman"/>
          <w:b/>
          <w:color w:val="0070C0"/>
          <w:sz w:val="24"/>
          <w:szCs w:val="24"/>
          <w:lang w:eastAsia="ru-RU"/>
        </w:rPr>
        <w:t>.</w:t>
      </w:r>
      <w:bookmarkStart w:id="99" w:name="_Toc34466624"/>
      <w:bookmarkEnd w:id="97"/>
      <w:r w:rsidR="00497417" w:rsidRPr="00A91A4D">
        <w:rPr>
          <w:rFonts w:ascii="Trebuchet MS" w:eastAsia="Times New Roman" w:hAnsi="Trebuchet MS" w:cs="Times New Roman"/>
          <w:b/>
          <w:color w:val="0070C0"/>
          <w:sz w:val="24"/>
          <w:szCs w:val="24"/>
          <w:lang w:eastAsia="ru-RU"/>
        </w:rPr>
        <w:t xml:space="preserve"> </w:t>
      </w:r>
      <w:r w:rsidR="00D60CA7" w:rsidRPr="00A91A4D">
        <w:rPr>
          <w:rFonts w:ascii="Trebuchet MS" w:eastAsia="Times New Roman" w:hAnsi="Trebuchet MS" w:cs="Times New Roman"/>
          <w:b/>
          <w:color w:val="0070C0"/>
          <w:sz w:val="24"/>
          <w:szCs w:val="24"/>
          <w:lang w:eastAsia="ru-RU"/>
        </w:rPr>
        <w:t>Существующее и перспективное потребление тепловой энергии на цели теплоснабжения</w:t>
      </w:r>
      <w:bookmarkEnd w:id="99"/>
      <w:r w:rsidRPr="00A91A4D">
        <w:rPr>
          <w:rFonts w:ascii="Trebuchet MS" w:eastAsia="Times New Roman" w:hAnsi="Trebuchet MS" w:cs="Times New Roman"/>
          <w:b/>
          <w:color w:val="0070C0"/>
          <w:sz w:val="24"/>
          <w:szCs w:val="24"/>
          <w:lang w:eastAsia="ru-RU"/>
        </w:rPr>
        <w:t>.</w:t>
      </w:r>
      <w:bookmarkEnd w:id="98"/>
    </w:p>
    <w:p w14:paraId="05053C7F" w14:textId="5C87C494" w:rsidR="00D60CA7" w:rsidRPr="002A5049" w:rsidRDefault="00D60CA7" w:rsidP="00D60CA7">
      <w:pPr>
        <w:widowControl w:val="0"/>
        <w:tabs>
          <w:tab w:val="left" w:pos="-142"/>
          <w:tab w:val="left" w:pos="0"/>
          <w:tab w:val="left" w:pos="851"/>
          <w:tab w:val="left" w:pos="1134"/>
        </w:tabs>
        <w:suppressAutoHyphens/>
        <w:spacing w:after="0" w:line="360" w:lineRule="auto"/>
        <w:jc w:val="both"/>
        <w:textAlignment w:val="baseline"/>
        <w:outlineLvl w:val="1"/>
        <w:rPr>
          <w:rFonts w:ascii="Trebuchet MS" w:eastAsia="Times New Roman" w:hAnsi="Trebuchet MS" w:cs="Times New Roman"/>
          <w:b/>
          <w:lang w:eastAsia="ru-RU"/>
        </w:rPr>
      </w:pPr>
      <w:bookmarkStart w:id="100" w:name="_Toc113981258"/>
      <w:r w:rsidRPr="002A5049">
        <w:rPr>
          <w:rFonts w:ascii="Trebuchet MS" w:eastAsia="Times New Roman" w:hAnsi="Trebuchet MS" w:cs="Times New Roman"/>
          <w:b/>
          <w:lang w:eastAsia="ru-RU"/>
        </w:rPr>
        <w:t>2.1</w:t>
      </w:r>
      <w:bookmarkStart w:id="101" w:name="_Toc34466625"/>
      <w:r w:rsidR="00214477">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Данные базового уровня потребления тепла на цели теплоснабжения</w:t>
      </w:r>
      <w:bookmarkEnd w:id="100"/>
      <w:bookmarkEnd w:id="101"/>
    </w:p>
    <w:p w14:paraId="641039C3" w14:textId="797D03E6" w:rsidR="00214477" w:rsidRDefault="00D60CA7" w:rsidP="00680A88">
      <w:pPr>
        <w:spacing w:after="0" w:line="276" w:lineRule="auto"/>
        <w:ind w:firstLine="567"/>
        <w:jc w:val="both"/>
        <w:rPr>
          <w:rFonts w:ascii="Trebuchet MS" w:eastAsia="Times New Roman" w:hAnsi="Trebuchet MS" w:cs="Times New Roman"/>
          <w:lang w:eastAsia="ru-RU"/>
        </w:rPr>
      </w:pPr>
      <w:r w:rsidRPr="00214477">
        <w:rPr>
          <w:rFonts w:ascii="Trebuchet MS" w:eastAsia="Times New Roman" w:hAnsi="Trebuchet MS" w:cs="Times New Roman"/>
          <w:lang w:eastAsia="ru-RU"/>
        </w:rPr>
        <w:t xml:space="preserve">Фактически сложившийся </w:t>
      </w:r>
      <w:r w:rsidR="00214477">
        <w:rPr>
          <w:rFonts w:ascii="Trebuchet MS" w:eastAsia="Times New Roman" w:hAnsi="Trebuchet MS" w:cs="Times New Roman"/>
          <w:lang w:eastAsia="ru-RU"/>
        </w:rPr>
        <w:t>базовый у</w:t>
      </w:r>
      <w:r w:rsidRPr="00214477">
        <w:rPr>
          <w:rFonts w:ascii="Trebuchet MS" w:eastAsia="Times New Roman" w:hAnsi="Trebuchet MS" w:cs="Times New Roman"/>
          <w:lang w:eastAsia="ru-RU"/>
        </w:rPr>
        <w:t xml:space="preserve">ровень реализации тепловой энергии на цели теплоснабжения </w:t>
      </w:r>
      <w:r w:rsidR="000045F8">
        <w:rPr>
          <w:rFonts w:ascii="Trebuchet MS" w:eastAsia="Times New Roman" w:hAnsi="Trebuchet MS" w:cs="Times New Roman"/>
          <w:lang w:eastAsia="ru-RU"/>
        </w:rPr>
        <w:t xml:space="preserve">от централизованных источников теплоснабжения на территории муниципального образования пос. </w:t>
      </w:r>
      <w:r w:rsidR="00B45EDB">
        <w:rPr>
          <w:rFonts w:ascii="Trebuchet MS" w:eastAsia="Times New Roman" w:hAnsi="Trebuchet MS" w:cs="Times New Roman"/>
          <w:lang w:eastAsia="ru-RU"/>
        </w:rPr>
        <w:t>Иванищи</w:t>
      </w:r>
      <w:r w:rsidR="000045F8">
        <w:rPr>
          <w:rFonts w:ascii="Trebuchet MS" w:eastAsia="Times New Roman" w:hAnsi="Trebuchet MS" w:cs="Times New Roman"/>
          <w:lang w:eastAsia="ru-RU"/>
        </w:rPr>
        <w:t xml:space="preserve"> (сельское поселение) </w:t>
      </w:r>
      <w:r w:rsidR="00214477" w:rsidRPr="003D3A97">
        <w:rPr>
          <w:rFonts w:ascii="Trebuchet MS" w:eastAsia="Times New Roman" w:hAnsi="Trebuchet MS" w:cs="Times New Roman"/>
          <w:lang w:eastAsia="ru-RU"/>
        </w:rPr>
        <w:t>составил</w:t>
      </w:r>
      <w:r w:rsidRPr="003D3A97">
        <w:rPr>
          <w:rFonts w:ascii="Trebuchet MS" w:eastAsia="Times New Roman" w:hAnsi="Trebuchet MS" w:cs="Times New Roman"/>
          <w:lang w:eastAsia="ru-RU"/>
        </w:rPr>
        <w:t xml:space="preserve"> </w:t>
      </w:r>
      <w:r w:rsidR="0028545E">
        <w:rPr>
          <w:rFonts w:ascii="Trebuchet MS" w:eastAsia="Times New Roman" w:hAnsi="Trebuchet MS" w:cs="Times New Roman"/>
          <w:lang w:eastAsia="ru-RU"/>
        </w:rPr>
        <w:t>624</w:t>
      </w:r>
      <w:r w:rsidR="00686E48" w:rsidRPr="003D3A97">
        <w:rPr>
          <w:rFonts w:ascii="Trebuchet MS" w:eastAsia="Times New Roman" w:hAnsi="Trebuchet MS" w:cs="Times New Roman"/>
          <w:lang w:eastAsia="ru-RU"/>
        </w:rPr>
        <w:t xml:space="preserve"> </w:t>
      </w:r>
      <w:r w:rsidRPr="003D3A97">
        <w:rPr>
          <w:rFonts w:ascii="Trebuchet MS" w:eastAsia="Times New Roman" w:hAnsi="Trebuchet MS" w:cs="Times New Roman"/>
          <w:lang w:eastAsia="ru-RU"/>
        </w:rPr>
        <w:t>Гкал</w:t>
      </w:r>
      <w:r w:rsidR="00214477" w:rsidRPr="003D3A97">
        <w:rPr>
          <w:rFonts w:ascii="Trebuchet MS" w:eastAsia="Times New Roman" w:hAnsi="Trebuchet MS" w:cs="Times New Roman"/>
          <w:lang w:eastAsia="ru-RU"/>
        </w:rPr>
        <w:t xml:space="preserve"> в 202</w:t>
      </w:r>
      <w:r w:rsidR="00A159C9">
        <w:rPr>
          <w:rFonts w:ascii="Trebuchet MS" w:eastAsia="Times New Roman" w:hAnsi="Trebuchet MS" w:cs="Times New Roman"/>
          <w:lang w:eastAsia="ru-RU"/>
        </w:rPr>
        <w:t>4</w:t>
      </w:r>
      <w:r w:rsidR="00214477" w:rsidRPr="003D3A97">
        <w:rPr>
          <w:rFonts w:ascii="Trebuchet MS" w:eastAsia="Times New Roman" w:hAnsi="Trebuchet MS" w:cs="Times New Roman"/>
          <w:lang w:eastAsia="ru-RU"/>
        </w:rPr>
        <w:t xml:space="preserve"> </w:t>
      </w:r>
      <w:r w:rsidR="00214477">
        <w:rPr>
          <w:rFonts w:ascii="Trebuchet MS" w:eastAsia="Times New Roman" w:hAnsi="Trebuchet MS" w:cs="Times New Roman"/>
          <w:lang w:eastAsia="ru-RU"/>
        </w:rPr>
        <w:t>(таблица 2.1).</w:t>
      </w:r>
    </w:p>
    <w:p w14:paraId="3010F3C5" w14:textId="42CE4FE0" w:rsidR="00214477" w:rsidRPr="002A5049" w:rsidRDefault="00214477" w:rsidP="00214477">
      <w:pPr>
        <w:keepNext/>
        <w:spacing w:after="0" w:line="240" w:lineRule="auto"/>
        <w:jc w:val="both"/>
        <w:rPr>
          <w:rFonts w:ascii="Trebuchet MS" w:eastAsia="Calibri" w:hAnsi="Trebuchet MS" w:cs="Times New Roman"/>
          <w:b/>
          <w:bCs/>
        </w:rPr>
      </w:pPr>
      <w:r w:rsidRPr="00332103">
        <w:rPr>
          <w:rFonts w:ascii="Trebuchet MS" w:eastAsia="Calibri" w:hAnsi="Trebuchet MS" w:cs="Times New Roman"/>
          <w:b/>
          <w:bCs/>
        </w:rPr>
        <w:t>Таблица 2.1 - Данные базового уровня потребления тепловой энергии</w:t>
      </w:r>
      <w:r w:rsidR="000045F8" w:rsidRPr="00332103">
        <w:rPr>
          <w:rFonts w:ascii="Trebuchet MS" w:eastAsia="Calibri" w:hAnsi="Trebuchet MS" w:cs="Times New Roman"/>
          <w:b/>
          <w:bCs/>
        </w:rPr>
        <w:t xml:space="preserve"> по населенным пунктам муниципального образования с централизованным теплоснабжением</w:t>
      </w:r>
    </w:p>
    <w:tbl>
      <w:tblPr>
        <w:tblStyle w:val="af8"/>
        <w:tblW w:w="5000" w:type="pct"/>
        <w:tblLook w:val="04A0" w:firstRow="1" w:lastRow="0" w:firstColumn="1" w:lastColumn="0" w:noHBand="0" w:noVBand="1"/>
      </w:tblPr>
      <w:tblGrid>
        <w:gridCol w:w="6519"/>
        <w:gridCol w:w="3392"/>
      </w:tblGrid>
      <w:tr w:rsidR="0028545E" w:rsidRPr="00214477" w14:paraId="19F399E1" w14:textId="77777777" w:rsidTr="0028545E">
        <w:tc>
          <w:tcPr>
            <w:tcW w:w="3289" w:type="pct"/>
            <w:vMerge w:val="restart"/>
            <w:shd w:val="clear" w:color="auto" w:fill="CCFF99"/>
            <w:vAlign w:val="center"/>
          </w:tcPr>
          <w:p w14:paraId="16932EF7" w14:textId="1F5879FD"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sidRPr="00214477">
              <w:rPr>
                <w:rFonts w:ascii="Trebuchet MS" w:eastAsia="Times New Roman" w:hAnsi="Trebuchet MS" w:cs="Times New Roman"/>
                <w:b/>
                <w:bCs/>
                <w:sz w:val="20"/>
                <w:szCs w:val="20"/>
                <w:lang w:eastAsia="ru-RU"/>
              </w:rPr>
              <w:t xml:space="preserve">Наименование </w:t>
            </w:r>
            <w:r>
              <w:rPr>
                <w:rFonts w:ascii="Trebuchet MS" w:eastAsia="Times New Roman" w:hAnsi="Trebuchet MS" w:cs="Times New Roman"/>
                <w:b/>
                <w:bCs/>
                <w:sz w:val="20"/>
                <w:szCs w:val="20"/>
                <w:lang w:eastAsia="ru-RU"/>
              </w:rPr>
              <w:t>населенного пункта</w:t>
            </w:r>
          </w:p>
        </w:tc>
        <w:tc>
          <w:tcPr>
            <w:tcW w:w="1711" w:type="pct"/>
            <w:shd w:val="clear" w:color="auto" w:fill="CCFF99"/>
            <w:vAlign w:val="center"/>
          </w:tcPr>
          <w:p w14:paraId="5B900607" w14:textId="7777777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sidRPr="00214477">
              <w:rPr>
                <w:rFonts w:ascii="Trebuchet MS" w:eastAsia="Times New Roman" w:hAnsi="Trebuchet MS" w:cs="Times New Roman"/>
                <w:b/>
                <w:bCs/>
                <w:sz w:val="20"/>
                <w:szCs w:val="20"/>
                <w:lang w:eastAsia="ru-RU"/>
              </w:rPr>
              <w:t>Объем реализации тепловой энергии, Гкал</w:t>
            </w:r>
          </w:p>
        </w:tc>
      </w:tr>
      <w:tr w:rsidR="0028545E" w:rsidRPr="00214477" w14:paraId="5A1FF110" w14:textId="2038F67E" w:rsidTr="0028545E">
        <w:tc>
          <w:tcPr>
            <w:tcW w:w="3289" w:type="pct"/>
            <w:vMerge/>
            <w:shd w:val="clear" w:color="auto" w:fill="CCFF99"/>
            <w:vAlign w:val="center"/>
          </w:tcPr>
          <w:p w14:paraId="5D4F37BC" w14:textId="77777777"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p>
        </w:tc>
        <w:tc>
          <w:tcPr>
            <w:tcW w:w="1711" w:type="pct"/>
            <w:shd w:val="clear" w:color="auto" w:fill="CCFF99"/>
            <w:vAlign w:val="center"/>
          </w:tcPr>
          <w:p w14:paraId="431A118C" w14:textId="6F5CDDA8" w:rsidR="0028545E" w:rsidRPr="00214477" w:rsidRDefault="0028545E" w:rsidP="00C93ECF">
            <w:pPr>
              <w:spacing w:line="276"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202</w:t>
            </w:r>
            <w:r w:rsidR="00A159C9">
              <w:rPr>
                <w:rFonts w:ascii="Trebuchet MS" w:eastAsia="Times New Roman" w:hAnsi="Trebuchet MS" w:cs="Times New Roman"/>
                <w:b/>
                <w:bCs/>
                <w:sz w:val="20"/>
                <w:szCs w:val="20"/>
                <w:lang w:eastAsia="ru-RU"/>
              </w:rPr>
              <w:t>4</w:t>
            </w:r>
            <w:r>
              <w:rPr>
                <w:rFonts w:ascii="Trebuchet MS" w:eastAsia="Times New Roman" w:hAnsi="Trebuchet MS" w:cs="Times New Roman"/>
                <w:b/>
                <w:bCs/>
                <w:sz w:val="20"/>
                <w:szCs w:val="20"/>
                <w:lang w:eastAsia="ru-RU"/>
              </w:rPr>
              <w:t xml:space="preserve"> год</w:t>
            </w:r>
          </w:p>
        </w:tc>
      </w:tr>
      <w:tr w:rsidR="0028545E" w:rsidRPr="00214477" w14:paraId="00D37DA3" w14:textId="5E7226C9" w:rsidTr="0028545E">
        <w:tc>
          <w:tcPr>
            <w:tcW w:w="3289" w:type="pct"/>
          </w:tcPr>
          <w:p w14:paraId="31630F5A" w14:textId="4AB95339" w:rsidR="0028545E" w:rsidRPr="00214477" w:rsidRDefault="0028545E" w:rsidP="007C6BC0">
            <w:pPr>
              <w:spacing w:line="276" w:lineRule="auto"/>
              <w:jc w:val="both"/>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поселок Иванищи</w:t>
            </w:r>
          </w:p>
        </w:tc>
        <w:tc>
          <w:tcPr>
            <w:tcW w:w="1711" w:type="pct"/>
            <w:vAlign w:val="center"/>
          </w:tcPr>
          <w:p w14:paraId="7350E0F8" w14:textId="7C3EA825" w:rsidR="0028545E" w:rsidRPr="00BB710D" w:rsidRDefault="0028545E" w:rsidP="000045F8">
            <w:pPr>
              <w:spacing w:line="276" w:lineRule="auto"/>
              <w:jc w:val="center"/>
              <w:rPr>
                <w:rFonts w:ascii="Trebuchet MS" w:eastAsia="Times New Roman" w:hAnsi="Trebuchet MS" w:cs="Times New Roman"/>
                <w:sz w:val="20"/>
                <w:szCs w:val="20"/>
                <w:lang w:eastAsia="ru-RU"/>
              </w:rPr>
            </w:pPr>
            <w:r>
              <w:rPr>
                <w:rFonts w:ascii="Trebuchet MS" w:eastAsia="Times New Roman" w:hAnsi="Trebuchet MS" w:cs="Times New Roman"/>
                <w:sz w:val="20"/>
                <w:szCs w:val="20"/>
                <w:lang w:eastAsia="ru-RU"/>
              </w:rPr>
              <w:t>624</w:t>
            </w:r>
          </w:p>
        </w:tc>
      </w:tr>
    </w:tbl>
    <w:p w14:paraId="4F6AD0A4" w14:textId="25866658" w:rsidR="00214477" w:rsidRDefault="00214477" w:rsidP="00214477">
      <w:pPr>
        <w:spacing w:after="0" w:line="276" w:lineRule="auto"/>
        <w:jc w:val="both"/>
        <w:rPr>
          <w:rFonts w:ascii="Trebuchet MS" w:eastAsia="Times New Roman" w:hAnsi="Trebuchet MS" w:cs="Times New Roman"/>
          <w:lang w:eastAsia="ru-RU"/>
        </w:rPr>
      </w:pPr>
    </w:p>
    <w:p w14:paraId="2A611EA7" w14:textId="49632A41" w:rsidR="00A020AA" w:rsidRPr="002A5049" w:rsidRDefault="00F84EC3"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02" w:name="_Toc356459891"/>
      <w:bookmarkStart w:id="103" w:name="_Toc358669561"/>
      <w:bookmarkStart w:id="104" w:name="_Toc113981259"/>
      <w:r w:rsidRPr="002A5049">
        <w:rPr>
          <w:rFonts w:ascii="Trebuchet MS" w:eastAsia="Times New Roman" w:hAnsi="Trebuchet MS" w:cs="Times New Roman"/>
          <w:b/>
          <w:lang w:eastAsia="ru-RU"/>
        </w:rPr>
        <w:t>2.</w:t>
      </w:r>
      <w:r w:rsidR="0031728D" w:rsidRPr="002A5049">
        <w:rPr>
          <w:rFonts w:ascii="Trebuchet MS" w:eastAsia="Times New Roman" w:hAnsi="Trebuchet MS" w:cs="Times New Roman"/>
          <w:b/>
          <w:lang w:eastAsia="ru-RU"/>
        </w:rPr>
        <w:t>2</w:t>
      </w:r>
      <w:bookmarkStart w:id="105" w:name="_Toc360712014"/>
      <w:bookmarkStart w:id="106" w:name="_Toc364417155"/>
      <w:bookmarkStart w:id="107" w:name="_Toc34466626"/>
      <w:r w:rsidR="00214477">
        <w:rPr>
          <w:rFonts w:ascii="Trebuchet MS" w:eastAsia="Times New Roman" w:hAnsi="Trebuchet MS" w:cs="Times New Roman"/>
          <w:b/>
          <w:lang w:eastAsia="ru-RU"/>
        </w:rPr>
        <w:t xml:space="preserve"> </w:t>
      </w:r>
      <w:r w:rsidR="0031728D" w:rsidRPr="002A5049">
        <w:rPr>
          <w:rFonts w:ascii="Trebuchet MS" w:eastAsia="Times New Roman" w:hAnsi="Trebuchet MS" w:cs="Times New Roman"/>
          <w:b/>
          <w:lang w:eastAsia="ru-RU"/>
        </w:rPr>
        <w:t>Прогнозы приростов площади строительных фондов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02"/>
      <w:bookmarkEnd w:id="103"/>
      <w:bookmarkEnd w:id="104"/>
      <w:bookmarkEnd w:id="105"/>
      <w:bookmarkEnd w:id="106"/>
      <w:bookmarkEnd w:id="107"/>
    </w:p>
    <w:p w14:paraId="35D4FF09" w14:textId="026D27BA" w:rsidR="00747B27" w:rsidRDefault="00747B27" w:rsidP="00747B27">
      <w:pPr>
        <w:spacing w:after="0" w:line="276" w:lineRule="auto"/>
        <w:ind w:firstLine="567"/>
        <w:jc w:val="both"/>
        <w:rPr>
          <w:rFonts w:ascii="Trebuchet MS" w:eastAsia="Times New Roman" w:hAnsi="Trebuchet MS" w:cs="Times New Roman"/>
          <w:lang w:eastAsia="ru-RU"/>
        </w:rPr>
      </w:pPr>
      <w:bookmarkStart w:id="108" w:name="_Hlk113638887"/>
      <w:bookmarkStart w:id="109" w:name="_Toc356459892"/>
      <w:bookmarkStart w:id="110" w:name="_Toc358669562"/>
      <w:r w:rsidRPr="00747B27">
        <w:rPr>
          <w:rFonts w:ascii="Trebuchet MS" w:eastAsia="Times New Roman" w:hAnsi="Trebuchet MS" w:cs="Times New Roman"/>
          <w:lang w:eastAsia="ru-RU"/>
        </w:rPr>
        <w:t xml:space="preserve">Численность населения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пос. </w:t>
      </w:r>
      <w:r w:rsidR="00B45EDB">
        <w:rPr>
          <w:rFonts w:ascii="Trebuchet MS" w:eastAsia="Times New Roman" w:hAnsi="Trebuchet MS" w:cs="Times New Roman"/>
          <w:lang w:eastAsia="ru-RU"/>
        </w:rPr>
        <w:t>Иванищи</w:t>
      </w:r>
      <w:r w:rsidRPr="00747B27">
        <w:rPr>
          <w:rFonts w:ascii="Trebuchet MS" w:eastAsia="Times New Roman" w:hAnsi="Trebuchet MS" w:cs="Times New Roman"/>
          <w:lang w:eastAsia="ru-RU"/>
        </w:rPr>
        <w:t xml:space="preserve"> на 20</w:t>
      </w:r>
      <w:r w:rsidR="00015706">
        <w:rPr>
          <w:rFonts w:ascii="Trebuchet MS" w:eastAsia="Times New Roman" w:hAnsi="Trebuchet MS" w:cs="Times New Roman"/>
          <w:lang w:eastAsia="ru-RU"/>
        </w:rPr>
        <w:t>2</w:t>
      </w:r>
      <w:r w:rsidR="00A159C9">
        <w:rPr>
          <w:rFonts w:ascii="Trebuchet MS" w:eastAsia="Times New Roman" w:hAnsi="Trebuchet MS" w:cs="Times New Roman"/>
          <w:lang w:eastAsia="ru-RU"/>
        </w:rPr>
        <w:t>5</w:t>
      </w:r>
      <w:r w:rsidRPr="00747B27">
        <w:rPr>
          <w:rFonts w:ascii="Trebuchet MS" w:eastAsia="Times New Roman" w:hAnsi="Trebuchet MS" w:cs="Times New Roman"/>
          <w:lang w:eastAsia="ru-RU"/>
        </w:rPr>
        <w:t xml:space="preserve"> год составила </w:t>
      </w:r>
      <w:r w:rsidR="00DB639A">
        <w:rPr>
          <w:rFonts w:ascii="Trebuchet MS" w:eastAsia="Times New Roman" w:hAnsi="Trebuchet MS" w:cs="Times New Roman"/>
          <w:lang w:eastAsia="ru-RU"/>
        </w:rPr>
        <w:t>1968</w:t>
      </w:r>
      <w:r w:rsidRPr="00747B27">
        <w:rPr>
          <w:rFonts w:ascii="Trebuchet MS" w:eastAsia="Times New Roman" w:hAnsi="Trebuchet MS" w:cs="Times New Roman"/>
          <w:lang w:eastAsia="ru-RU"/>
        </w:rPr>
        <w:t xml:space="preserve"> чел</w:t>
      </w:r>
      <w:r w:rsidR="008B5072">
        <w:rPr>
          <w:rFonts w:ascii="Trebuchet MS" w:eastAsia="Times New Roman" w:hAnsi="Trebuchet MS" w:cs="Times New Roman"/>
          <w:lang w:eastAsia="ru-RU"/>
        </w:rPr>
        <w:t>овек</w:t>
      </w:r>
      <w:r w:rsidRPr="00747B27">
        <w:rPr>
          <w:rFonts w:ascii="Trebuchet MS" w:eastAsia="Times New Roman" w:hAnsi="Trebuchet MS" w:cs="Times New Roman"/>
          <w:lang w:eastAsia="ru-RU"/>
        </w:rPr>
        <w:t>.</w:t>
      </w:r>
    </w:p>
    <w:p w14:paraId="53ECE61B" w14:textId="57F0B20F"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Генеральный план муниципального образования пос. </w:t>
      </w:r>
      <w:r w:rsidR="00B45EDB">
        <w:rPr>
          <w:rFonts w:ascii="Trebuchet MS" w:eastAsia="Times New Roman" w:hAnsi="Trebuchet MS" w:cs="Times New Roman"/>
          <w:lang w:eastAsia="ru-RU"/>
        </w:rPr>
        <w:t>Иванищи</w:t>
      </w:r>
      <w:r>
        <w:rPr>
          <w:rFonts w:ascii="Trebuchet MS" w:eastAsia="Times New Roman" w:hAnsi="Trebuchet MS" w:cs="Times New Roman"/>
          <w:lang w:eastAsia="ru-RU"/>
        </w:rPr>
        <w:t xml:space="preserve"> (сельское поселение)</w:t>
      </w:r>
      <w:r w:rsidRPr="00747B27">
        <w:rPr>
          <w:rFonts w:ascii="Trebuchet MS" w:eastAsia="Times New Roman" w:hAnsi="Trebuchet MS" w:cs="Times New Roman"/>
          <w:lang w:eastAsia="ru-RU"/>
        </w:rPr>
        <w:t xml:space="preserve"> разработан на первую очередь – 2015 год и расчетный срок до 20</w:t>
      </w:r>
      <w:r w:rsidR="00332103">
        <w:rPr>
          <w:rFonts w:ascii="Trebuchet MS" w:eastAsia="Times New Roman" w:hAnsi="Trebuchet MS" w:cs="Times New Roman"/>
          <w:lang w:eastAsia="ru-RU"/>
        </w:rPr>
        <w:t>30</w:t>
      </w:r>
      <w:r w:rsidRPr="00747B27">
        <w:rPr>
          <w:rFonts w:ascii="Trebuchet MS" w:eastAsia="Times New Roman" w:hAnsi="Trebuchet MS" w:cs="Times New Roman"/>
          <w:lang w:eastAsia="ru-RU"/>
        </w:rPr>
        <w:t xml:space="preserve"> года.</w:t>
      </w:r>
    </w:p>
    <w:p w14:paraId="42447FDC" w14:textId="6AC8DFC0"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В соответствии с Генеральным планом </w:t>
      </w:r>
      <w:r>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изменение численности населения к 2015 году должна была составить – </w:t>
      </w:r>
      <w:r w:rsidR="00DB639A">
        <w:rPr>
          <w:rFonts w:ascii="Trebuchet MS" w:eastAsia="Times New Roman" w:hAnsi="Trebuchet MS" w:cs="Times New Roman"/>
          <w:lang w:eastAsia="ru-RU"/>
        </w:rPr>
        <w:t>2,7 тыс.</w:t>
      </w:r>
      <w:r w:rsidRPr="00747B27">
        <w:rPr>
          <w:rFonts w:ascii="Trebuchet MS" w:eastAsia="Times New Roman" w:hAnsi="Trebuchet MS" w:cs="Times New Roman"/>
          <w:lang w:eastAsia="ru-RU"/>
        </w:rPr>
        <w:t xml:space="preserve"> человек. Таким образом</w:t>
      </w:r>
      <w:r w:rsidR="00015706">
        <w:rPr>
          <w:rFonts w:ascii="Trebuchet MS" w:eastAsia="Times New Roman" w:hAnsi="Trebuchet MS" w:cs="Times New Roman"/>
          <w:lang w:eastAsia="ru-RU"/>
        </w:rPr>
        <w:t>,</w:t>
      </w:r>
      <w:r w:rsidRPr="00747B27">
        <w:rPr>
          <w:rFonts w:ascii="Trebuchet MS" w:eastAsia="Times New Roman" w:hAnsi="Trebuchet MS" w:cs="Times New Roman"/>
          <w:lang w:eastAsia="ru-RU"/>
        </w:rPr>
        <w:t xml:space="preserve"> </w:t>
      </w:r>
      <w:r w:rsidR="00015706">
        <w:rPr>
          <w:rFonts w:ascii="Trebuchet MS" w:eastAsia="Times New Roman" w:hAnsi="Trebuchet MS" w:cs="Times New Roman"/>
          <w:lang w:eastAsia="ru-RU"/>
        </w:rPr>
        <w:t>фактическая</w:t>
      </w:r>
      <w:r w:rsidRPr="00747B27">
        <w:rPr>
          <w:rFonts w:ascii="Trebuchet MS" w:eastAsia="Times New Roman" w:hAnsi="Trebuchet MS" w:cs="Times New Roman"/>
          <w:lang w:eastAsia="ru-RU"/>
        </w:rPr>
        <w:t xml:space="preserve"> численность населения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не соответствует</w:t>
      </w:r>
      <w:r w:rsidR="00015706">
        <w:rPr>
          <w:rFonts w:ascii="Trebuchet MS" w:eastAsia="Times New Roman" w:hAnsi="Trebuchet MS" w:cs="Times New Roman"/>
          <w:lang w:eastAsia="ru-RU"/>
        </w:rPr>
        <w:t xml:space="preserve"> положениям</w:t>
      </w:r>
      <w:r w:rsidRPr="00747B27">
        <w:rPr>
          <w:rFonts w:ascii="Trebuchet MS" w:eastAsia="Times New Roman" w:hAnsi="Trebuchet MS" w:cs="Times New Roman"/>
          <w:lang w:eastAsia="ru-RU"/>
        </w:rPr>
        <w:t xml:space="preserve"> Генерально</w:t>
      </w:r>
      <w:r w:rsidR="00015706">
        <w:rPr>
          <w:rFonts w:ascii="Trebuchet MS" w:eastAsia="Times New Roman" w:hAnsi="Trebuchet MS" w:cs="Times New Roman"/>
          <w:lang w:eastAsia="ru-RU"/>
        </w:rPr>
        <w:t>го</w:t>
      </w:r>
      <w:r w:rsidRPr="00747B27">
        <w:rPr>
          <w:rFonts w:ascii="Trebuchet MS" w:eastAsia="Times New Roman" w:hAnsi="Trebuchet MS" w:cs="Times New Roman"/>
          <w:lang w:eastAsia="ru-RU"/>
        </w:rPr>
        <w:t xml:space="preserve"> план</w:t>
      </w:r>
      <w:r w:rsidR="00015706">
        <w:rPr>
          <w:rFonts w:ascii="Trebuchet MS" w:eastAsia="Times New Roman" w:hAnsi="Trebuchet MS" w:cs="Times New Roman"/>
          <w:lang w:eastAsia="ru-RU"/>
        </w:rPr>
        <w:t>а</w:t>
      </w:r>
      <w:r w:rsidRPr="00747B27">
        <w:rPr>
          <w:rFonts w:ascii="Trebuchet MS" w:eastAsia="Times New Roman" w:hAnsi="Trebuchet MS" w:cs="Times New Roman"/>
          <w:lang w:eastAsia="ru-RU"/>
        </w:rPr>
        <w:t xml:space="preserve">, разработанному на первую очередь 2015 года. </w:t>
      </w:r>
    </w:p>
    <w:p w14:paraId="58EA03E5" w14:textId="285D2CF5" w:rsidR="00747B27" w:rsidRPr="00747B27" w:rsidRDefault="00747B27" w:rsidP="00747B27">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 xml:space="preserve">Существующая территория </w:t>
      </w:r>
      <w:r w:rsidR="00015706">
        <w:rPr>
          <w:rFonts w:ascii="Trebuchet MS" w:eastAsia="Times New Roman" w:hAnsi="Trebuchet MS" w:cs="Times New Roman"/>
          <w:lang w:eastAsia="ru-RU"/>
        </w:rPr>
        <w:t>муниципального образования</w:t>
      </w:r>
      <w:r w:rsidRPr="00747B27">
        <w:rPr>
          <w:rFonts w:ascii="Trebuchet MS" w:eastAsia="Times New Roman" w:hAnsi="Trebuchet MS" w:cs="Times New Roman"/>
          <w:lang w:eastAsia="ru-RU"/>
        </w:rPr>
        <w:t xml:space="preserve"> составляет </w:t>
      </w:r>
      <w:r w:rsidR="00DB639A">
        <w:rPr>
          <w:rFonts w:ascii="Trebuchet MS" w:eastAsia="Times New Roman" w:hAnsi="Trebuchet MS" w:cs="Times New Roman"/>
          <w:lang w:eastAsia="ru-RU"/>
        </w:rPr>
        <w:t>16343,3</w:t>
      </w:r>
      <w:r w:rsidRPr="00747B27">
        <w:rPr>
          <w:rFonts w:ascii="Trebuchet MS" w:eastAsia="Times New Roman" w:hAnsi="Trebuchet MS" w:cs="Times New Roman"/>
          <w:lang w:eastAsia="ru-RU"/>
        </w:rPr>
        <w:t xml:space="preserve"> га. Увеличение площади муниципального образования пос. </w:t>
      </w:r>
      <w:r w:rsidR="00B45EDB">
        <w:rPr>
          <w:rFonts w:ascii="Trebuchet MS" w:eastAsia="Times New Roman" w:hAnsi="Trebuchet MS" w:cs="Times New Roman"/>
          <w:lang w:eastAsia="ru-RU"/>
        </w:rPr>
        <w:t>Иванищи</w:t>
      </w:r>
      <w:r w:rsidRPr="00747B27">
        <w:rPr>
          <w:rFonts w:ascii="Trebuchet MS" w:eastAsia="Times New Roman" w:hAnsi="Trebuchet MS" w:cs="Times New Roman"/>
          <w:lang w:eastAsia="ru-RU"/>
        </w:rPr>
        <w:t xml:space="preserve"> не предусматривается.</w:t>
      </w:r>
    </w:p>
    <w:p w14:paraId="24A45464" w14:textId="7753D247" w:rsidR="00747B27" w:rsidRPr="00747B27" w:rsidRDefault="00015706" w:rsidP="00747B27">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Д</w:t>
      </w:r>
      <w:r w:rsidR="00747B27" w:rsidRPr="00747B27">
        <w:rPr>
          <w:rFonts w:ascii="Trebuchet MS" w:eastAsia="Times New Roman" w:hAnsi="Trebuchet MS" w:cs="Times New Roman"/>
          <w:lang w:eastAsia="ru-RU"/>
        </w:rPr>
        <w:t>анные по жилищному фонду муниципального образования представлены в таблице 2.</w:t>
      </w:r>
      <w:r>
        <w:rPr>
          <w:rFonts w:ascii="Trebuchet MS" w:eastAsia="Times New Roman" w:hAnsi="Trebuchet MS" w:cs="Times New Roman"/>
          <w:lang w:eastAsia="ru-RU"/>
        </w:rPr>
        <w:t>2.1</w:t>
      </w:r>
      <w:r w:rsidR="00747B27" w:rsidRPr="00747B27">
        <w:rPr>
          <w:rFonts w:ascii="Trebuchet MS" w:eastAsia="Times New Roman" w:hAnsi="Trebuchet MS" w:cs="Times New Roman"/>
          <w:lang w:eastAsia="ru-RU"/>
        </w:rPr>
        <w:t>.</w:t>
      </w:r>
    </w:p>
    <w:p w14:paraId="45C669AC" w14:textId="7E782796" w:rsidR="00747B27" w:rsidRPr="00015706" w:rsidRDefault="00747B27" w:rsidP="00015706">
      <w:pPr>
        <w:keepNext/>
        <w:spacing w:after="0" w:line="240" w:lineRule="auto"/>
        <w:jc w:val="both"/>
        <w:rPr>
          <w:rFonts w:ascii="Trebuchet MS" w:eastAsia="Calibri" w:hAnsi="Trebuchet MS" w:cs="Times New Roman"/>
          <w:b/>
          <w:bCs/>
        </w:rPr>
      </w:pPr>
      <w:r w:rsidRPr="00015706">
        <w:rPr>
          <w:rFonts w:ascii="Trebuchet MS" w:eastAsia="Calibri" w:hAnsi="Trebuchet MS" w:cs="Times New Roman"/>
          <w:b/>
          <w:bCs/>
        </w:rPr>
        <w:t>Таблица 2.2</w:t>
      </w:r>
      <w:r w:rsidR="00A07286">
        <w:rPr>
          <w:rFonts w:ascii="Trebuchet MS" w:eastAsia="Calibri" w:hAnsi="Trebuchet MS" w:cs="Times New Roman"/>
          <w:b/>
          <w:bCs/>
        </w:rPr>
        <w:t>.1</w:t>
      </w:r>
      <w:r w:rsidRPr="00015706">
        <w:rPr>
          <w:rFonts w:ascii="Trebuchet MS" w:eastAsia="Calibri" w:hAnsi="Trebuchet MS" w:cs="Times New Roman"/>
          <w:b/>
          <w:bCs/>
        </w:rPr>
        <w:t xml:space="preserve"> – Данные по жилищному фонду и социальным объектам муниципального образования пос. </w:t>
      </w:r>
      <w:r w:rsidR="00B45EDB">
        <w:rPr>
          <w:rFonts w:ascii="Trebuchet MS" w:eastAsia="Calibri" w:hAnsi="Trebuchet MS" w:cs="Times New Roman"/>
          <w:b/>
          <w:bCs/>
        </w:rPr>
        <w:t>Иванищи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6"/>
        <w:gridCol w:w="2815"/>
        <w:gridCol w:w="1693"/>
        <w:gridCol w:w="1655"/>
        <w:gridCol w:w="1524"/>
        <w:gridCol w:w="1528"/>
      </w:tblGrid>
      <w:tr w:rsidR="00E10618" w:rsidRPr="00E10618" w14:paraId="0FAB9E82" w14:textId="77777777" w:rsidTr="00E10618">
        <w:trPr>
          <w:trHeight w:val="20"/>
          <w:tblHeader/>
          <w:jc w:val="center"/>
        </w:trPr>
        <w:tc>
          <w:tcPr>
            <w:tcW w:w="351" w:type="pct"/>
            <w:shd w:val="clear" w:color="auto" w:fill="CCFF99"/>
            <w:vAlign w:val="center"/>
          </w:tcPr>
          <w:p w14:paraId="7E030163" w14:textId="77777777" w:rsidR="00E10618" w:rsidRPr="00E10618" w:rsidRDefault="00E10618" w:rsidP="00955A0B">
            <w:pPr>
              <w:pStyle w:val="Normal10-02"/>
              <w:rPr>
                <w:rFonts w:ascii="Trebuchet MS" w:hAnsi="Trebuchet MS" w:cstheme="minorHAnsi"/>
              </w:rPr>
            </w:pPr>
            <w:bookmarkStart w:id="111" w:name="_Hlk115614576"/>
            <w:r w:rsidRPr="00E10618">
              <w:rPr>
                <w:rFonts w:ascii="Trebuchet MS" w:hAnsi="Trebuchet MS" w:cstheme="minorHAnsi"/>
              </w:rPr>
              <w:t>№</w:t>
            </w:r>
            <w:r w:rsidRPr="00E10618">
              <w:rPr>
                <w:rFonts w:ascii="Trebuchet MS" w:hAnsi="Trebuchet MS" w:cstheme="minorHAnsi"/>
              </w:rPr>
              <w:br/>
              <w:t>п/п</w:t>
            </w:r>
          </w:p>
        </w:tc>
        <w:tc>
          <w:tcPr>
            <w:tcW w:w="1420" w:type="pct"/>
            <w:shd w:val="clear" w:color="auto" w:fill="CCFF99"/>
            <w:vAlign w:val="center"/>
          </w:tcPr>
          <w:p w14:paraId="54593A0F"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Показатели</w:t>
            </w:r>
          </w:p>
        </w:tc>
        <w:tc>
          <w:tcPr>
            <w:tcW w:w="854" w:type="pct"/>
            <w:shd w:val="clear" w:color="auto" w:fill="CCFF99"/>
            <w:vAlign w:val="center"/>
          </w:tcPr>
          <w:p w14:paraId="7E153E77"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Единица измерения</w:t>
            </w:r>
          </w:p>
        </w:tc>
        <w:tc>
          <w:tcPr>
            <w:tcW w:w="835" w:type="pct"/>
            <w:shd w:val="clear" w:color="auto" w:fill="CCFF99"/>
            <w:vAlign w:val="center"/>
          </w:tcPr>
          <w:p w14:paraId="100A6673"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Исходный год</w:t>
            </w:r>
          </w:p>
        </w:tc>
        <w:tc>
          <w:tcPr>
            <w:tcW w:w="769" w:type="pct"/>
            <w:shd w:val="clear" w:color="auto" w:fill="CCFF99"/>
            <w:vAlign w:val="center"/>
          </w:tcPr>
          <w:p w14:paraId="7A091022"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 xml:space="preserve">Первая очередь </w:t>
            </w:r>
          </w:p>
        </w:tc>
        <w:tc>
          <w:tcPr>
            <w:tcW w:w="770" w:type="pct"/>
            <w:shd w:val="clear" w:color="auto" w:fill="CCFF99"/>
            <w:vAlign w:val="center"/>
          </w:tcPr>
          <w:p w14:paraId="48BCD7B2"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Расчетный</w:t>
            </w:r>
            <w:r w:rsidRPr="00E10618">
              <w:rPr>
                <w:rFonts w:ascii="Trebuchet MS" w:hAnsi="Trebuchet MS" w:cstheme="minorHAnsi"/>
              </w:rPr>
              <w:br/>
              <w:t>срок</w:t>
            </w:r>
          </w:p>
        </w:tc>
      </w:tr>
      <w:tr w:rsidR="00E10618" w:rsidRPr="00E10618" w14:paraId="601AA302" w14:textId="77777777" w:rsidTr="00E10618">
        <w:trPr>
          <w:trHeight w:val="20"/>
          <w:jc w:val="center"/>
        </w:trPr>
        <w:tc>
          <w:tcPr>
            <w:tcW w:w="351" w:type="pct"/>
            <w:shd w:val="clear" w:color="auto" w:fill="FFFF99"/>
            <w:vAlign w:val="center"/>
          </w:tcPr>
          <w:p w14:paraId="45ECA8B5" w14:textId="77777777" w:rsidR="00E10618" w:rsidRPr="00E10618" w:rsidRDefault="00E10618" w:rsidP="00E10618">
            <w:pPr>
              <w:pStyle w:val="1f5"/>
              <w:jc w:val="center"/>
              <w:rPr>
                <w:rFonts w:ascii="Trebuchet MS" w:hAnsi="Trebuchet MS" w:cstheme="minorHAnsi"/>
                <w:b/>
              </w:rPr>
            </w:pPr>
            <w:r w:rsidRPr="00E10618">
              <w:rPr>
                <w:rFonts w:ascii="Trebuchet MS" w:hAnsi="Trebuchet MS" w:cstheme="minorHAnsi"/>
                <w:b/>
              </w:rPr>
              <w:t>I</w:t>
            </w:r>
          </w:p>
        </w:tc>
        <w:tc>
          <w:tcPr>
            <w:tcW w:w="4649" w:type="pct"/>
            <w:gridSpan w:val="5"/>
            <w:shd w:val="clear" w:color="auto" w:fill="FFFF99"/>
          </w:tcPr>
          <w:p w14:paraId="23110C89" w14:textId="77777777" w:rsidR="00E10618" w:rsidRPr="00E10618" w:rsidRDefault="00E10618" w:rsidP="00955A0B">
            <w:pPr>
              <w:pStyle w:val="1f5"/>
              <w:jc w:val="center"/>
              <w:rPr>
                <w:rFonts w:ascii="Trebuchet MS" w:hAnsi="Trebuchet MS" w:cstheme="minorHAnsi"/>
                <w:b/>
              </w:rPr>
            </w:pPr>
            <w:r w:rsidRPr="00E10618">
              <w:rPr>
                <w:rFonts w:ascii="Trebuchet MS" w:hAnsi="Trebuchet MS" w:cstheme="minorHAnsi"/>
                <w:b/>
              </w:rPr>
              <w:t>Население</w:t>
            </w:r>
          </w:p>
        </w:tc>
      </w:tr>
      <w:tr w:rsidR="00E10618" w:rsidRPr="00E10618" w14:paraId="3D29C23D" w14:textId="77777777" w:rsidTr="00E10618">
        <w:trPr>
          <w:trHeight w:val="20"/>
          <w:jc w:val="center"/>
        </w:trPr>
        <w:tc>
          <w:tcPr>
            <w:tcW w:w="351" w:type="pct"/>
            <w:vAlign w:val="center"/>
          </w:tcPr>
          <w:p w14:paraId="78EC6940"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1.1</w:t>
            </w:r>
          </w:p>
        </w:tc>
        <w:tc>
          <w:tcPr>
            <w:tcW w:w="1420" w:type="pct"/>
          </w:tcPr>
          <w:p w14:paraId="208EC12D"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Численность населения</w:t>
            </w:r>
          </w:p>
        </w:tc>
        <w:tc>
          <w:tcPr>
            <w:tcW w:w="854" w:type="pct"/>
            <w:vAlign w:val="center"/>
          </w:tcPr>
          <w:p w14:paraId="1F9597D1"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тыс. чел</w:t>
            </w:r>
          </w:p>
        </w:tc>
        <w:tc>
          <w:tcPr>
            <w:tcW w:w="835" w:type="pct"/>
            <w:vAlign w:val="center"/>
          </w:tcPr>
          <w:p w14:paraId="48EDF6CE"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2,7</w:t>
            </w:r>
          </w:p>
        </w:tc>
        <w:tc>
          <w:tcPr>
            <w:tcW w:w="769" w:type="pct"/>
            <w:vAlign w:val="center"/>
          </w:tcPr>
          <w:p w14:paraId="6C221A6B"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2,7</w:t>
            </w:r>
          </w:p>
        </w:tc>
        <w:tc>
          <w:tcPr>
            <w:tcW w:w="770" w:type="pct"/>
            <w:vAlign w:val="center"/>
          </w:tcPr>
          <w:p w14:paraId="735C760D"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2,8</w:t>
            </w:r>
          </w:p>
        </w:tc>
      </w:tr>
      <w:tr w:rsidR="00E10618" w:rsidRPr="00E10618" w14:paraId="6A677A60" w14:textId="77777777" w:rsidTr="00E10618">
        <w:tblPrEx>
          <w:tblLook w:val="01E0" w:firstRow="1" w:lastRow="1" w:firstColumn="1" w:lastColumn="1" w:noHBand="0" w:noVBand="0"/>
        </w:tblPrEx>
        <w:trPr>
          <w:trHeight w:val="20"/>
          <w:jc w:val="center"/>
        </w:trPr>
        <w:tc>
          <w:tcPr>
            <w:tcW w:w="351" w:type="pct"/>
            <w:shd w:val="clear" w:color="auto" w:fill="FFFF99"/>
            <w:vAlign w:val="center"/>
          </w:tcPr>
          <w:p w14:paraId="060D7F32" w14:textId="77777777" w:rsidR="00E10618" w:rsidRPr="00E10618" w:rsidRDefault="00E10618" w:rsidP="00E10618">
            <w:pPr>
              <w:pStyle w:val="1f5"/>
              <w:jc w:val="center"/>
              <w:rPr>
                <w:rFonts w:ascii="Trebuchet MS" w:hAnsi="Trebuchet MS" w:cstheme="minorHAnsi"/>
                <w:b/>
              </w:rPr>
            </w:pPr>
            <w:r w:rsidRPr="00E10618">
              <w:rPr>
                <w:rFonts w:ascii="Trebuchet MS" w:hAnsi="Trebuchet MS" w:cstheme="minorHAnsi"/>
                <w:b/>
              </w:rPr>
              <w:t>II</w:t>
            </w:r>
          </w:p>
        </w:tc>
        <w:tc>
          <w:tcPr>
            <w:tcW w:w="4649" w:type="pct"/>
            <w:gridSpan w:val="5"/>
            <w:shd w:val="clear" w:color="auto" w:fill="FFFF99"/>
            <w:vAlign w:val="center"/>
          </w:tcPr>
          <w:p w14:paraId="4ED55D42" w14:textId="77777777" w:rsidR="00E10618" w:rsidRPr="00E10618" w:rsidRDefault="00E10618" w:rsidP="00E10618">
            <w:pPr>
              <w:pStyle w:val="1f5"/>
              <w:jc w:val="center"/>
              <w:rPr>
                <w:rFonts w:ascii="Trebuchet MS" w:hAnsi="Trebuchet MS" w:cstheme="minorHAnsi"/>
                <w:b/>
              </w:rPr>
            </w:pPr>
            <w:r w:rsidRPr="00E10618">
              <w:rPr>
                <w:rFonts w:ascii="Trebuchet MS" w:hAnsi="Trebuchet MS" w:cstheme="minorHAnsi"/>
                <w:b/>
              </w:rPr>
              <w:t>Земли различных категорий</w:t>
            </w:r>
          </w:p>
        </w:tc>
      </w:tr>
      <w:tr w:rsidR="00E10618" w:rsidRPr="00E10618" w14:paraId="42F73AB9" w14:textId="77777777" w:rsidTr="00E10618">
        <w:tblPrEx>
          <w:tblLook w:val="01E0" w:firstRow="1" w:lastRow="1" w:firstColumn="1" w:lastColumn="1" w:noHBand="0" w:noVBand="0"/>
        </w:tblPrEx>
        <w:trPr>
          <w:trHeight w:val="20"/>
          <w:jc w:val="center"/>
        </w:trPr>
        <w:tc>
          <w:tcPr>
            <w:tcW w:w="351" w:type="pct"/>
            <w:vAlign w:val="center"/>
          </w:tcPr>
          <w:p w14:paraId="1ECEA711"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2.1</w:t>
            </w:r>
          </w:p>
        </w:tc>
        <w:tc>
          <w:tcPr>
            <w:tcW w:w="1420" w:type="pct"/>
          </w:tcPr>
          <w:p w14:paraId="78EC0A1E"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Площадь сельского поселения</w:t>
            </w:r>
          </w:p>
        </w:tc>
        <w:tc>
          <w:tcPr>
            <w:tcW w:w="854" w:type="pct"/>
            <w:vAlign w:val="center"/>
          </w:tcPr>
          <w:p w14:paraId="124D2407"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га</w:t>
            </w:r>
          </w:p>
        </w:tc>
        <w:tc>
          <w:tcPr>
            <w:tcW w:w="835" w:type="pct"/>
            <w:vAlign w:val="center"/>
          </w:tcPr>
          <w:p w14:paraId="346BCF39"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16343,3</w:t>
            </w:r>
          </w:p>
        </w:tc>
        <w:tc>
          <w:tcPr>
            <w:tcW w:w="769" w:type="pct"/>
            <w:vAlign w:val="center"/>
          </w:tcPr>
          <w:p w14:paraId="26F99DC4"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w:t>
            </w:r>
          </w:p>
        </w:tc>
        <w:tc>
          <w:tcPr>
            <w:tcW w:w="770" w:type="pct"/>
          </w:tcPr>
          <w:p w14:paraId="51263CCC"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16343,3</w:t>
            </w:r>
          </w:p>
        </w:tc>
      </w:tr>
      <w:tr w:rsidR="00E10618" w:rsidRPr="00E10618" w14:paraId="60429F5D" w14:textId="77777777" w:rsidTr="00E10618">
        <w:tblPrEx>
          <w:tblLook w:val="01E0" w:firstRow="1" w:lastRow="1" w:firstColumn="1" w:lastColumn="1" w:noHBand="0" w:noVBand="0"/>
        </w:tblPrEx>
        <w:trPr>
          <w:trHeight w:val="20"/>
          <w:jc w:val="center"/>
        </w:trPr>
        <w:tc>
          <w:tcPr>
            <w:tcW w:w="351" w:type="pct"/>
            <w:vAlign w:val="center"/>
          </w:tcPr>
          <w:p w14:paraId="2194922B"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2.2</w:t>
            </w:r>
          </w:p>
        </w:tc>
        <w:tc>
          <w:tcPr>
            <w:tcW w:w="1420" w:type="pct"/>
          </w:tcPr>
          <w:p w14:paraId="5BB82F9F"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Земли населенных пунктов</w:t>
            </w:r>
          </w:p>
        </w:tc>
        <w:tc>
          <w:tcPr>
            <w:tcW w:w="854" w:type="pct"/>
            <w:vAlign w:val="center"/>
          </w:tcPr>
          <w:p w14:paraId="4407C2D9"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га</w:t>
            </w:r>
          </w:p>
        </w:tc>
        <w:tc>
          <w:tcPr>
            <w:tcW w:w="835" w:type="pct"/>
            <w:vAlign w:val="center"/>
          </w:tcPr>
          <w:p w14:paraId="78CAE1BC"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461,2</w:t>
            </w:r>
          </w:p>
        </w:tc>
        <w:tc>
          <w:tcPr>
            <w:tcW w:w="769" w:type="pct"/>
            <w:vAlign w:val="center"/>
          </w:tcPr>
          <w:p w14:paraId="1A42E083"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w:t>
            </w:r>
          </w:p>
        </w:tc>
        <w:tc>
          <w:tcPr>
            <w:tcW w:w="770" w:type="pct"/>
            <w:vAlign w:val="center"/>
          </w:tcPr>
          <w:p w14:paraId="12ABB4C5"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557,8</w:t>
            </w:r>
          </w:p>
        </w:tc>
      </w:tr>
      <w:tr w:rsidR="00E10618" w:rsidRPr="00E10618" w14:paraId="2D437350" w14:textId="77777777" w:rsidTr="00E10618">
        <w:tblPrEx>
          <w:tblLook w:val="01E0" w:firstRow="1" w:lastRow="1" w:firstColumn="1" w:lastColumn="1" w:noHBand="0" w:noVBand="0"/>
        </w:tblPrEx>
        <w:trPr>
          <w:trHeight w:val="20"/>
          <w:jc w:val="center"/>
        </w:trPr>
        <w:tc>
          <w:tcPr>
            <w:tcW w:w="351" w:type="pct"/>
            <w:vAlign w:val="center"/>
          </w:tcPr>
          <w:p w14:paraId="76E89CA8"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2.3</w:t>
            </w:r>
          </w:p>
        </w:tc>
        <w:tc>
          <w:tcPr>
            <w:tcW w:w="1420" w:type="pct"/>
          </w:tcPr>
          <w:p w14:paraId="54CECC1F"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Земли сельскохозяйственного назначения</w:t>
            </w:r>
          </w:p>
        </w:tc>
        <w:tc>
          <w:tcPr>
            <w:tcW w:w="854" w:type="pct"/>
            <w:vAlign w:val="center"/>
          </w:tcPr>
          <w:p w14:paraId="1C799B1A"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га</w:t>
            </w:r>
          </w:p>
        </w:tc>
        <w:tc>
          <w:tcPr>
            <w:tcW w:w="835" w:type="pct"/>
            <w:vAlign w:val="center"/>
          </w:tcPr>
          <w:p w14:paraId="0040061F"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1847,8</w:t>
            </w:r>
          </w:p>
        </w:tc>
        <w:tc>
          <w:tcPr>
            <w:tcW w:w="769" w:type="pct"/>
            <w:vAlign w:val="center"/>
          </w:tcPr>
          <w:p w14:paraId="3337864A"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w:t>
            </w:r>
          </w:p>
        </w:tc>
        <w:tc>
          <w:tcPr>
            <w:tcW w:w="770" w:type="pct"/>
            <w:vAlign w:val="center"/>
          </w:tcPr>
          <w:p w14:paraId="7427931B"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1845,7</w:t>
            </w:r>
          </w:p>
        </w:tc>
      </w:tr>
      <w:tr w:rsidR="00E10618" w:rsidRPr="00E10618" w14:paraId="04CCDD60" w14:textId="77777777" w:rsidTr="00E10618">
        <w:tblPrEx>
          <w:tblLook w:val="01E0" w:firstRow="1" w:lastRow="1" w:firstColumn="1" w:lastColumn="1" w:noHBand="0" w:noVBand="0"/>
        </w:tblPrEx>
        <w:trPr>
          <w:trHeight w:val="20"/>
          <w:jc w:val="center"/>
        </w:trPr>
        <w:tc>
          <w:tcPr>
            <w:tcW w:w="351" w:type="pct"/>
            <w:vAlign w:val="center"/>
          </w:tcPr>
          <w:p w14:paraId="0FAB8B53"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2.4</w:t>
            </w:r>
          </w:p>
        </w:tc>
        <w:tc>
          <w:tcPr>
            <w:tcW w:w="1420" w:type="pct"/>
          </w:tcPr>
          <w:p w14:paraId="430C98AA"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Земли промышленности и иного специального назначения</w:t>
            </w:r>
          </w:p>
        </w:tc>
        <w:tc>
          <w:tcPr>
            <w:tcW w:w="854" w:type="pct"/>
            <w:vAlign w:val="center"/>
          </w:tcPr>
          <w:p w14:paraId="55497D5C"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га</w:t>
            </w:r>
          </w:p>
        </w:tc>
        <w:tc>
          <w:tcPr>
            <w:tcW w:w="835" w:type="pct"/>
            <w:vAlign w:val="center"/>
          </w:tcPr>
          <w:p w14:paraId="7F5B16D2"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39,0</w:t>
            </w:r>
          </w:p>
        </w:tc>
        <w:tc>
          <w:tcPr>
            <w:tcW w:w="769" w:type="pct"/>
            <w:vAlign w:val="center"/>
          </w:tcPr>
          <w:p w14:paraId="648785C6"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w:t>
            </w:r>
          </w:p>
        </w:tc>
        <w:tc>
          <w:tcPr>
            <w:tcW w:w="770" w:type="pct"/>
            <w:vAlign w:val="center"/>
          </w:tcPr>
          <w:p w14:paraId="3E23F723"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88,0</w:t>
            </w:r>
          </w:p>
        </w:tc>
      </w:tr>
      <w:tr w:rsidR="00E10618" w:rsidRPr="00E10618" w14:paraId="620BD6FB" w14:textId="77777777" w:rsidTr="00E10618">
        <w:tblPrEx>
          <w:tblLook w:val="01E0" w:firstRow="1" w:lastRow="1" w:firstColumn="1" w:lastColumn="1" w:noHBand="0" w:noVBand="0"/>
        </w:tblPrEx>
        <w:trPr>
          <w:trHeight w:val="20"/>
          <w:jc w:val="center"/>
        </w:trPr>
        <w:tc>
          <w:tcPr>
            <w:tcW w:w="351" w:type="pct"/>
            <w:vAlign w:val="center"/>
          </w:tcPr>
          <w:p w14:paraId="42554F51"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2.5</w:t>
            </w:r>
          </w:p>
        </w:tc>
        <w:tc>
          <w:tcPr>
            <w:tcW w:w="1420" w:type="pct"/>
          </w:tcPr>
          <w:p w14:paraId="5DD0AD0B"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Земли лесного фонда</w:t>
            </w:r>
          </w:p>
        </w:tc>
        <w:tc>
          <w:tcPr>
            <w:tcW w:w="854" w:type="pct"/>
            <w:vAlign w:val="center"/>
          </w:tcPr>
          <w:p w14:paraId="298B57F0"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га</w:t>
            </w:r>
          </w:p>
        </w:tc>
        <w:tc>
          <w:tcPr>
            <w:tcW w:w="835" w:type="pct"/>
          </w:tcPr>
          <w:p w14:paraId="61B95CF7"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13995,3</w:t>
            </w:r>
          </w:p>
        </w:tc>
        <w:tc>
          <w:tcPr>
            <w:tcW w:w="769" w:type="pct"/>
            <w:vAlign w:val="center"/>
          </w:tcPr>
          <w:p w14:paraId="1F305436"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w:t>
            </w:r>
          </w:p>
        </w:tc>
        <w:tc>
          <w:tcPr>
            <w:tcW w:w="770" w:type="pct"/>
          </w:tcPr>
          <w:p w14:paraId="1C1B6559"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13851,8</w:t>
            </w:r>
          </w:p>
        </w:tc>
      </w:tr>
      <w:tr w:rsidR="00E10618" w:rsidRPr="00E10618" w14:paraId="6F0C65F5" w14:textId="77777777" w:rsidTr="00E10618">
        <w:trPr>
          <w:trHeight w:val="20"/>
          <w:jc w:val="center"/>
        </w:trPr>
        <w:tc>
          <w:tcPr>
            <w:tcW w:w="351" w:type="pct"/>
            <w:shd w:val="clear" w:color="auto" w:fill="FFFF99"/>
            <w:vAlign w:val="center"/>
          </w:tcPr>
          <w:p w14:paraId="7B43383E" w14:textId="77777777" w:rsidR="00E10618" w:rsidRPr="00E10618" w:rsidRDefault="00E10618" w:rsidP="00E10618">
            <w:pPr>
              <w:pStyle w:val="1f5"/>
              <w:jc w:val="center"/>
              <w:rPr>
                <w:rFonts w:ascii="Trebuchet MS" w:hAnsi="Trebuchet MS" w:cstheme="minorHAnsi"/>
                <w:b/>
              </w:rPr>
            </w:pPr>
            <w:r w:rsidRPr="00E10618">
              <w:rPr>
                <w:rFonts w:ascii="Trebuchet MS" w:hAnsi="Trebuchet MS" w:cstheme="minorHAnsi"/>
                <w:b/>
              </w:rPr>
              <w:t>III</w:t>
            </w:r>
          </w:p>
        </w:tc>
        <w:tc>
          <w:tcPr>
            <w:tcW w:w="4649" w:type="pct"/>
            <w:gridSpan w:val="5"/>
            <w:shd w:val="clear" w:color="auto" w:fill="FFFF99"/>
            <w:vAlign w:val="center"/>
          </w:tcPr>
          <w:p w14:paraId="5CD1934A" w14:textId="77777777" w:rsidR="00E10618" w:rsidRPr="00E10618" w:rsidRDefault="00E10618" w:rsidP="00E10618">
            <w:pPr>
              <w:pStyle w:val="1f5"/>
              <w:jc w:val="center"/>
              <w:rPr>
                <w:rFonts w:ascii="Trebuchet MS" w:hAnsi="Trebuchet MS" w:cstheme="minorHAnsi"/>
                <w:b/>
              </w:rPr>
            </w:pPr>
            <w:r w:rsidRPr="00E10618">
              <w:rPr>
                <w:rFonts w:ascii="Trebuchet MS" w:hAnsi="Trebuchet MS" w:cstheme="minorHAnsi"/>
                <w:b/>
              </w:rPr>
              <w:t>Жилищный фонд</w:t>
            </w:r>
          </w:p>
        </w:tc>
      </w:tr>
      <w:tr w:rsidR="00E10618" w:rsidRPr="00E10618" w14:paraId="7827CDF8" w14:textId="77777777" w:rsidTr="00E10618">
        <w:trPr>
          <w:trHeight w:val="20"/>
          <w:jc w:val="center"/>
        </w:trPr>
        <w:tc>
          <w:tcPr>
            <w:tcW w:w="351" w:type="pct"/>
            <w:vAlign w:val="center"/>
          </w:tcPr>
          <w:p w14:paraId="49B04D4F"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3.1</w:t>
            </w:r>
          </w:p>
        </w:tc>
        <w:tc>
          <w:tcPr>
            <w:tcW w:w="1420" w:type="pct"/>
          </w:tcPr>
          <w:p w14:paraId="0B92995B"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Жилищный фонд на конец периода, всего:</w:t>
            </w:r>
          </w:p>
        </w:tc>
        <w:tc>
          <w:tcPr>
            <w:tcW w:w="854" w:type="pct"/>
            <w:vAlign w:val="center"/>
          </w:tcPr>
          <w:p w14:paraId="121200BE"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тыс. м</w:t>
            </w:r>
            <w:r w:rsidRPr="00E10618">
              <w:rPr>
                <w:rFonts w:ascii="Trebuchet MS" w:hAnsi="Trebuchet MS" w:cstheme="minorHAnsi"/>
                <w:vertAlign w:val="superscript"/>
              </w:rPr>
              <w:t>2</w:t>
            </w:r>
            <w:r w:rsidRPr="00E10618">
              <w:rPr>
                <w:rFonts w:ascii="Trebuchet MS" w:hAnsi="Trebuchet MS" w:cstheme="minorHAnsi"/>
              </w:rPr>
              <w:t xml:space="preserve"> общей площади</w:t>
            </w:r>
          </w:p>
        </w:tc>
        <w:tc>
          <w:tcPr>
            <w:tcW w:w="835" w:type="pct"/>
            <w:vAlign w:val="center"/>
          </w:tcPr>
          <w:p w14:paraId="57B333D7"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69,0</w:t>
            </w:r>
          </w:p>
        </w:tc>
        <w:tc>
          <w:tcPr>
            <w:tcW w:w="769" w:type="pct"/>
            <w:vAlign w:val="center"/>
          </w:tcPr>
          <w:p w14:paraId="10D8AF80"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71,0</w:t>
            </w:r>
          </w:p>
        </w:tc>
        <w:tc>
          <w:tcPr>
            <w:tcW w:w="770" w:type="pct"/>
            <w:vAlign w:val="center"/>
          </w:tcPr>
          <w:p w14:paraId="63D186A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98,0</w:t>
            </w:r>
          </w:p>
        </w:tc>
      </w:tr>
      <w:tr w:rsidR="00E10618" w:rsidRPr="00E10618" w14:paraId="1E6C60D9" w14:textId="77777777" w:rsidTr="00E10618">
        <w:trPr>
          <w:trHeight w:val="20"/>
          <w:jc w:val="center"/>
        </w:trPr>
        <w:tc>
          <w:tcPr>
            <w:tcW w:w="351" w:type="pct"/>
            <w:vAlign w:val="center"/>
          </w:tcPr>
          <w:p w14:paraId="2A15955C"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3.2</w:t>
            </w:r>
          </w:p>
        </w:tc>
        <w:tc>
          <w:tcPr>
            <w:tcW w:w="1420" w:type="pct"/>
          </w:tcPr>
          <w:p w14:paraId="190FC46A"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Средняя жилищная обеспеченность</w:t>
            </w:r>
          </w:p>
        </w:tc>
        <w:tc>
          <w:tcPr>
            <w:tcW w:w="854" w:type="pct"/>
            <w:vAlign w:val="center"/>
          </w:tcPr>
          <w:p w14:paraId="0CEECFC2"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м</w:t>
            </w:r>
            <w:r w:rsidRPr="00E10618">
              <w:rPr>
                <w:rFonts w:ascii="Trebuchet MS" w:hAnsi="Trebuchet MS" w:cstheme="minorHAnsi"/>
                <w:vertAlign w:val="superscript"/>
              </w:rPr>
              <w:t>2</w:t>
            </w:r>
            <w:r w:rsidRPr="00E10618">
              <w:rPr>
                <w:rFonts w:ascii="Trebuchet MS" w:hAnsi="Trebuchet MS" w:cstheme="minorHAnsi"/>
              </w:rPr>
              <w:t xml:space="preserve"> общей площади на 1чел.</w:t>
            </w:r>
          </w:p>
        </w:tc>
        <w:tc>
          <w:tcPr>
            <w:tcW w:w="835" w:type="pct"/>
            <w:vAlign w:val="center"/>
          </w:tcPr>
          <w:p w14:paraId="40A4F043"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25,5</w:t>
            </w:r>
          </w:p>
        </w:tc>
        <w:tc>
          <w:tcPr>
            <w:tcW w:w="769" w:type="pct"/>
            <w:vAlign w:val="center"/>
          </w:tcPr>
          <w:p w14:paraId="12A20951"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26,2</w:t>
            </w:r>
          </w:p>
        </w:tc>
        <w:tc>
          <w:tcPr>
            <w:tcW w:w="770" w:type="pct"/>
            <w:vAlign w:val="center"/>
          </w:tcPr>
          <w:p w14:paraId="6D4C2D22"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35,0</w:t>
            </w:r>
          </w:p>
        </w:tc>
      </w:tr>
      <w:tr w:rsidR="00E10618" w:rsidRPr="00E10618" w14:paraId="7238AE33" w14:textId="77777777" w:rsidTr="00E10618">
        <w:trPr>
          <w:trHeight w:val="20"/>
          <w:jc w:val="center"/>
        </w:trPr>
        <w:tc>
          <w:tcPr>
            <w:tcW w:w="351" w:type="pct"/>
            <w:vAlign w:val="center"/>
          </w:tcPr>
          <w:p w14:paraId="3ECC2319"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lastRenderedPageBreak/>
              <w:t>3.3</w:t>
            </w:r>
          </w:p>
        </w:tc>
        <w:tc>
          <w:tcPr>
            <w:tcW w:w="1420" w:type="pct"/>
          </w:tcPr>
          <w:p w14:paraId="386B4DC0"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Новое жилищное строительство на конец периода – всего:</w:t>
            </w:r>
          </w:p>
        </w:tc>
        <w:tc>
          <w:tcPr>
            <w:tcW w:w="854" w:type="pct"/>
            <w:vAlign w:val="center"/>
          </w:tcPr>
          <w:p w14:paraId="07928629"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тыс. м</w:t>
            </w:r>
            <w:r w:rsidRPr="00E10618">
              <w:rPr>
                <w:rFonts w:ascii="Trebuchet MS" w:hAnsi="Trebuchet MS" w:cstheme="minorHAnsi"/>
                <w:vertAlign w:val="superscript"/>
              </w:rPr>
              <w:t>2</w:t>
            </w:r>
            <w:r w:rsidRPr="00E10618">
              <w:rPr>
                <w:rFonts w:ascii="Trebuchet MS" w:hAnsi="Trebuchet MS" w:cstheme="minorHAnsi"/>
              </w:rPr>
              <w:t xml:space="preserve"> общей площади</w:t>
            </w:r>
          </w:p>
        </w:tc>
        <w:tc>
          <w:tcPr>
            <w:tcW w:w="835" w:type="pct"/>
            <w:vAlign w:val="center"/>
          </w:tcPr>
          <w:p w14:paraId="1B318A5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w:t>
            </w:r>
          </w:p>
        </w:tc>
        <w:tc>
          <w:tcPr>
            <w:tcW w:w="769" w:type="pct"/>
            <w:vAlign w:val="center"/>
          </w:tcPr>
          <w:p w14:paraId="56951554"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2,0</w:t>
            </w:r>
          </w:p>
        </w:tc>
        <w:tc>
          <w:tcPr>
            <w:tcW w:w="770" w:type="pct"/>
            <w:vAlign w:val="center"/>
          </w:tcPr>
          <w:p w14:paraId="30601CAC"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29,0</w:t>
            </w:r>
          </w:p>
        </w:tc>
      </w:tr>
      <w:tr w:rsidR="00E10618" w:rsidRPr="00E10618" w14:paraId="55890220" w14:textId="77777777" w:rsidTr="00E10618">
        <w:trPr>
          <w:trHeight w:val="20"/>
          <w:jc w:val="center"/>
        </w:trPr>
        <w:tc>
          <w:tcPr>
            <w:tcW w:w="351" w:type="pct"/>
            <w:vAlign w:val="center"/>
          </w:tcPr>
          <w:p w14:paraId="037FD1D1"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3.4</w:t>
            </w:r>
          </w:p>
        </w:tc>
        <w:tc>
          <w:tcPr>
            <w:tcW w:w="1420" w:type="pct"/>
          </w:tcPr>
          <w:p w14:paraId="59A0F8FE"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Среднегодовой объем нового жилищного строительства</w:t>
            </w:r>
          </w:p>
        </w:tc>
        <w:tc>
          <w:tcPr>
            <w:tcW w:w="854" w:type="pct"/>
            <w:vAlign w:val="center"/>
          </w:tcPr>
          <w:p w14:paraId="0F7D1FB6"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тыс. м</w:t>
            </w:r>
            <w:r w:rsidRPr="00E10618">
              <w:rPr>
                <w:rFonts w:ascii="Trebuchet MS" w:hAnsi="Trebuchet MS" w:cstheme="minorHAnsi"/>
                <w:vertAlign w:val="superscript"/>
              </w:rPr>
              <w:t>2</w:t>
            </w:r>
            <w:r w:rsidRPr="00E10618">
              <w:rPr>
                <w:rFonts w:ascii="Trebuchet MS" w:hAnsi="Trebuchet MS" w:cstheme="minorHAnsi"/>
              </w:rPr>
              <w:t xml:space="preserve"> общей площади</w:t>
            </w:r>
          </w:p>
        </w:tc>
        <w:tc>
          <w:tcPr>
            <w:tcW w:w="835" w:type="pct"/>
            <w:vAlign w:val="center"/>
          </w:tcPr>
          <w:p w14:paraId="4E36511F"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0,12</w:t>
            </w:r>
          </w:p>
        </w:tc>
        <w:tc>
          <w:tcPr>
            <w:tcW w:w="769" w:type="pct"/>
            <w:vAlign w:val="center"/>
          </w:tcPr>
          <w:p w14:paraId="14D30175"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0,33</w:t>
            </w:r>
          </w:p>
        </w:tc>
        <w:tc>
          <w:tcPr>
            <w:tcW w:w="770" w:type="pct"/>
            <w:vAlign w:val="center"/>
          </w:tcPr>
          <w:p w14:paraId="7DEBAE41"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2,2</w:t>
            </w:r>
          </w:p>
        </w:tc>
      </w:tr>
      <w:tr w:rsidR="00E10618" w:rsidRPr="00E10618" w14:paraId="1414F132" w14:textId="77777777" w:rsidTr="00E10618">
        <w:trPr>
          <w:trHeight w:val="20"/>
          <w:jc w:val="center"/>
        </w:trPr>
        <w:tc>
          <w:tcPr>
            <w:tcW w:w="351" w:type="pct"/>
            <w:tcBorders>
              <w:left w:val="single" w:sz="8" w:space="0" w:color="000000"/>
              <w:right w:val="single" w:sz="8" w:space="0" w:color="000000"/>
            </w:tcBorders>
            <w:shd w:val="clear" w:color="auto" w:fill="FFFF99"/>
            <w:vAlign w:val="center"/>
          </w:tcPr>
          <w:p w14:paraId="0423720D" w14:textId="77777777" w:rsidR="00E10618" w:rsidRPr="00E10618" w:rsidRDefault="00E10618" w:rsidP="00E10618">
            <w:pPr>
              <w:pStyle w:val="1f5"/>
              <w:jc w:val="center"/>
              <w:rPr>
                <w:rFonts w:ascii="Trebuchet MS" w:hAnsi="Trebuchet MS" w:cstheme="minorHAnsi"/>
                <w:b/>
              </w:rPr>
            </w:pPr>
            <w:r w:rsidRPr="00E10618">
              <w:rPr>
                <w:rFonts w:ascii="Trebuchet MS" w:hAnsi="Trebuchet MS" w:cstheme="minorHAnsi"/>
                <w:b/>
              </w:rPr>
              <w:t>IV</w:t>
            </w:r>
          </w:p>
        </w:tc>
        <w:tc>
          <w:tcPr>
            <w:tcW w:w="4649" w:type="pct"/>
            <w:gridSpan w:val="5"/>
            <w:tcBorders>
              <w:top w:val="single" w:sz="8" w:space="0" w:color="000000"/>
              <w:left w:val="single" w:sz="8" w:space="0" w:color="000000"/>
              <w:bottom w:val="single" w:sz="8" w:space="0" w:color="000000"/>
              <w:right w:val="single" w:sz="8" w:space="0" w:color="000000"/>
            </w:tcBorders>
            <w:shd w:val="clear" w:color="auto" w:fill="FFFF99"/>
            <w:vAlign w:val="center"/>
          </w:tcPr>
          <w:p w14:paraId="5EDB09D4" w14:textId="77777777" w:rsidR="00E10618" w:rsidRPr="00E10618" w:rsidRDefault="00E10618" w:rsidP="00E10618">
            <w:pPr>
              <w:pStyle w:val="1f5"/>
              <w:jc w:val="center"/>
              <w:rPr>
                <w:rFonts w:ascii="Trebuchet MS" w:hAnsi="Trebuchet MS" w:cstheme="minorHAnsi"/>
                <w:b/>
              </w:rPr>
            </w:pPr>
            <w:r w:rsidRPr="00E10618">
              <w:rPr>
                <w:rFonts w:ascii="Trebuchet MS" w:hAnsi="Trebuchet MS" w:cstheme="minorHAnsi"/>
                <w:b/>
              </w:rPr>
              <w:t>Объекты социально-бытового и культурно-бытового обслуживания населения</w:t>
            </w:r>
          </w:p>
        </w:tc>
      </w:tr>
      <w:tr w:rsidR="00E10618" w:rsidRPr="00E10618" w14:paraId="1B2E2E23" w14:textId="77777777" w:rsidTr="00E10618">
        <w:trPr>
          <w:trHeight w:val="20"/>
          <w:jc w:val="center"/>
        </w:trPr>
        <w:tc>
          <w:tcPr>
            <w:tcW w:w="351" w:type="pct"/>
            <w:tcBorders>
              <w:left w:val="single" w:sz="8" w:space="0" w:color="000000"/>
              <w:right w:val="single" w:sz="8" w:space="0" w:color="000000"/>
            </w:tcBorders>
            <w:vAlign w:val="center"/>
          </w:tcPr>
          <w:p w14:paraId="0275C337"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4.1</w:t>
            </w:r>
          </w:p>
        </w:tc>
        <w:tc>
          <w:tcPr>
            <w:tcW w:w="1420" w:type="pct"/>
            <w:tcBorders>
              <w:top w:val="single" w:sz="8" w:space="0" w:color="000000"/>
              <w:left w:val="single" w:sz="8" w:space="0" w:color="000000"/>
              <w:bottom w:val="single" w:sz="8" w:space="0" w:color="000000"/>
              <w:right w:val="single" w:sz="8" w:space="0" w:color="000000"/>
            </w:tcBorders>
          </w:tcPr>
          <w:p w14:paraId="7ACEC35C"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Детские дошкольные учреждения</w:t>
            </w:r>
          </w:p>
        </w:tc>
        <w:tc>
          <w:tcPr>
            <w:tcW w:w="854" w:type="pct"/>
            <w:tcBorders>
              <w:top w:val="single" w:sz="8" w:space="0" w:color="000000"/>
              <w:left w:val="single" w:sz="8" w:space="0" w:color="000000"/>
              <w:bottom w:val="single" w:sz="8" w:space="0" w:color="000000"/>
              <w:right w:val="single" w:sz="8" w:space="0" w:color="000000"/>
            </w:tcBorders>
            <w:vAlign w:val="center"/>
          </w:tcPr>
          <w:p w14:paraId="69298AF8"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мест</w:t>
            </w:r>
          </w:p>
        </w:tc>
        <w:tc>
          <w:tcPr>
            <w:tcW w:w="835" w:type="pct"/>
            <w:tcBorders>
              <w:top w:val="single" w:sz="8" w:space="0" w:color="000000"/>
              <w:left w:val="single" w:sz="8" w:space="0" w:color="000000"/>
              <w:bottom w:val="single" w:sz="8" w:space="0" w:color="000000"/>
              <w:right w:val="single" w:sz="8" w:space="0" w:color="000000"/>
            </w:tcBorders>
            <w:vAlign w:val="center"/>
          </w:tcPr>
          <w:p w14:paraId="79C5483F"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100</w:t>
            </w:r>
          </w:p>
        </w:tc>
        <w:tc>
          <w:tcPr>
            <w:tcW w:w="769" w:type="pct"/>
            <w:tcBorders>
              <w:top w:val="single" w:sz="8" w:space="0" w:color="000000"/>
              <w:left w:val="single" w:sz="8" w:space="0" w:color="000000"/>
              <w:bottom w:val="single" w:sz="8" w:space="0" w:color="000000"/>
              <w:right w:val="single" w:sz="8" w:space="0" w:color="000000"/>
            </w:tcBorders>
            <w:vAlign w:val="center"/>
          </w:tcPr>
          <w:p w14:paraId="20719844"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100</w:t>
            </w:r>
          </w:p>
        </w:tc>
        <w:tc>
          <w:tcPr>
            <w:tcW w:w="770" w:type="pct"/>
            <w:tcBorders>
              <w:top w:val="single" w:sz="8" w:space="0" w:color="000000"/>
              <w:left w:val="single" w:sz="8" w:space="0" w:color="000000"/>
              <w:bottom w:val="single" w:sz="8" w:space="0" w:color="000000"/>
              <w:right w:val="single" w:sz="8" w:space="0" w:color="000000"/>
            </w:tcBorders>
            <w:vAlign w:val="center"/>
          </w:tcPr>
          <w:p w14:paraId="40EB3A73"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100</w:t>
            </w:r>
          </w:p>
        </w:tc>
      </w:tr>
      <w:tr w:rsidR="00E10618" w:rsidRPr="00E10618" w14:paraId="7246F3AD" w14:textId="77777777" w:rsidTr="00E10618">
        <w:trPr>
          <w:trHeight w:val="20"/>
          <w:jc w:val="center"/>
        </w:trPr>
        <w:tc>
          <w:tcPr>
            <w:tcW w:w="351" w:type="pct"/>
            <w:tcBorders>
              <w:left w:val="single" w:sz="8" w:space="0" w:color="000000"/>
              <w:right w:val="single" w:sz="8" w:space="0" w:color="000000"/>
            </w:tcBorders>
            <w:vAlign w:val="center"/>
          </w:tcPr>
          <w:p w14:paraId="55ACBED1"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4.2</w:t>
            </w:r>
          </w:p>
        </w:tc>
        <w:tc>
          <w:tcPr>
            <w:tcW w:w="1420" w:type="pct"/>
            <w:tcBorders>
              <w:top w:val="single" w:sz="8" w:space="0" w:color="000000"/>
              <w:left w:val="single" w:sz="8" w:space="0" w:color="000000"/>
              <w:bottom w:val="single" w:sz="8" w:space="0" w:color="000000"/>
              <w:right w:val="single" w:sz="8" w:space="0" w:color="000000"/>
            </w:tcBorders>
          </w:tcPr>
          <w:p w14:paraId="5F214A6A"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Общеобразовательные учреждения</w:t>
            </w:r>
          </w:p>
        </w:tc>
        <w:tc>
          <w:tcPr>
            <w:tcW w:w="854" w:type="pct"/>
            <w:tcBorders>
              <w:top w:val="single" w:sz="8" w:space="0" w:color="000000"/>
              <w:left w:val="single" w:sz="8" w:space="0" w:color="000000"/>
              <w:bottom w:val="single" w:sz="8" w:space="0" w:color="000000"/>
              <w:right w:val="single" w:sz="8" w:space="0" w:color="000000"/>
            </w:tcBorders>
            <w:vAlign w:val="center"/>
          </w:tcPr>
          <w:p w14:paraId="1B30B354"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мест</w:t>
            </w:r>
          </w:p>
        </w:tc>
        <w:tc>
          <w:tcPr>
            <w:tcW w:w="835" w:type="pct"/>
            <w:tcBorders>
              <w:top w:val="single" w:sz="8" w:space="0" w:color="000000"/>
              <w:left w:val="single" w:sz="8" w:space="0" w:color="000000"/>
              <w:bottom w:val="single" w:sz="8" w:space="0" w:color="000000"/>
              <w:right w:val="single" w:sz="8" w:space="0" w:color="000000"/>
            </w:tcBorders>
            <w:vAlign w:val="center"/>
          </w:tcPr>
          <w:p w14:paraId="365C69CB"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372</w:t>
            </w:r>
          </w:p>
        </w:tc>
        <w:tc>
          <w:tcPr>
            <w:tcW w:w="769" w:type="pct"/>
            <w:tcBorders>
              <w:top w:val="single" w:sz="8" w:space="0" w:color="000000"/>
              <w:left w:val="single" w:sz="8" w:space="0" w:color="000000"/>
              <w:bottom w:val="single" w:sz="8" w:space="0" w:color="000000"/>
              <w:right w:val="single" w:sz="8" w:space="0" w:color="000000"/>
            </w:tcBorders>
            <w:vAlign w:val="center"/>
          </w:tcPr>
          <w:p w14:paraId="12536724"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372</w:t>
            </w:r>
          </w:p>
        </w:tc>
        <w:tc>
          <w:tcPr>
            <w:tcW w:w="770" w:type="pct"/>
            <w:tcBorders>
              <w:top w:val="single" w:sz="8" w:space="0" w:color="000000"/>
              <w:left w:val="single" w:sz="8" w:space="0" w:color="000000"/>
              <w:bottom w:val="single" w:sz="8" w:space="0" w:color="000000"/>
              <w:right w:val="single" w:sz="8" w:space="0" w:color="000000"/>
            </w:tcBorders>
            <w:vAlign w:val="center"/>
          </w:tcPr>
          <w:p w14:paraId="24A8941D"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372</w:t>
            </w:r>
          </w:p>
        </w:tc>
      </w:tr>
      <w:tr w:rsidR="00E10618" w:rsidRPr="00E10618" w14:paraId="326237F0" w14:textId="77777777" w:rsidTr="00E10618">
        <w:trPr>
          <w:trHeight w:val="20"/>
          <w:jc w:val="center"/>
        </w:trPr>
        <w:tc>
          <w:tcPr>
            <w:tcW w:w="351" w:type="pct"/>
            <w:tcBorders>
              <w:left w:val="single" w:sz="8" w:space="0" w:color="000000"/>
              <w:right w:val="single" w:sz="8" w:space="0" w:color="000000"/>
            </w:tcBorders>
            <w:vAlign w:val="center"/>
          </w:tcPr>
          <w:p w14:paraId="26FF1734" w14:textId="77777777" w:rsidR="00E10618" w:rsidRPr="00E10618" w:rsidRDefault="00E10618" w:rsidP="00E10618">
            <w:pPr>
              <w:pStyle w:val="1f5"/>
              <w:jc w:val="center"/>
              <w:rPr>
                <w:rFonts w:ascii="Trebuchet MS" w:hAnsi="Trebuchet MS" w:cstheme="minorHAnsi"/>
              </w:rPr>
            </w:pPr>
          </w:p>
        </w:tc>
        <w:tc>
          <w:tcPr>
            <w:tcW w:w="1420" w:type="pct"/>
            <w:tcBorders>
              <w:top w:val="single" w:sz="8" w:space="0" w:color="000000"/>
              <w:left w:val="single" w:sz="8" w:space="0" w:color="000000"/>
              <w:bottom w:val="single" w:sz="8" w:space="0" w:color="000000"/>
              <w:right w:val="single" w:sz="8" w:space="0" w:color="000000"/>
            </w:tcBorders>
          </w:tcPr>
          <w:p w14:paraId="2329FA56"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Учреждения клубного типа</w:t>
            </w:r>
          </w:p>
        </w:tc>
        <w:tc>
          <w:tcPr>
            <w:tcW w:w="854" w:type="pct"/>
            <w:tcBorders>
              <w:top w:val="single" w:sz="8" w:space="0" w:color="000000"/>
              <w:left w:val="single" w:sz="8" w:space="0" w:color="000000"/>
              <w:bottom w:val="single" w:sz="8" w:space="0" w:color="000000"/>
              <w:right w:val="single" w:sz="8" w:space="0" w:color="000000"/>
            </w:tcBorders>
            <w:vAlign w:val="center"/>
          </w:tcPr>
          <w:p w14:paraId="1C7583EB"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мест</w:t>
            </w:r>
          </w:p>
        </w:tc>
        <w:tc>
          <w:tcPr>
            <w:tcW w:w="835" w:type="pct"/>
            <w:tcBorders>
              <w:top w:val="single" w:sz="8" w:space="0" w:color="000000"/>
              <w:left w:val="single" w:sz="8" w:space="0" w:color="000000"/>
              <w:bottom w:val="single" w:sz="8" w:space="0" w:color="000000"/>
              <w:right w:val="single" w:sz="8" w:space="0" w:color="000000"/>
            </w:tcBorders>
            <w:vAlign w:val="center"/>
          </w:tcPr>
          <w:p w14:paraId="63529D92"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200</w:t>
            </w:r>
          </w:p>
        </w:tc>
        <w:tc>
          <w:tcPr>
            <w:tcW w:w="769" w:type="pct"/>
            <w:tcBorders>
              <w:top w:val="single" w:sz="8" w:space="0" w:color="000000"/>
              <w:left w:val="single" w:sz="8" w:space="0" w:color="000000"/>
              <w:bottom w:val="single" w:sz="8" w:space="0" w:color="000000"/>
              <w:right w:val="single" w:sz="8" w:space="0" w:color="000000"/>
            </w:tcBorders>
            <w:vAlign w:val="center"/>
          </w:tcPr>
          <w:p w14:paraId="7373C3A7"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200</w:t>
            </w:r>
          </w:p>
        </w:tc>
        <w:tc>
          <w:tcPr>
            <w:tcW w:w="770" w:type="pct"/>
            <w:tcBorders>
              <w:top w:val="single" w:sz="8" w:space="0" w:color="000000"/>
              <w:left w:val="single" w:sz="8" w:space="0" w:color="000000"/>
              <w:bottom w:val="single" w:sz="8" w:space="0" w:color="000000"/>
              <w:right w:val="single" w:sz="8" w:space="0" w:color="000000"/>
            </w:tcBorders>
            <w:vAlign w:val="center"/>
          </w:tcPr>
          <w:p w14:paraId="3B25C0CC"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224</w:t>
            </w:r>
          </w:p>
        </w:tc>
      </w:tr>
      <w:tr w:rsidR="00E10618" w:rsidRPr="00E10618" w14:paraId="1C7AB068" w14:textId="77777777" w:rsidTr="00E10618">
        <w:trPr>
          <w:trHeight w:val="20"/>
          <w:jc w:val="center"/>
        </w:trPr>
        <w:tc>
          <w:tcPr>
            <w:tcW w:w="351" w:type="pct"/>
            <w:tcBorders>
              <w:left w:val="single" w:sz="8" w:space="0" w:color="000000"/>
              <w:right w:val="single" w:sz="8" w:space="0" w:color="000000"/>
            </w:tcBorders>
            <w:vAlign w:val="center"/>
          </w:tcPr>
          <w:p w14:paraId="7D08C641"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4.4</w:t>
            </w:r>
          </w:p>
        </w:tc>
        <w:tc>
          <w:tcPr>
            <w:tcW w:w="1420" w:type="pct"/>
            <w:tcBorders>
              <w:top w:val="single" w:sz="8" w:space="0" w:color="000000"/>
              <w:left w:val="single" w:sz="8" w:space="0" w:color="000000"/>
              <w:bottom w:val="single" w:sz="8" w:space="0" w:color="000000"/>
              <w:right w:val="single" w:sz="8" w:space="0" w:color="000000"/>
            </w:tcBorders>
          </w:tcPr>
          <w:p w14:paraId="54AAA42C"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Поликлиники</w:t>
            </w:r>
          </w:p>
        </w:tc>
        <w:tc>
          <w:tcPr>
            <w:tcW w:w="854" w:type="pct"/>
            <w:tcBorders>
              <w:top w:val="single" w:sz="8" w:space="0" w:color="000000"/>
              <w:left w:val="single" w:sz="8" w:space="0" w:color="000000"/>
              <w:bottom w:val="single" w:sz="8" w:space="0" w:color="000000"/>
              <w:right w:val="single" w:sz="8" w:space="0" w:color="000000"/>
            </w:tcBorders>
            <w:vAlign w:val="center"/>
          </w:tcPr>
          <w:p w14:paraId="31690FDD" w14:textId="77777777" w:rsidR="00E10618" w:rsidRPr="00E10618" w:rsidRDefault="00E10618" w:rsidP="00E10618">
            <w:pPr>
              <w:pStyle w:val="1f5"/>
              <w:jc w:val="center"/>
              <w:rPr>
                <w:rFonts w:ascii="Trebuchet MS" w:hAnsi="Trebuchet MS" w:cstheme="minorHAnsi"/>
              </w:rPr>
            </w:pPr>
            <w:r w:rsidRPr="00E10618">
              <w:rPr>
                <w:rFonts w:ascii="Trebuchet MS" w:hAnsi="Trebuchet MS" w:cstheme="minorHAnsi"/>
              </w:rPr>
              <w:t>пос. в смену</w:t>
            </w:r>
          </w:p>
        </w:tc>
        <w:tc>
          <w:tcPr>
            <w:tcW w:w="835" w:type="pct"/>
            <w:tcBorders>
              <w:top w:val="single" w:sz="8" w:space="0" w:color="000000"/>
              <w:left w:val="single" w:sz="8" w:space="0" w:color="000000"/>
              <w:bottom w:val="single" w:sz="8" w:space="0" w:color="000000"/>
              <w:right w:val="single" w:sz="8" w:space="0" w:color="000000"/>
            </w:tcBorders>
            <w:vAlign w:val="center"/>
          </w:tcPr>
          <w:p w14:paraId="26926FFF"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61</w:t>
            </w:r>
          </w:p>
        </w:tc>
        <w:tc>
          <w:tcPr>
            <w:tcW w:w="769" w:type="pct"/>
            <w:tcBorders>
              <w:top w:val="single" w:sz="8" w:space="0" w:color="000000"/>
              <w:left w:val="single" w:sz="8" w:space="0" w:color="000000"/>
              <w:bottom w:val="single" w:sz="8" w:space="0" w:color="000000"/>
              <w:right w:val="single" w:sz="8" w:space="0" w:color="000000"/>
            </w:tcBorders>
            <w:vAlign w:val="center"/>
          </w:tcPr>
          <w:p w14:paraId="5ADF53E4"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61</w:t>
            </w:r>
          </w:p>
        </w:tc>
        <w:tc>
          <w:tcPr>
            <w:tcW w:w="770" w:type="pct"/>
            <w:tcBorders>
              <w:top w:val="single" w:sz="8" w:space="0" w:color="000000"/>
              <w:left w:val="single" w:sz="8" w:space="0" w:color="000000"/>
              <w:bottom w:val="single" w:sz="8" w:space="0" w:color="000000"/>
              <w:right w:val="single" w:sz="8" w:space="0" w:color="000000"/>
            </w:tcBorders>
            <w:vAlign w:val="center"/>
          </w:tcPr>
          <w:p w14:paraId="44A22BE4"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61</w:t>
            </w:r>
          </w:p>
        </w:tc>
      </w:tr>
      <w:bookmarkEnd w:id="111"/>
    </w:tbl>
    <w:p w14:paraId="6DD45F22" w14:textId="21DE4881" w:rsidR="00747B27" w:rsidRPr="000E63EA" w:rsidRDefault="00747B27" w:rsidP="000E63EA">
      <w:pPr>
        <w:spacing w:after="0" w:line="276" w:lineRule="auto"/>
        <w:ind w:firstLine="567"/>
        <w:jc w:val="both"/>
        <w:rPr>
          <w:rFonts w:ascii="Trebuchet MS" w:eastAsia="Times New Roman" w:hAnsi="Trebuchet MS" w:cs="Times New Roman"/>
          <w:lang w:eastAsia="ru-RU"/>
        </w:rPr>
      </w:pPr>
    </w:p>
    <w:p w14:paraId="3002FB92" w14:textId="700A0885" w:rsidR="00015706" w:rsidRPr="00747B27" w:rsidRDefault="00015706" w:rsidP="00015706">
      <w:pPr>
        <w:spacing w:after="0" w:line="276" w:lineRule="auto"/>
        <w:ind w:firstLine="567"/>
        <w:jc w:val="both"/>
        <w:rPr>
          <w:rFonts w:ascii="Trebuchet MS" w:eastAsia="Times New Roman" w:hAnsi="Trebuchet MS" w:cs="Times New Roman"/>
          <w:lang w:eastAsia="ru-RU"/>
        </w:rPr>
      </w:pPr>
      <w:r w:rsidRPr="00747B27">
        <w:rPr>
          <w:rFonts w:ascii="Trebuchet MS" w:eastAsia="Times New Roman" w:hAnsi="Trebuchet MS" w:cs="Times New Roman"/>
          <w:lang w:eastAsia="ru-RU"/>
        </w:rPr>
        <w:t>Объемы максимального возможного нового жилищного строительства представлены в таблице 2.</w:t>
      </w:r>
      <w:r w:rsidR="00A07286">
        <w:rPr>
          <w:rFonts w:ascii="Trebuchet MS" w:eastAsia="Times New Roman" w:hAnsi="Trebuchet MS" w:cs="Times New Roman"/>
          <w:lang w:eastAsia="ru-RU"/>
        </w:rPr>
        <w:t>2.2</w:t>
      </w:r>
      <w:r w:rsidRPr="00747B27">
        <w:rPr>
          <w:rFonts w:ascii="Trebuchet MS" w:eastAsia="Times New Roman" w:hAnsi="Trebuchet MS" w:cs="Times New Roman"/>
          <w:lang w:eastAsia="ru-RU"/>
        </w:rPr>
        <w:t>.</w:t>
      </w:r>
    </w:p>
    <w:p w14:paraId="07529FAE" w14:textId="43D7439C" w:rsidR="00747B27" w:rsidRPr="000E63EA" w:rsidRDefault="00747B27" w:rsidP="000E63EA">
      <w:pPr>
        <w:keepNext/>
        <w:spacing w:after="0" w:line="240" w:lineRule="auto"/>
        <w:jc w:val="both"/>
        <w:rPr>
          <w:rFonts w:ascii="Trebuchet MS" w:eastAsia="Calibri" w:hAnsi="Trebuchet MS" w:cs="Times New Roman"/>
          <w:b/>
          <w:bCs/>
        </w:rPr>
      </w:pPr>
      <w:r w:rsidRPr="000E63EA">
        <w:rPr>
          <w:rFonts w:ascii="Trebuchet MS" w:eastAsia="Calibri" w:hAnsi="Trebuchet MS" w:cs="Times New Roman"/>
          <w:b/>
          <w:bCs/>
        </w:rPr>
        <w:t>Таблица 2.</w:t>
      </w:r>
      <w:r w:rsidR="00A07286">
        <w:rPr>
          <w:rFonts w:ascii="Trebuchet MS" w:eastAsia="Calibri" w:hAnsi="Trebuchet MS" w:cs="Times New Roman"/>
          <w:b/>
          <w:bCs/>
        </w:rPr>
        <w:t>2.2</w:t>
      </w:r>
      <w:r w:rsidRPr="000E63EA">
        <w:rPr>
          <w:rFonts w:ascii="Trebuchet MS" w:eastAsia="Calibri" w:hAnsi="Trebuchet MS" w:cs="Times New Roman"/>
          <w:b/>
          <w:bCs/>
        </w:rPr>
        <w:t xml:space="preserve"> – Объемы максимального возможного нового жилищного строительства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7"/>
        <w:gridCol w:w="2295"/>
        <w:gridCol w:w="2295"/>
        <w:gridCol w:w="2864"/>
      </w:tblGrid>
      <w:tr w:rsidR="00E10618" w:rsidRPr="00E10618" w14:paraId="689D667D" w14:textId="77777777" w:rsidTr="00E10618">
        <w:trPr>
          <w:trHeight w:val="20"/>
          <w:tblHeader/>
        </w:trPr>
        <w:tc>
          <w:tcPr>
            <w:tcW w:w="1239" w:type="pct"/>
            <w:vMerge w:val="restart"/>
            <w:shd w:val="clear" w:color="auto" w:fill="CCFF99"/>
            <w:vAlign w:val="center"/>
          </w:tcPr>
          <w:p w14:paraId="74C4BE7F" w14:textId="77777777" w:rsidR="00E10618" w:rsidRPr="00E10618" w:rsidRDefault="00E10618" w:rsidP="00955A0B">
            <w:pPr>
              <w:pStyle w:val="Normal10-02"/>
              <w:rPr>
                <w:rFonts w:ascii="Trebuchet MS" w:hAnsi="Trebuchet MS" w:cstheme="minorHAnsi"/>
              </w:rPr>
            </w:pPr>
            <w:bookmarkStart w:id="112" w:name="_Hlk115614589"/>
            <w:r w:rsidRPr="00E10618">
              <w:rPr>
                <w:rFonts w:ascii="Trebuchet MS" w:hAnsi="Trebuchet MS" w:cstheme="minorHAnsi"/>
              </w:rPr>
              <w:t>Населенный пункт</w:t>
            </w:r>
          </w:p>
        </w:tc>
        <w:tc>
          <w:tcPr>
            <w:tcW w:w="3761" w:type="pct"/>
            <w:gridSpan w:val="3"/>
            <w:shd w:val="clear" w:color="auto" w:fill="CCFF99"/>
            <w:vAlign w:val="center"/>
          </w:tcPr>
          <w:p w14:paraId="3ACD14A2"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Жилищный фонд, тыс. м2 общей площади</w:t>
            </w:r>
          </w:p>
        </w:tc>
      </w:tr>
      <w:tr w:rsidR="00E10618" w:rsidRPr="00E10618" w14:paraId="0B13B618" w14:textId="77777777" w:rsidTr="00E10618">
        <w:trPr>
          <w:trHeight w:val="20"/>
          <w:tblHeader/>
        </w:trPr>
        <w:tc>
          <w:tcPr>
            <w:tcW w:w="1239" w:type="pct"/>
            <w:vMerge/>
            <w:shd w:val="clear" w:color="auto" w:fill="CCFF99"/>
            <w:vAlign w:val="center"/>
          </w:tcPr>
          <w:p w14:paraId="7971A8DE" w14:textId="77777777" w:rsidR="00E10618" w:rsidRPr="00E10618" w:rsidRDefault="00E10618" w:rsidP="00955A0B">
            <w:pPr>
              <w:pStyle w:val="Normal10-02"/>
              <w:rPr>
                <w:rFonts w:ascii="Trebuchet MS" w:hAnsi="Trebuchet MS" w:cstheme="minorHAnsi"/>
              </w:rPr>
            </w:pPr>
          </w:p>
        </w:tc>
        <w:tc>
          <w:tcPr>
            <w:tcW w:w="1158" w:type="pct"/>
            <w:shd w:val="clear" w:color="auto" w:fill="CCFF99"/>
            <w:vAlign w:val="center"/>
          </w:tcPr>
          <w:p w14:paraId="1868363A"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Исходный год</w:t>
            </w:r>
          </w:p>
          <w:p w14:paraId="70F4FFFF"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(2012 г.)</w:t>
            </w:r>
          </w:p>
        </w:tc>
        <w:tc>
          <w:tcPr>
            <w:tcW w:w="1158" w:type="pct"/>
            <w:shd w:val="clear" w:color="auto" w:fill="CCFF99"/>
            <w:vAlign w:val="center"/>
          </w:tcPr>
          <w:p w14:paraId="020DCAEF"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Первая очередь</w:t>
            </w:r>
          </w:p>
          <w:p w14:paraId="662ED883"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(2015 г.)</w:t>
            </w:r>
          </w:p>
        </w:tc>
        <w:tc>
          <w:tcPr>
            <w:tcW w:w="1445" w:type="pct"/>
            <w:shd w:val="clear" w:color="auto" w:fill="CCFF99"/>
            <w:vAlign w:val="center"/>
          </w:tcPr>
          <w:p w14:paraId="2E350172"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Расчетный срок</w:t>
            </w:r>
          </w:p>
          <w:p w14:paraId="42853374" w14:textId="77777777" w:rsidR="00E10618" w:rsidRPr="00E10618" w:rsidRDefault="00E10618" w:rsidP="00955A0B">
            <w:pPr>
              <w:pStyle w:val="Normal10-02"/>
              <w:rPr>
                <w:rFonts w:ascii="Trebuchet MS" w:hAnsi="Trebuchet MS" w:cstheme="minorHAnsi"/>
              </w:rPr>
            </w:pPr>
            <w:r w:rsidRPr="00E10618">
              <w:rPr>
                <w:rFonts w:ascii="Trebuchet MS" w:hAnsi="Trebuchet MS" w:cstheme="minorHAnsi"/>
              </w:rPr>
              <w:t>(2027 год)</w:t>
            </w:r>
          </w:p>
        </w:tc>
      </w:tr>
      <w:tr w:rsidR="00E10618" w:rsidRPr="00E10618" w14:paraId="3EBCD778" w14:textId="77777777" w:rsidTr="00955A0B">
        <w:trPr>
          <w:trHeight w:val="20"/>
        </w:trPr>
        <w:tc>
          <w:tcPr>
            <w:tcW w:w="1239" w:type="pct"/>
          </w:tcPr>
          <w:p w14:paraId="0E3D7F1A"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Деревня Андреевская</w:t>
            </w:r>
          </w:p>
        </w:tc>
        <w:tc>
          <w:tcPr>
            <w:tcW w:w="1158" w:type="pct"/>
          </w:tcPr>
          <w:p w14:paraId="6841CDC0"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2,0</w:t>
            </w:r>
          </w:p>
        </w:tc>
        <w:tc>
          <w:tcPr>
            <w:tcW w:w="1158" w:type="pct"/>
          </w:tcPr>
          <w:p w14:paraId="3F7F3FA1"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2,0</w:t>
            </w:r>
          </w:p>
        </w:tc>
        <w:tc>
          <w:tcPr>
            <w:tcW w:w="1445" w:type="pct"/>
          </w:tcPr>
          <w:p w14:paraId="0FB8C727"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2,0</w:t>
            </w:r>
          </w:p>
        </w:tc>
      </w:tr>
      <w:tr w:rsidR="00E10618" w:rsidRPr="00E10618" w14:paraId="055AB7BC" w14:textId="77777777" w:rsidTr="00955A0B">
        <w:trPr>
          <w:trHeight w:val="20"/>
        </w:trPr>
        <w:tc>
          <w:tcPr>
            <w:tcW w:w="1239" w:type="pct"/>
          </w:tcPr>
          <w:p w14:paraId="6DA2E830"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 xml:space="preserve">Поселок </w:t>
            </w:r>
            <w:proofErr w:type="spellStart"/>
            <w:r w:rsidRPr="00E10618">
              <w:rPr>
                <w:rFonts w:ascii="Trebuchet MS" w:hAnsi="Trebuchet MS" w:cstheme="minorHAnsi"/>
              </w:rPr>
              <w:t>Гаврино</w:t>
            </w:r>
            <w:proofErr w:type="spellEnd"/>
          </w:p>
        </w:tc>
        <w:tc>
          <w:tcPr>
            <w:tcW w:w="1158" w:type="pct"/>
          </w:tcPr>
          <w:p w14:paraId="1DB27239"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2,5</w:t>
            </w:r>
          </w:p>
        </w:tc>
        <w:tc>
          <w:tcPr>
            <w:tcW w:w="1158" w:type="pct"/>
          </w:tcPr>
          <w:p w14:paraId="61D4C70D"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2,5</w:t>
            </w:r>
          </w:p>
        </w:tc>
        <w:tc>
          <w:tcPr>
            <w:tcW w:w="1445" w:type="pct"/>
          </w:tcPr>
          <w:p w14:paraId="3AE52F77"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2,5</w:t>
            </w:r>
          </w:p>
        </w:tc>
      </w:tr>
      <w:tr w:rsidR="00E10618" w:rsidRPr="00E10618" w14:paraId="6C02C694" w14:textId="77777777" w:rsidTr="00955A0B">
        <w:trPr>
          <w:trHeight w:val="20"/>
        </w:trPr>
        <w:tc>
          <w:tcPr>
            <w:tcW w:w="1239" w:type="pct"/>
          </w:tcPr>
          <w:p w14:paraId="04475010"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Поселок Иванищи</w:t>
            </w:r>
          </w:p>
        </w:tc>
        <w:tc>
          <w:tcPr>
            <w:tcW w:w="1158" w:type="pct"/>
          </w:tcPr>
          <w:p w14:paraId="3ED7221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40,6</w:t>
            </w:r>
          </w:p>
        </w:tc>
        <w:tc>
          <w:tcPr>
            <w:tcW w:w="1158" w:type="pct"/>
          </w:tcPr>
          <w:p w14:paraId="5E43D9F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42,0</w:t>
            </w:r>
          </w:p>
        </w:tc>
        <w:tc>
          <w:tcPr>
            <w:tcW w:w="1445" w:type="pct"/>
          </w:tcPr>
          <w:p w14:paraId="6C0DE47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52,0</w:t>
            </w:r>
          </w:p>
        </w:tc>
      </w:tr>
      <w:tr w:rsidR="00E10618" w:rsidRPr="00E10618" w14:paraId="2F624F93" w14:textId="77777777" w:rsidTr="00955A0B">
        <w:trPr>
          <w:trHeight w:val="20"/>
        </w:trPr>
        <w:tc>
          <w:tcPr>
            <w:tcW w:w="1239" w:type="pct"/>
          </w:tcPr>
          <w:p w14:paraId="418906B0"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 xml:space="preserve">Деревня </w:t>
            </w:r>
            <w:proofErr w:type="spellStart"/>
            <w:r w:rsidRPr="00E10618">
              <w:rPr>
                <w:rFonts w:ascii="Trebuchet MS" w:hAnsi="Trebuchet MS" w:cstheme="minorHAnsi"/>
              </w:rPr>
              <w:t>Митенино</w:t>
            </w:r>
            <w:proofErr w:type="spellEnd"/>
          </w:p>
        </w:tc>
        <w:tc>
          <w:tcPr>
            <w:tcW w:w="1158" w:type="pct"/>
          </w:tcPr>
          <w:p w14:paraId="40D26F92"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0,7</w:t>
            </w:r>
          </w:p>
        </w:tc>
        <w:tc>
          <w:tcPr>
            <w:tcW w:w="1158" w:type="pct"/>
          </w:tcPr>
          <w:p w14:paraId="640F0183"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0,7</w:t>
            </w:r>
          </w:p>
        </w:tc>
        <w:tc>
          <w:tcPr>
            <w:tcW w:w="1445" w:type="pct"/>
          </w:tcPr>
          <w:p w14:paraId="2EB9F7C0"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1,7</w:t>
            </w:r>
          </w:p>
        </w:tc>
      </w:tr>
      <w:tr w:rsidR="00E10618" w:rsidRPr="00E10618" w14:paraId="4CDA4B8D" w14:textId="77777777" w:rsidTr="00955A0B">
        <w:trPr>
          <w:trHeight w:val="20"/>
        </w:trPr>
        <w:tc>
          <w:tcPr>
            <w:tcW w:w="1239" w:type="pct"/>
          </w:tcPr>
          <w:p w14:paraId="69939789"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Деревня Неклюдово</w:t>
            </w:r>
          </w:p>
        </w:tc>
        <w:tc>
          <w:tcPr>
            <w:tcW w:w="1158" w:type="pct"/>
          </w:tcPr>
          <w:p w14:paraId="5E295A81"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7,6</w:t>
            </w:r>
          </w:p>
        </w:tc>
        <w:tc>
          <w:tcPr>
            <w:tcW w:w="1158" w:type="pct"/>
          </w:tcPr>
          <w:p w14:paraId="7381EABD"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8,2</w:t>
            </w:r>
          </w:p>
        </w:tc>
        <w:tc>
          <w:tcPr>
            <w:tcW w:w="1445" w:type="pct"/>
          </w:tcPr>
          <w:p w14:paraId="5A1759BB"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13,3</w:t>
            </w:r>
          </w:p>
        </w:tc>
      </w:tr>
      <w:tr w:rsidR="00E10618" w:rsidRPr="00E10618" w14:paraId="4E6CF5A1" w14:textId="77777777" w:rsidTr="00955A0B">
        <w:trPr>
          <w:trHeight w:val="20"/>
        </w:trPr>
        <w:tc>
          <w:tcPr>
            <w:tcW w:w="1239" w:type="pct"/>
          </w:tcPr>
          <w:p w14:paraId="6D913A49"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Поселок Неклюдово</w:t>
            </w:r>
          </w:p>
        </w:tc>
        <w:tc>
          <w:tcPr>
            <w:tcW w:w="1158" w:type="pct"/>
          </w:tcPr>
          <w:p w14:paraId="7775E91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8,3</w:t>
            </w:r>
          </w:p>
        </w:tc>
        <w:tc>
          <w:tcPr>
            <w:tcW w:w="1158" w:type="pct"/>
          </w:tcPr>
          <w:p w14:paraId="017C3130"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8,3</w:t>
            </w:r>
          </w:p>
        </w:tc>
        <w:tc>
          <w:tcPr>
            <w:tcW w:w="1445" w:type="pct"/>
          </w:tcPr>
          <w:p w14:paraId="1477AE7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8,3</w:t>
            </w:r>
          </w:p>
        </w:tc>
      </w:tr>
      <w:tr w:rsidR="00E10618" w:rsidRPr="00E10618" w14:paraId="70004C3B" w14:textId="77777777" w:rsidTr="00955A0B">
        <w:trPr>
          <w:trHeight w:val="20"/>
        </w:trPr>
        <w:tc>
          <w:tcPr>
            <w:tcW w:w="1239" w:type="pct"/>
          </w:tcPr>
          <w:p w14:paraId="45180422"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 xml:space="preserve">Деревня </w:t>
            </w:r>
            <w:proofErr w:type="spellStart"/>
            <w:r w:rsidRPr="00E10618">
              <w:rPr>
                <w:rFonts w:ascii="Trebuchet MS" w:hAnsi="Trebuchet MS" w:cstheme="minorHAnsi"/>
              </w:rPr>
              <w:t>Николополье</w:t>
            </w:r>
            <w:proofErr w:type="spellEnd"/>
          </w:p>
        </w:tc>
        <w:tc>
          <w:tcPr>
            <w:tcW w:w="1158" w:type="pct"/>
          </w:tcPr>
          <w:p w14:paraId="45635807"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0,1</w:t>
            </w:r>
          </w:p>
        </w:tc>
        <w:tc>
          <w:tcPr>
            <w:tcW w:w="1158" w:type="pct"/>
          </w:tcPr>
          <w:p w14:paraId="0F34EFEB"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0,1</w:t>
            </w:r>
          </w:p>
        </w:tc>
        <w:tc>
          <w:tcPr>
            <w:tcW w:w="1445" w:type="pct"/>
          </w:tcPr>
          <w:p w14:paraId="7CE4C902"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0,1</w:t>
            </w:r>
          </w:p>
        </w:tc>
      </w:tr>
      <w:tr w:rsidR="00E10618" w:rsidRPr="00E10618" w14:paraId="7327E105" w14:textId="77777777" w:rsidTr="00955A0B">
        <w:trPr>
          <w:trHeight w:val="20"/>
        </w:trPr>
        <w:tc>
          <w:tcPr>
            <w:tcW w:w="1239" w:type="pct"/>
          </w:tcPr>
          <w:p w14:paraId="56797309"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 xml:space="preserve">Деревня </w:t>
            </w:r>
            <w:proofErr w:type="spellStart"/>
            <w:r w:rsidRPr="00E10618">
              <w:rPr>
                <w:rFonts w:ascii="Trebuchet MS" w:hAnsi="Trebuchet MS" w:cstheme="minorHAnsi"/>
              </w:rPr>
              <w:t>Осташево</w:t>
            </w:r>
            <w:proofErr w:type="spellEnd"/>
          </w:p>
        </w:tc>
        <w:tc>
          <w:tcPr>
            <w:tcW w:w="1158" w:type="pct"/>
          </w:tcPr>
          <w:p w14:paraId="0C3F0700"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0,5</w:t>
            </w:r>
          </w:p>
        </w:tc>
        <w:tc>
          <w:tcPr>
            <w:tcW w:w="1158" w:type="pct"/>
          </w:tcPr>
          <w:p w14:paraId="68FC3F99"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0,5</w:t>
            </w:r>
          </w:p>
        </w:tc>
        <w:tc>
          <w:tcPr>
            <w:tcW w:w="1445" w:type="pct"/>
          </w:tcPr>
          <w:p w14:paraId="3020BE0E"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4,7</w:t>
            </w:r>
          </w:p>
        </w:tc>
      </w:tr>
      <w:tr w:rsidR="00E10618" w:rsidRPr="00E10618" w14:paraId="7E206589" w14:textId="77777777" w:rsidTr="00955A0B">
        <w:trPr>
          <w:trHeight w:val="20"/>
        </w:trPr>
        <w:tc>
          <w:tcPr>
            <w:tcW w:w="1239" w:type="pct"/>
          </w:tcPr>
          <w:p w14:paraId="5BF07706"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 xml:space="preserve">Деревня </w:t>
            </w:r>
            <w:proofErr w:type="spellStart"/>
            <w:r w:rsidRPr="00E10618">
              <w:rPr>
                <w:rFonts w:ascii="Trebuchet MS" w:hAnsi="Trebuchet MS" w:cstheme="minorHAnsi"/>
              </w:rPr>
              <w:t>Потаповская</w:t>
            </w:r>
            <w:proofErr w:type="spellEnd"/>
          </w:p>
        </w:tc>
        <w:tc>
          <w:tcPr>
            <w:tcW w:w="1158" w:type="pct"/>
          </w:tcPr>
          <w:p w14:paraId="331304E9"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3,7</w:t>
            </w:r>
          </w:p>
        </w:tc>
        <w:tc>
          <w:tcPr>
            <w:tcW w:w="1158" w:type="pct"/>
          </w:tcPr>
          <w:p w14:paraId="7BB02F6A"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3,7</w:t>
            </w:r>
          </w:p>
        </w:tc>
        <w:tc>
          <w:tcPr>
            <w:tcW w:w="1445" w:type="pct"/>
          </w:tcPr>
          <w:p w14:paraId="3117EE5E"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3,7</w:t>
            </w:r>
          </w:p>
        </w:tc>
      </w:tr>
      <w:tr w:rsidR="00E10618" w:rsidRPr="00E10618" w14:paraId="48D09ADD" w14:textId="77777777" w:rsidTr="00955A0B">
        <w:trPr>
          <w:trHeight w:val="20"/>
        </w:trPr>
        <w:tc>
          <w:tcPr>
            <w:tcW w:w="1239" w:type="pct"/>
          </w:tcPr>
          <w:p w14:paraId="3BE42D5C"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 xml:space="preserve">Деревня </w:t>
            </w:r>
            <w:proofErr w:type="spellStart"/>
            <w:r w:rsidRPr="00E10618">
              <w:rPr>
                <w:rFonts w:ascii="Trebuchet MS" w:hAnsi="Trebuchet MS" w:cstheme="minorHAnsi"/>
              </w:rPr>
              <w:t>Пшеницыно</w:t>
            </w:r>
            <w:proofErr w:type="spellEnd"/>
          </w:p>
        </w:tc>
        <w:tc>
          <w:tcPr>
            <w:tcW w:w="1158" w:type="pct"/>
          </w:tcPr>
          <w:p w14:paraId="3BACEE2D"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1,7</w:t>
            </w:r>
          </w:p>
        </w:tc>
        <w:tc>
          <w:tcPr>
            <w:tcW w:w="1158" w:type="pct"/>
          </w:tcPr>
          <w:p w14:paraId="743A0052"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1,7</w:t>
            </w:r>
          </w:p>
        </w:tc>
        <w:tc>
          <w:tcPr>
            <w:tcW w:w="1445" w:type="pct"/>
          </w:tcPr>
          <w:p w14:paraId="702B5108"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5,5</w:t>
            </w:r>
          </w:p>
        </w:tc>
      </w:tr>
      <w:tr w:rsidR="00E10618" w:rsidRPr="00E10618" w14:paraId="25C74AD9" w14:textId="77777777" w:rsidTr="00955A0B">
        <w:trPr>
          <w:trHeight w:val="20"/>
        </w:trPr>
        <w:tc>
          <w:tcPr>
            <w:tcW w:w="1239" w:type="pct"/>
          </w:tcPr>
          <w:p w14:paraId="05D1ECFA"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Деревня Степаново</w:t>
            </w:r>
          </w:p>
        </w:tc>
        <w:tc>
          <w:tcPr>
            <w:tcW w:w="1158" w:type="pct"/>
          </w:tcPr>
          <w:p w14:paraId="617CDA61"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1,2</w:t>
            </w:r>
          </w:p>
        </w:tc>
        <w:tc>
          <w:tcPr>
            <w:tcW w:w="1158" w:type="pct"/>
          </w:tcPr>
          <w:p w14:paraId="0DD2B7D9"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1,2</w:t>
            </w:r>
          </w:p>
        </w:tc>
        <w:tc>
          <w:tcPr>
            <w:tcW w:w="1445" w:type="pct"/>
          </w:tcPr>
          <w:p w14:paraId="67E3B5EE"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4,5</w:t>
            </w:r>
          </w:p>
        </w:tc>
      </w:tr>
      <w:tr w:rsidR="00E10618" w:rsidRPr="00E10618" w14:paraId="42A10071" w14:textId="77777777" w:rsidTr="00955A0B">
        <w:trPr>
          <w:trHeight w:val="20"/>
        </w:trPr>
        <w:tc>
          <w:tcPr>
            <w:tcW w:w="1239" w:type="pct"/>
          </w:tcPr>
          <w:p w14:paraId="698F2312" w14:textId="77777777" w:rsidR="00E10618" w:rsidRPr="00E10618" w:rsidRDefault="00E10618" w:rsidP="00955A0B">
            <w:pPr>
              <w:pStyle w:val="1f5"/>
              <w:rPr>
                <w:rFonts w:ascii="Trebuchet MS" w:hAnsi="Trebuchet MS" w:cstheme="minorHAnsi"/>
              </w:rPr>
            </w:pPr>
            <w:r w:rsidRPr="00E10618">
              <w:rPr>
                <w:rFonts w:ascii="Trebuchet MS" w:hAnsi="Trebuchet MS" w:cstheme="minorHAnsi"/>
              </w:rPr>
              <w:t>Всего, округленно</w:t>
            </w:r>
          </w:p>
        </w:tc>
        <w:tc>
          <w:tcPr>
            <w:tcW w:w="1158" w:type="pct"/>
          </w:tcPr>
          <w:p w14:paraId="33416B3E"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69,0</w:t>
            </w:r>
          </w:p>
        </w:tc>
        <w:tc>
          <w:tcPr>
            <w:tcW w:w="1158" w:type="pct"/>
          </w:tcPr>
          <w:p w14:paraId="6FBBED1B"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71,0</w:t>
            </w:r>
          </w:p>
        </w:tc>
        <w:tc>
          <w:tcPr>
            <w:tcW w:w="1445" w:type="pct"/>
          </w:tcPr>
          <w:p w14:paraId="17841EDF" w14:textId="77777777" w:rsidR="00E10618" w:rsidRPr="00E10618" w:rsidRDefault="00E10618" w:rsidP="00955A0B">
            <w:pPr>
              <w:pStyle w:val="1f5"/>
              <w:jc w:val="center"/>
              <w:rPr>
                <w:rFonts w:ascii="Trebuchet MS" w:hAnsi="Trebuchet MS" w:cstheme="minorHAnsi"/>
              </w:rPr>
            </w:pPr>
            <w:r w:rsidRPr="00E10618">
              <w:rPr>
                <w:rFonts w:ascii="Trebuchet MS" w:hAnsi="Trebuchet MS" w:cstheme="minorHAnsi"/>
              </w:rPr>
              <w:t>98,0</w:t>
            </w:r>
          </w:p>
        </w:tc>
      </w:tr>
      <w:bookmarkEnd w:id="112"/>
    </w:tbl>
    <w:p w14:paraId="638B5EE7" w14:textId="77777777" w:rsidR="00E10618" w:rsidRPr="008138C6" w:rsidRDefault="00E10618" w:rsidP="000E63EA">
      <w:pPr>
        <w:spacing w:after="0" w:line="276" w:lineRule="auto"/>
        <w:ind w:firstLine="567"/>
        <w:jc w:val="both"/>
        <w:rPr>
          <w:rFonts w:ascii="Trebuchet MS" w:eastAsia="Times New Roman" w:hAnsi="Trebuchet MS" w:cs="Times New Roman"/>
          <w:sz w:val="12"/>
          <w:szCs w:val="12"/>
          <w:lang w:eastAsia="ru-RU"/>
        </w:rPr>
      </w:pPr>
    </w:p>
    <w:p w14:paraId="5F725ADD" w14:textId="7CF61689" w:rsidR="00747B27" w:rsidRDefault="00747B27" w:rsidP="000E63EA">
      <w:pPr>
        <w:spacing w:after="0" w:line="276" w:lineRule="auto"/>
        <w:ind w:firstLine="567"/>
        <w:jc w:val="both"/>
        <w:rPr>
          <w:rFonts w:ascii="Trebuchet MS" w:eastAsia="Times New Roman" w:hAnsi="Trebuchet MS" w:cs="Times New Roman"/>
          <w:lang w:eastAsia="ru-RU"/>
        </w:rPr>
      </w:pPr>
      <w:r w:rsidRPr="000E63EA">
        <w:rPr>
          <w:rFonts w:ascii="Trebuchet MS" w:eastAsia="Times New Roman" w:hAnsi="Trebuchet MS" w:cs="Times New Roman"/>
          <w:lang w:eastAsia="ru-RU"/>
        </w:rPr>
        <w:t>Анализируя таблицу 2.2</w:t>
      </w:r>
      <w:r w:rsidR="00A07286">
        <w:rPr>
          <w:rFonts w:ascii="Trebuchet MS" w:eastAsia="Times New Roman" w:hAnsi="Trebuchet MS" w:cs="Times New Roman"/>
          <w:lang w:eastAsia="ru-RU"/>
        </w:rPr>
        <w:t>.1</w:t>
      </w:r>
      <w:r w:rsidRPr="000E63EA">
        <w:rPr>
          <w:rFonts w:ascii="Trebuchet MS" w:eastAsia="Times New Roman" w:hAnsi="Trebuchet MS" w:cs="Times New Roman"/>
          <w:lang w:eastAsia="ru-RU"/>
        </w:rPr>
        <w:t xml:space="preserve"> можно сделать вывод, что прирост объемов нового жилищного строительства предусматривается преимущественно за счет усадебной индивидуальной застройки - 1-2 этажные жилые дома с приусадебными участками.</w:t>
      </w:r>
    </w:p>
    <w:p w14:paraId="1531EDC3" w14:textId="7632F278" w:rsidR="00747B27" w:rsidRDefault="008138C6" w:rsidP="00747B27">
      <w:pPr>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О</w:t>
      </w:r>
      <w:r w:rsidR="00747B27" w:rsidRPr="000E63EA">
        <w:rPr>
          <w:rFonts w:ascii="Trebuchet MS" w:eastAsia="Times New Roman" w:hAnsi="Trebuchet MS" w:cs="Times New Roman"/>
          <w:lang w:eastAsia="ru-RU"/>
        </w:rPr>
        <w:t>беспечени</w:t>
      </w:r>
      <w:r>
        <w:rPr>
          <w:rFonts w:ascii="Trebuchet MS" w:eastAsia="Times New Roman" w:hAnsi="Trebuchet MS" w:cs="Times New Roman"/>
          <w:lang w:eastAsia="ru-RU"/>
        </w:rPr>
        <w:t>е</w:t>
      </w:r>
      <w:r w:rsidR="00747B27" w:rsidRPr="000E63EA">
        <w:rPr>
          <w:rFonts w:ascii="Trebuchet MS" w:eastAsia="Times New Roman" w:hAnsi="Trebuchet MS" w:cs="Times New Roman"/>
          <w:lang w:eastAsia="ru-RU"/>
        </w:rPr>
        <w:t xml:space="preserve"> потребности в тепловой энергии на территориях нового строительства </w:t>
      </w:r>
      <w:r>
        <w:rPr>
          <w:rFonts w:ascii="Trebuchet MS" w:eastAsia="Times New Roman" w:hAnsi="Trebuchet MS" w:cs="Times New Roman"/>
          <w:lang w:eastAsia="ru-RU"/>
        </w:rPr>
        <w:t>осуществляется за счет</w:t>
      </w:r>
      <w:r w:rsidR="00747B27" w:rsidRPr="000E63EA">
        <w:rPr>
          <w:rFonts w:ascii="Trebuchet MS" w:eastAsia="Times New Roman" w:hAnsi="Trebuchet MS" w:cs="Times New Roman"/>
          <w:lang w:eastAsia="ru-RU"/>
        </w:rPr>
        <w:t xml:space="preserve"> индивидуальны</w:t>
      </w:r>
      <w:r>
        <w:rPr>
          <w:rFonts w:ascii="Trebuchet MS" w:eastAsia="Times New Roman" w:hAnsi="Trebuchet MS" w:cs="Times New Roman"/>
          <w:lang w:eastAsia="ru-RU"/>
        </w:rPr>
        <w:t>х</w:t>
      </w:r>
      <w:r w:rsidR="00747B27" w:rsidRPr="000E63EA">
        <w:rPr>
          <w:rFonts w:ascii="Trebuchet MS" w:eastAsia="Times New Roman" w:hAnsi="Trebuchet MS" w:cs="Times New Roman"/>
          <w:lang w:eastAsia="ru-RU"/>
        </w:rPr>
        <w:t xml:space="preserve"> источник</w:t>
      </w:r>
      <w:r>
        <w:rPr>
          <w:rFonts w:ascii="Trebuchet MS" w:eastAsia="Times New Roman" w:hAnsi="Trebuchet MS" w:cs="Times New Roman"/>
          <w:lang w:eastAsia="ru-RU"/>
        </w:rPr>
        <w:t>ов</w:t>
      </w:r>
      <w:r w:rsidR="00747B27" w:rsidRPr="000E63EA">
        <w:rPr>
          <w:rFonts w:ascii="Trebuchet MS" w:eastAsia="Times New Roman" w:hAnsi="Trebuchet MS" w:cs="Times New Roman"/>
          <w:lang w:eastAsia="ru-RU"/>
        </w:rPr>
        <w:t xml:space="preserve"> теплоснабжения, работающих на газовом топливе. Котельные предполагаются локальными, работающими, в основном, на потребителей конкретного застройщика. Параметры котельных, их размещение и схема подачи тепла потребителям </w:t>
      </w:r>
      <w:r>
        <w:rPr>
          <w:rFonts w:ascii="Trebuchet MS" w:eastAsia="Times New Roman" w:hAnsi="Trebuchet MS" w:cs="Times New Roman"/>
          <w:lang w:eastAsia="ru-RU"/>
        </w:rPr>
        <w:t>определяются</w:t>
      </w:r>
      <w:r w:rsidR="00747B27" w:rsidRPr="000E63EA">
        <w:rPr>
          <w:rFonts w:ascii="Trebuchet MS" w:eastAsia="Times New Roman" w:hAnsi="Trebuchet MS" w:cs="Times New Roman"/>
          <w:lang w:eastAsia="ru-RU"/>
        </w:rPr>
        <w:t xml:space="preserve"> каждым застройщиком индивидуально на </w:t>
      </w:r>
      <w:r>
        <w:rPr>
          <w:rFonts w:ascii="Trebuchet MS" w:eastAsia="Times New Roman" w:hAnsi="Trebuchet MS" w:cs="Times New Roman"/>
          <w:lang w:eastAsia="ru-RU"/>
        </w:rPr>
        <w:t>этапе проектирования</w:t>
      </w:r>
      <w:r w:rsidR="00747B27" w:rsidRPr="000E63EA">
        <w:rPr>
          <w:rFonts w:ascii="Trebuchet MS" w:eastAsia="Times New Roman" w:hAnsi="Trebuchet MS" w:cs="Times New Roman"/>
          <w:lang w:eastAsia="ru-RU"/>
        </w:rPr>
        <w:t>.</w:t>
      </w:r>
    </w:p>
    <w:bookmarkEnd w:id="108"/>
    <w:p w14:paraId="7435EF6F" w14:textId="14780A4F" w:rsidR="000B68AA" w:rsidRDefault="000B68AA" w:rsidP="0079568A">
      <w:pPr>
        <w:spacing w:after="0" w:line="276" w:lineRule="auto"/>
        <w:ind w:firstLine="567"/>
        <w:jc w:val="both"/>
        <w:rPr>
          <w:rFonts w:ascii="Trebuchet MS" w:eastAsia="Times New Roman" w:hAnsi="Trebuchet MS" w:cs="Times New Roman"/>
          <w:lang w:eastAsia="ru-RU"/>
        </w:rPr>
      </w:pPr>
    </w:p>
    <w:p w14:paraId="60657297" w14:textId="082C25B2" w:rsidR="00CA01CD" w:rsidRPr="002A5049" w:rsidRDefault="00CA01CD"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3" w:name="_Toc113981260"/>
      <w:r w:rsidRPr="002A5049">
        <w:rPr>
          <w:rFonts w:ascii="Trebuchet MS" w:eastAsia="Times New Roman" w:hAnsi="Trebuchet MS" w:cs="Times New Roman"/>
          <w:b/>
          <w:lang w:eastAsia="ru-RU"/>
        </w:rPr>
        <w:t xml:space="preserve">2.3 </w:t>
      </w:r>
      <w:bookmarkStart w:id="114" w:name="_Toc34466627"/>
      <w:r w:rsidRPr="002A5049">
        <w:rPr>
          <w:rFonts w:ascii="Trebuchet MS" w:eastAsia="Times New Roman" w:hAnsi="Trebuchet MS" w:cs="Times New Roman"/>
          <w:b/>
          <w:lang w:eastAsia="ru-RU"/>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3"/>
      <w:bookmarkEnd w:id="114"/>
    </w:p>
    <w:p w14:paraId="0EDE2988" w14:textId="31F503AE" w:rsidR="00E10618" w:rsidRPr="002A5049" w:rsidRDefault="00CA01CD" w:rsidP="00E1061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На период действия Схемы теплоснабжения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1C3C6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295D61" w:rsidRPr="002A5049">
        <w:rPr>
          <w:rFonts w:ascii="Trebuchet MS" w:eastAsia="Times New Roman" w:hAnsi="Trebuchet MS" w:cs="Times New Roman"/>
          <w:lang w:eastAsia="ru-RU"/>
        </w:rPr>
        <w:t xml:space="preserve"> района</w:t>
      </w:r>
      <w:r w:rsidR="006017BC" w:rsidRPr="002A5049">
        <w:rPr>
          <w:rFonts w:ascii="Trebuchet MS" w:eastAsia="Times New Roman" w:hAnsi="Trebuchet MS" w:cs="Times New Roman"/>
          <w:lang w:eastAsia="ru-RU"/>
        </w:rPr>
        <w:t xml:space="preserve"> </w:t>
      </w:r>
      <w:r w:rsidR="00E10618" w:rsidRPr="00E10618">
        <w:rPr>
          <w:rFonts w:ascii="Trebuchet MS" w:eastAsia="Times New Roman" w:hAnsi="Trebuchet MS" w:cs="Times New Roman"/>
          <w:lang w:eastAsia="ru-RU"/>
        </w:rPr>
        <w:t>выполнение требований энергетической эффективности зданий, строений, сооружений при проектировании, строительстве, реконструкции зданий, строений, сооружений обеспечивается путем достижения значений удельной характеристики расхода тепловой энергии на отопление и вентиляцию представленных в Приложении №1 и №2 Приказа Минстроя России от 17.11.2017 г. №1550/</w:t>
      </w:r>
      <w:proofErr w:type="spellStart"/>
      <w:r w:rsidR="00E10618" w:rsidRPr="00E10618">
        <w:rPr>
          <w:rFonts w:ascii="Trebuchet MS" w:eastAsia="Times New Roman" w:hAnsi="Trebuchet MS" w:cs="Times New Roman"/>
          <w:lang w:eastAsia="ru-RU"/>
        </w:rPr>
        <w:t>пр</w:t>
      </w:r>
      <w:proofErr w:type="spellEnd"/>
      <w:r w:rsidR="00E10618" w:rsidRPr="00E10618">
        <w:rPr>
          <w:rFonts w:ascii="Trebuchet MS" w:eastAsia="Times New Roman" w:hAnsi="Trebuchet MS" w:cs="Times New Roman"/>
          <w:lang w:eastAsia="ru-RU"/>
        </w:rPr>
        <w:t xml:space="preserve"> при соблюдении санитарно-гигиенических требований к помещениям зданий, строений, сооружений.</w:t>
      </w:r>
    </w:p>
    <w:p w14:paraId="6010F127" w14:textId="08F00950" w:rsidR="00A020AA" w:rsidRPr="002A5049" w:rsidRDefault="00111600" w:rsidP="00680A8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5" w:name="_Toc113981261"/>
      <w:r w:rsidRPr="002A5049">
        <w:rPr>
          <w:rFonts w:ascii="Trebuchet MS" w:eastAsia="Times New Roman" w:hAnsi="Trebuchet MS" w:cs="Times New Roman"/>
          <w:b/>
          <w:lang w:eastAsia="ru-RU"/>
        </w:rPr>
        <w:lastRenderedPageBreak/>
        <w:t>2.</w:t>
      </w:r>
      <w:bookmarkStart w:id="116" w:name="_Toc34466628"/>
      <w:bookmarkEnd w:id="109"/>
      <w:bookmarkEnd w:id="110"/>
      <w:r w:rsidR="002F3FFD" w:rsidRPr="002A5049">
        <w:rPr>
          <w:rFonts w:ascii="Trebuchet MS" w:eastAsia="Times New Roman" w:hAnsi="Trebuchet MS" w:cs="Times New Roman"/>
          <w:b/>
          <w:lang w:eastAsia="ru-RU"/>
        </w:rPr>
        <w:t>4</w:t>
      </w:r>
      <w:r w:rsidR="00EC767F">
        <w:rPr>
          <w:rFonts w:ascii="Trebuchet MS" w:eastAsia="Times New Roman" w:hAnsi="Trebuchet MS" w:cs="Times New Roman"/>
          <w:b/>
          <w:lang w:eastAsia="ru-RU"/>
        </w:rPr>
        <w:t xml:space="preserve"> </w:t>
      </w:r>
      <w:r w:rsidR="002F3FFD" w:rsidRPr="002A5049">
        <w:rPr>
          <w:rFonts w:ascii="Trebuchet MS" w:eastAsia="Times New Roman" w:hAnsi="Trebuchet MS" w:cs="Times New Roman"/>
          <w:b/>
          <w:lang w:eastAsia="ru-RU"/>
        </w:rPr>
        <w:t>Прогнозы</w:t>
      </w:r>
      <w:r w:rsidR="00CA01CD" w:rsidRPr="002A5049">
        <w:rPr>
          <w:rFonts w:ascii="Trebuchet MS" w:eastAsia="Times New Roman" w:hAnsi="Trebuchet MS" w:cs="Times New Roman"/>
          <w:b/>
          <w:lang w:eastAsia="ru-RU"/>
        </w:rPr>
        <w:t xml:space="preserve">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5"/>
      <w:bookmarkEnd w:id="116"/>
    </w:p>
    <w:p w14:paraId="65725540" w14:textId="23FE3EE0" w:rsidR="003E4035" w:rsidRDefault="003E4035" w:rsidP="00DF2D68">
      <w:pPr>
        <w:spacing w:after="0" w:line="276" w:lineRule="auto"/>
        <w:ind w:firstLine="567"/>
        <w:jc w:val="both"/>
        <w:rPr>
          <w:rFonts w:ascii="Trebuchet MS" w:eastAsia="Times New Roman" w:hAnsi="Trebuchet MS" w:cs="Times New Roman"/>
          <w:lang w:eastAsia="ru-RU"/>
        </w:rPr>
      </w:pPr>
      <w:r w:rsidRPr="003E4035">
        <w:rPr>
          <w:rFonts w:ascii="Trebuchet MS" w:eastAsia="Times New Roman" w:hAnsi="Trebuchet MS" w:cs="Times New Roman"/>
          <w:lang w:eastAsia="ru-RU"/>
        </w:rPr>
        <w:t xml:space="preserve">Технологическое присоединение к системам централизованного теплоснабжения на территории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3E4035">
        <w:rPr>
          <w:rFonts w:ascii="Trebuchet MS" w:eastAsia="Times New Roman" w:hAnsi="Trebuchet MS" w:cs="Times New Roman"/>
          <w:lang w:eastAsia="ru-RU"/>
        </w:rPr>
        <w:t xml:space="preserve"> на 202</w:t>
      </w:r>
      <w:r w:rsidR="00AB7093">
        <w:rPr>
          <w:rFonts w:ascii="Trebuchet MS" w:eastAsia="Times New Roman" w:hAnsi="Trebuchet MS" w:cs="Times New Roman"/>
          <w:lang w:eastAsia="ru-RU"/>
        </w:rPr>
        <w:t>4</w:t>
      </w:r>
      <w:r w:rsidRPr="003E4035">
        <w:rPr>
          <w:rFonts w:ascii="Trebuchet MS" w:eastAsia="Times New Roman" w:hAnsi="Trebuchet MS" w:cs="Times New Roman"/>
          <w:lang w:eastAsia="ru-RU"/>
        </w:rPr>
        <w:t xml:space="preserve"> год не ожидается.</w:t>
      </w:r>
      <w:r>
        <w:rPr>
          <w:rFonts w:ascii="Trebuchet MS" w:eastAsia="Times New Roman" w:hAnsi="Trebuchet MS" w:cs="Times New Roman"/>
          <w:lang w:eastAsia="ru-RU"/>
        </w:rPr>
        <w:t xml:space="preserve"> Технические условия на присоединение объектов теплопотребления </w:t>
      </w:r>
      <w:r w:rsidR="004212D3">
        <w:rPr>
          <w:rFonts w:ascii="Trebuchet MS" w:eastAsia="Times New Roman" w:hAnsi="Trebuchet MS" w:cs="Times New Roman"/>
          <w:lang w:eastAsia="ru-RU"/>
        </w:rPr>
        <w:t xml:space="preserve">теплоснабжающей организацией </w:t>
      </w:r>
      <w:r>
        <w:rPr>
          <w:rFonts w:ascii="Trebuchet MS" w:eastAsia="Times New Roman" w:hAnsi="Trebuchet MS" w:cs="Times New Roman"/>
          <w:lang w:eastAsia="ru-RU"/>
        </w:rPr>
        <w:t>не выдавались.</w:t>
      </w:r>
    </w:p>
    <w:p w14:paraId="3F158CBD" w14:textId="7097E07E" w:rsidR="00DF2D68" w:rsidRPr="002A5049" w:rsidRDefault="00DF2D68" w:rsidP="00DF2D68">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Прогноз объемов потребления тепловой энергии потребителями централизованного теплоснабжения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на 202</w:t>
      </w:r>
      <w:r w:rsidR="00EC767F">
        <w:rPr>
          <w:rFonts w:ascii="Trebuchet MS" w:eastAsia="Times New Roman" w:hAnsi="Trebuchet MS" w:cs="Times New Roman"/>
          <w:lang w:eastAsia="ru-RU"/>
        </w:rPr>
        <w:t>2</w:t>
      </w:r>
      <w:r w:rsidRPr="002A5049">
        <w:rPr>
          <w:rFonts w:ascii="Trebuchet MS" w:eastAsia="Times New Roman" w:hAnsi="Trebuchet MS" w:cs="Times New Roman"/>
          <w:lang w:eastAsia="ru-RU"/>
        </w:rPr>
        <w:t>-</w:t>
      </w:r>
      <w:r w:rsidR="00966699">
        <w:rPr>
          <w:rFonts w:ascii="Trebuchet MS" w:eastAsia="Times New Roman" w:hAnsi="Trebuchet MS" w:cs="Times New Roman"/>
          <w:lang w:eastAsia="ru-RU"/>
        </w:rPr>
        <w:t>20</w:t>
      </w:r>
      <w:r w:rsidR="00AB7093">
        <w:rPr>
          <w:rFonts w:ascii="Trebuchet MS" w:eastAsia="Times New Roman" w:hAnsi="Trebuchet MS" w:cs="Times New Roman"/>
          <w:lang w:eastAsia="ru-RU"/>
        </w:rPr>
        <w:t>30</w:t>
      </w:r>
      <w:r w:rsidRPr="002A5049">
        <w:rPr>
          <w:rFonts w:ascii="Trebuchet MS" w:eastAsia="Times New Roman" w:hAnsi="Trebuchet MS" w:cs="Times New Roman"/>
          <w:lang w:eastAsia="ru-RU"/>
        </w:rPr>
        <w:t xml:space="preserve"> годы представлено в разделе 2.5 Обосновывающих материалов.</w:t>
      </w:r>
    </w:p>
    <w:p w14:paraId="7C286317" w14:textId="77777777" w:rsidR="00C96864" w:rsidRPr="002A5049" w:rsidRDefault="00C96864" w:rsidP="00C96864">
      <w:pPr>
        <w:spacing w:after="0" w:line="276" w:lineRule="auto"/>
        <w:ind w:firstLine="567"/>
        <w:jc w:val="both"/>
        <w:rPr>
          <w:rFonts w:ascii="Trebuchet MS" w:eastAsia="Times New Roman" w:hAnsi="Trebuchet MS" w:cs="Times New Roman"/>
          <w:lang w:eastAsia="ru-RU"/>
        </w:rPr>
      </w:pPr>
    </w:p>
    <w:p w14:paraId="5F367635" w14:textId="72E46AF1" w:rsidR="00C96864" w:rsidRPr="002A5049" w:rsidRDefault="00C96864" w:rsidP="00C96864">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17" w:name="_Toc356459893"/>
      <w:bookmarkStart w:id="118" w:name="_Toc358669563"/>
      <w:bookmarkStart w:id="119" w:name="_Toc113981262"/>
      <w:r w:rsidRPr="002A5049">
        <w:rPr>
          <w:rFonts w:ascii="Trebuchet MS" w:eastAsia="Times New Roman" w:hAnsi="Trebuchet MS" w:cs="Times New Roman"/>
          <w:b/>
          <w:lang w:eastAsia="ru-RU"/>
        </w:rPr>
        <w:t>2.5</w:t>
      </w:r>
      <w:r w:rsidR="00EC767F">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17"/>
      <w:bookmarkEnd w:id="118"/>
      <w:bookmarkEnd w:id="119"/>
    </w:p>
    <w:p w14:paraId="096A0657" w14:textId="6AB8AEEB" w:rsidR="00C96864" w:rsidRPr="002A5049" w:rsidRDefault="00C96864" w:rsidP="00EC767F">
      <w:pPr>
        <w:spacing w:after="0" w:line="276" w:lineRule="auto"/>
        <w:ind w:firstLine="709"/>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таблице 2.5.1 представлена информация об объемах потребления тепловой энергии различными группами потребителей, подключенных к </w:t>
      </w:r>
      <w:r w:rsidR="008075B9">
        <w:rPr>
          <w:rFonts w:ascii="Trebuchet MS" w:eastAsia="Times New Roman" w:hAnsi="Trebuchet MS" w:cs="Times New Roman"/>
          <w:lang w:eastAsia="ru-RU"/>
        </w:rPr>
        <w:t xml:space="preserve">централизованной системе теплоснабжения пос. </w:t>
      </w:r>
      <w:r w:rsidR="00B45EDB">
        <w:rPr>
          <w:rFonts w:ascii="Trebuchet MS" w:eastAsia="Times New Roman" w:hAnsi="Trebuchet MS" w:cs="Times New Roman"/>
          <w:lang w:eastAsia="ru-RU"/>
        </w:rPr>
        <w:t>Иванищи</w:t>
      </w:r>
      <w:r w:rsidRPr="002A5049">
        <w:rPr>
          <w:rFonts w:ascii="Trebuchet MS" w:eastAsia="Times New Roman" w:hAnsi="Trebuchet MS" w:cs="Times New Roman"/>
          <w:lang w:eastAsia="ru-RU"/>
        </w:rPr>
        <w:t>.</w:t>
      </w:r>
    </w:p>
    <w:p w14:paraId="39ECD12E" w14:textId="1733AA01" w:rsidR="008E08F2" w:rsidRPr="002A5049" w:rsidRDefault="008E08F2" w:rsidP="008E08F2">
      <w:pPr>
        <w:keepNext/>
        <w:spacing w:after="0" w:line="240" w:lineRule="auto"/>
        <w:jc w:val="both"/>
        <w:rPr>
          <w:rFonts w:ascii="Trebuchet MS" w:eastAsia="Calibri" w:hAnsi="Trebuchet MS" w:cs="Times New Roman"/>
          <w:b/>
          <w:bCs/>
        </w:rPr>
      </w:pPr>
      <w:r w:rsidRPr="00332103">
        <w:rPr>
          <w:rFonts w:ascii="Trebuchet MS" w:eastAsia="Calibri" w:hAnsi="Trebuchet MS" w:cs="Times New Roman"/>
          <w:b/>
          <w:bCs/>
        </w:rPr>
        <w:t xml:space="preserve">Таблица 2.5.1 – Баланс тепловой энергии пос. </w:t>
      </w:r>
      <w:r w:rsidR="00B45EDB" w:rsidRPr="00332103">
        <w:rPr>
          <w:rFonts w:ascii="Trebuchet MS" w:eastAsia="Calibri" w:hAnsi="Trebuchet MS" w:cs="Times New Roman"/>
          <w:b/>
          <w:bCs/>
        </w:rPr>
        <w:t>Иванищи</w:t>
      </w:r>
      <w:r w:rsidRPr="00332103">
        <w:rPr>
          <w:rFonts w:ascii="Trebuchet MS" w:eastAsia="Calibri" w:hAnsi="Trebuchet MS" w:cs="Times New Roman"/>
          <w:b/>
          <w:bCs/>
        </w:rPr>
        <w:t xml:space="preserve"> (сельское поселение) Гусь-Хрустального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954"/>
        <w:gridCol w:w="954"/>
        <w:gridCol w:w="953"/>
        <w:gridCol w:w="955"/>
        <w:gridCol w:w="953"/>
        <w:gridCol w:w="953"/>
        <w:gridCol w:w="961"/>
      </w:tblGrid>
      <w:tr w:rsidR="008E08F2" w:rsidRPr="004B3706" w14:paraId="39A67D43" w14:textId="77777777" w:rsidTr="00BB710D">
        <w:trPr>
          <w:trHeight w:val="20"/>
          <w:tblHeader/>
        </w:trPr>
        <w:tc>
          <w:tcPr>
            <w:tcW w:w="1628" w:type="pct"/>
            <w:shd w:val="clear" w:color="000000" w:fill="CCFF99"/>
            <w:vAlign w:val="center"/>
            <w:hideMark/>
          </w:tcPr>
          <w:p w14:paraId="4D21966B" w14:textId="77777777"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bookmarkStart w:id="120" w:name="_Hlk115614649"/>
            <w:r w:rsidRPr="004B3706">
              <w:rPr>
                <w:rFonts w:ascii="Trebuchet MS" w:eastAsia="Times New Roman" w:hAnsi="Trebuchet MS" w:cs="Calibri"/>
                <w:b/>
                <w:bCs/>
                <w:color w:val="000000"/>
                <w:sz w:val="20"/>
                <w:szCs w:val="20"/>
                <w:lang w:eastAsia="ru-RU"/>
              </w:rPr>
              <w:t>Наименование параметра</w:t>
            </w:r>
          </w:p>
        </w:tc>
        <w:tc>
          <w:tcPr>
            <w:tcW w:w="481" w:type="pct"/>
            <w:shd w:val="clear" w:color="000000" w:fill="CCFF99"/>
            <w:vAlign w:val="center"/>
            <w:hideMark/>
          </w:tcPr>
          <w:p w14:paraId="1C94765E" w14:textId="7D5D592D"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r w:rsidRPr="004B3706">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2</w:t>
            </w:r>
            <w:r w:rsidRPr="004B3706">
              <w:rPr>
                <w:rFonts w:ascii="Trebuchet MS" w:eastAsia="Times New Roman" w:hAnsi="Trebuchet MS" w:cs="Calibri"/>
                <w:b/>
                <w:bCs/>
                <w:color w:val="000000"/>
                <w:sz w:val="20"/>
                <w:szCs w:val="20"/>
                <w:lang w:eastAsia="ru-RU"/>
              </w:rPr>
              <w:t xml:space="preserve"> г.</w:t>
            </w:r>
          </w:p>
        </w:tc>
        <w:tc>
          <w:tcPr>
            <w:tcW w:w="481" w:type="pct"/>
            <w:shd w:val="clear" w:color="000000" w:fill="CCFF99"/>
            <w:vAlign w:val="center"/>
            <w:hideMark/>
          </w:tcPr>
          <w:p w14:paraId="068DB26B" w14:textId="1E5407A0"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r w:rsidRPr="004B3706">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3</w:t>
            </w:r>
            <w:r w:rsidRPr="004B3706">
              <w:rPr>
                <w:rFonts w:ascii="Trebuchet MS" w:eastAsia="Times New Roman" w:hAnsi="Trebuchet MS" w:cs="Calibri"/>
                <w:b/>
                <w:bCs/>
                <w:color w:val="000000"/>
                <w:sz w:val="20"/>
                <w:szCs w:val="20"/>
                <w:lang w:eastAsia="ru-RU"/>
              </w:rPr>
              <w:t xml:space="preserve"> г.</w:t>
            </w:r>
          </w:p>
        </w:tc>
        <w:tc>
          <w:tcPr>
            <w:tcW w:w="481" w:type="pct"/>
            <w:shd w:val="clear" w:color="000000" w:fill="CCFF99"/>
            <w:vAlign w:val="center"/>
            <w:hideMark/>
          </w:tcPr>
          <w:p w14:paraId="0502642E" w14:textId="7EE9BF58"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r w:rsidRPr="004B3706">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4</w:t>
            </w:r>
            <w:r w:rsidRPr="004B3706">
              <w:rPr>
                <w:rFonts w:ascii="Trebuchet MS" w:eastAsia="Times New Roman" w:hAnsi="Trebuchet MS" w:cs="Calibri"/>
                <w:b/>
                <w:bCs/>
                <w:color w:val="000000"/>
                <w:sz w:val="20"/>
                <w:szCs w:val="20"/>
                <w:lang w:eastAsia="ru-RU"/>
              </w:rPr>
              <w:t xml:space="preserve"> г.</w:t>
            </w:r>
          </w:p>
        </w:tc>
        <w:tc>
          <w:tcPr>
            <w:tcW w:w="482" w:type="pct"/>
            <w:shd w:val="clear" w:color="000000" w:fill="CCFF99"/>
            <w:vAlign w:val="center"/>
            <w:hideMark/>
          </w:tcPr>
          <w:p w14:paraId="47C9D9C1" w14:textId="0D5F565C"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r w:rsidRPr="004B3706">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5</w:t>
            </w:r>
            <w:r w:rsidRPr="004B3706">
              <w:rPr>
                <w:rFonts w:ascii="Trebuchet MS" w:eastAsia="Times New Roman" w:hAnsi="Trebuchet MS" w:cs="Calibri"/>
                <w:b/>
                <w:bCs/>
                <w:color w:val="000000"/>
                <w:sz w:val="20"/>
                <w:szCs w:val="20"/>
                <w:lang w:eastAsia="ru-RU"/>
              </w:rPr>
              <w:t xml:space="preserve"> г.</w:t>
            </w:r>
          </w:p>
        </w:tc>
        <w:tc>
          <w:tcPr>
            <w:tcW w:w="481" w:type="pct"/>
            <w:shd w:val="clear" w:color="000000" w:fill="CCFF99"/>
            <w:vAlign w:val="center"/>
            <w:hideMark/>
          </w:tcPr>
          <w:p w14:paraId="25B39EED" w14:textId="144234E2"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r w:rsidRPr="004B3706">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6</w:t>
            </w:r>
            <w:r w:rsidRPr="004B3706">
              <w:rPr>
                <w:rFonts w:ascii="Trebuchet MS" w:eastAsia="Times New Roman" w:hAnsi="Trebuchet MS" w:cs="Calibri"/>
                <w:b/>
                <w:bCs/>
                <w:color w:val="000000"/>
                <w:sz w:val="20"/>
                <w:szCs w:val="20"/>
                <w:lang w:eastAsia="ru-RU"/>
              </w:rPr>
              <w:t xml:space="preserve"> г.</w:t>
            </w:r>
          </w:p>
        </w:tc>
        <w:tc>
          <w:tcPr>
            <w:tcW w:w="481" w:type="pct"/>
            <w:shd w:val="clear" w:color="000000" w:fill="CCFF99"/>
            <w:vAlign w:val="center"/>
            <w:hideMark/>
          </w:tcPr>
          <w:p w14:paraId="76E4AD75" w14:textId="79F254ED"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r w:rsidRPr="004B3706">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7</w:t>
            </w:r>
            <w:r w:rsidRPr="004B3706">
              <w:rPr>
                <w:rFonts w:ascii="Trebuchet MS" w:eastAsia="Times New Roman" w:hAnsi="Trebuchet MS" w:cs="Calibri"/>
                <w:b/>
                <w:bCs/>
                <w:color w:val="000000"/>
                <w:sz w:val="20"/>
                <w:szCs w:val="20"/>
                <w:lang w:eastAsia="ru-RU"/>
              </w:rPr>
              <w:t xml:space="preserve"> г.</w:t>
            </w:r>
          </w:p>
        </w:tc>
        <w:tc>
          <w:tcPr>
            <w:tcW w:w="485" w:type="pct"/>
            <w:shd w:val="clear" w:color="000000" w:fill="CCFF99"/>
            <w:vAlign w:val="center"/>
            <w:hideMark/>
          </w:tcPr>
          <w:p w14:paraId="3DDF46A8" w14:textId="46C80A9E" w:rsidR="008E08F2" w:rsidRPr="004B3706" w:rsidRDefault="008E08F2" w:rsidP="00955A0B">
            <w:pPr>
              <w:spacing w:after="0" w:line="240" w:lineRule="auto"/>
              <w:jc w:val="center"/>
              <w:rPr>
                <w:rFonts w:ascii="Trebuchet MS" w:eastAsia="Times New Roman" w:hAnsi="Trebuchet MS" w:cs="Calibri"/>
                <w:b/>
                <w:bCs/>
                <w:color w:val="000000"/>
                <w:sz w:val="20"/>
                <w:szCs w:val="20"/>
                <w:lang w:eastAsia="ru-RU"/>
              </w:rPr>
            </w:pPr>
            <w:r w:rsidRPr="004B3706">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8-2030</w:t>
            </w:r>
            <w:r w:rsidRPr="004B3706">
              <w:rPr>
                <w:rFonts w:ascii="Trebuchet MS" w:eastAsia="Times New Roman" w:hAnsi="Trebuchet MS" w:cs="Calibri"/>
                <w:b/>
                <w:bCs/>
                <w:color w:val="000000"/>
                <w:sz w:val="20"/>
                <w:szCs w:val="20"/>
                <w:lang w:eastAsia="ru-RU"/>
              </w:rPr>
              <w:t xml:space="preserve"> г.</w:t>
            </w:r>
          </w:p>
        </w:tc>
      </w:tr>
      <w:tr w:rsidR="008E08F2" w:rsidRPr="004B3706" w14:paraId="49FE46B8" w14:textId="77777777" w:rsidTr="008E08F2">
        <w:trPr>
          <w:trHeight w:val="311"/>
        </w:trPr>
        <w:tc>
          <w:tcPr>
            <w:tcW w:w="5000" w:type="pct"/>
            <w:gridSpan w:val="8"/>
            <w:shd w:val="clear" w:color="auto" w:fill="FFFF99"/>
            <w:vAlign w:val="center"/>
            <w:hideMark/>
          </w:tcPr>
          <w:p w14:paraId="43205233" w14:textId="366539E9" w:rsidR="008E08F2" w:rsidRPr="004B3706" w:rsidRDefault="00B45EDB" w:rsidP="00955A0B">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7F3D78" w:rsidRPr="004B3706" w14:paraId="742F31E0" w14:textId="77777777" w:rsidTr="007F3D78">
        <w:trPr>
          <w:trHeight w:val="20"/>
        </w:trPr>
        <w:tc>
          <w:tcPr>
            <w:tcW w:w="1628" w:type="pct"/>
            <w:tcBorders>
              <w:right w:val="single" w:sz="4" w:space="0" w:color="auto"/>
            </w:tcBorders>
            <w:shd w:val="clear" w:color="auto" w:fill="auto"/>
            <w:vAlign w:val="center"/>
            <w:hideMark/>
          </w:tcPr>
          <w:p w14:paraId="3AEBD2AB" w14:textId="77777777" w:rsidR="007F3D78" w:rsidRPr="004B3706" w:rsidRDefault="007F3D78" w:rsidP="007F3D78">
            <w:pPr>
              <w:spacing w:after="0" w:line="240" w:lineRule="auto"/>
              <w:rPr>
                <w:rFonts w:ascii="Trebuchet MS" w:eastAsia="Times New Roman" w:hAnsi="Trebuchet MS" w:cs="Calibri"/>
                <w:color w:val="000000"/>
                <w:sz w:val="20"/>
                <w:szCs w:val="20"/>
                <w:lang w:eastAsia="ru-RU"/>
              </w:rPr>
            </w:pPr>
            <w:r w:rsidRPr="004B3706">
              <w:rPr>
                <w:rFonts w:ascii="Trebuchet MS" w:eastAsia="Times New Roman" w:hAnsi="Trebuchet MS" w:cs="Calibri"/>
                <w:color w:val="000000"/>
                <w:sz w:val="20"/>
                <w:szCs w:val="20"/>
                <w:lang w:eastAsia="ru-RU"/>
              </w:rPr>
              <w:t>Выработка тепловой энергии, Гкал</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DAB17" w14:textId="5116BC6C"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686</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9930FA" w14:textId="7E1E4E79"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531</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F8B352" w14:textId="2AC71A8A"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531</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043C15" w14:textId="3BE36256"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530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81F606" w14:textId="44FE18F8"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529</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C842E3" w14:textId="14A4AA63"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528</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BAB7EF" w14:textId="27B5DA6C"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526</w:t>
            </w:r>
          </w:p>
        </w:tc>
      </w:tr>
      <w:tr w:rsidR="007F3D78" w:rsidRPr="004B3706" w14:paraId="56F3436E" w14:textId="77777777" w:rsidTr="007F3D78">
        <w:trPr>
          <w:trHeight w:val="20"/>
        </w:trPr>
        <w:tc>
          <w:tcPr>
            <w:tcW w:w="1628" w:type="pct"/>
            <w:tcBorders>
              <w:right w:val="single" w:sz="4" w:space="0" w:color="auto"/>
            </w:tcBorders>
            <w:shd w:val="clear" w:color="auto" w:fill="auto"/>
            <w:vAlign w:val="center"/>
            <w:hideMark/>
          </w:tcPr>
          <w:p w14:paraId="51994780" w14:textId="77777777" w:rsidR="007F3D78" w:rsidRPr="004B3706" w:rsidRDefault="007F3D78" w:rsidP="007F3D78">
            <w:pPr>
              <w:spacing w:after="0" w:line="240" w:lineRule="auto"/>
              <w:rPr>
                <w:rFonts w:ascii="Trebuchet MS" w:eastAsia="Times New Roman" w:hAnsi="Trebuchet MS" w:cs="Calibri"/>
                <w:color w:val="000000"/>
                <w:sz w:val="20"/>
                <w:szCs w:val="20"/>
                <w:lang w:eastAsia="ru-RU"/>
              </w:rPr>
            </w:pPr>
            <w:r w:rsidRPr="004B3706">
              <w:rPr>
                <w:rFonts w:ascii="Trebuchet MS" w:eastAsia="Times New Roman" w:hAnsi="Trebuchet MS" w:cs="Calibri"/>
                <w:color w:val="000000"/>
                <w:sz w:val="20"/>
                <w:szCs w:val="20"/>
                <w:lang w:eastAsia="ru-RU"/>
              </w:rPr>
              <w:t>Собственные нужды источника, Гкал</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58CD59" w14:textId="7A2358B8"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10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CA8C9F" w14:textId="25FCAA2C"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6</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819FEF" w14:textId="045F346D"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6</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E15276" w14:textId="5747D51F"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257360" w14:textId="032C7FC9"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8031D" w14:textId="6EA0CE65"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C5631" w14:textId="63A0CAD7"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6</w:t>
            </w:r>
          </w:p>
        </w:tc>
      </w:tr>
      <w:tr w:rsidR="007F3D78" w:rsidRPr="004B3706" w14:paraId="178F3687" w14:textId="77777777" w:rsidTr="007F3D78">
        <w:trPr>
          <w:trHeight w:val="20"/>
        </w:trPr>
        <w:tc>
          <w:tcPr>
            <w:tcW w:w="1628" w:type="pct"/>
            <w:tcBorders>
              <w:right w:val="single" w:sz="4" w:space="0" w:color="auto"/>
            </w:tcBorders>
            <w:shd w:val="clear" w:color="auto" w:fill="auto"/>
            <w:vAlign w:val="center"/>
            <w:hideMark/>
          </w:tcPr>
          <w:p w14:paraId="4D6EC48E" w14:textId="77777777" w:rsidR="007F3D78" w:rsidRPr="004B3706" w:rsidRDefault="007F3D78" w:rsidP="007F3D78">
            <w:pPr>
              <w:spacing w:after="0" w:line="240" w:lineRule="auto"/>
              <w:rPr>
                <w:rFonts w:ascii="Trebuchet MS" w:eastAsia="Times New Roman" w:hAnsi="Trebuchet MS" w:cs="Calibri"/>
                <w:color w:val="000000"/>
                <w:sz w:val="20"/>
                <w:szCs w:val="20"/>
                <w:lang w:eastAsia="ru-RU"/>
              </w:rPr>
            </w:pPr>
            <w:r w:rsidRPr="004B3706">
              <w:rPr>
                <w:rFonts w:ascii="Trebuchet MS" w:eastAsia="Times New Roman" w:hAnsi="Trebuchet MS" w:cs="Calibri"/>
                <w:color w:val="000000"/>
                <w:sz w:val="20"/>
                <w:szCs w:val="20"/>
                <w:lang w:eastAsia="ru-RU"/>
              </w:rPr>
              <w:t>Отпуск тепловой энергии в сеть, Гкал</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775427" w14:textId="5443C51D"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677</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E42A78" w14:textId="2A9549BD"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524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E1051" w14:textId="2FC16F51"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524</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04BB48" w14:textId="544DC4D8"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523</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919A69" w14:textId="0B8F96B9"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523</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DA582" w14:textId="78BDA8B7"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521</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232D57" w14:textId="241F801E"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520</w:t>
            </w:r>
          </w:p>
        </w:tc>
      </w:tr>
      <w:tr w:rsidR="007F3D78" w:rsidRPr="004B3706" w14:paraId="70ADEF17" w14:textId="77777777" w:rsidTr="007F3D78">
        <w:trPr>
          <w:trHeight w:val="20"/>
        </w:trPr>
        <w:tc>
          <w:tcPr>
            <w:tcW w:w="1628" w:type="pct"/>
            <w:tcBorders>
              <w:right w:val="single" w:sz="4" w:space="0" w:color="auto"/>
            </w:tcBorders>
            <w:shd w:val="clear" w:color="auto" w:fill="auto"/>
            <w:vAlign w:val="center"/>
            <w:hideMark/>
          </w:tcPr>
          <w:p w14:paraId="6C2B9D4D" w14:textId="77777777" w:rsidR="007F3D78" w:rsidRPr="004B3706" w:rsidRDefault="007F3D78" w:rsidP="007F3D78">
            <w:pPr>
              <w:spacing w:after="0" w:line="240" w:lineRule="auto"/>
              <w:rPr>
                <w:rFonts w:ascii="Trebuchet MS" w:eastAsia="Times New Roman" w:hAnsi="Trebuchet MS" w:cs="Calibri"/>
                <w:color w:val="000000"/>
                <w:sz w:val="20"/>
                <w:szCs w:val="20"/>
                <w:lang w:eastAsia="ru-RU"/>
              </w:rPr>
            </w:pPr>
            <w:r w:rsidRPr="004B3706">
              <w:rPr>
                <w:rFonts w:ascii="Trebuchet MS" w:eastAsia="Times New Roman" w:hAnsi="Trebuchet MS" w:cs="Calibri"/>
                <w:color w:val="000000"/>
                <w:sz w:val="20"/>
                <w:szCs w:val="20"/>
                <w:lang w:eastAsia="ru-RU"/>
              </w:rPr>
              <w:t>Покупка тепловой энергии, Гкал</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E7F05" w14:textId="0A8D1F18"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BB9F5" w14:textId="77E3A135"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39CF5B" w14:textId="5C6C8C5F"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D4D0B7" w14:textId="1E6BE2BF"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E395" w14:textId="414D1312"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C2A292" w14:textId="177BC8C4"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E393E7" w14:textId="46DEA9BF"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7F3D78" w:rsidRPr="004B3706" w14:paraId="31B5FBC4" w14:textId="77777777" w:rsidTr="007F3D78">
        <w:trPr>
          <w:trHeight w:val="20"/>
        </w:trPr>
        <w:tc>
          <w:tcPr>
            <w:tcW w:w="1628" w:type="pct"/>
            <w:tcBorders>
              <w:right w:val="single" w:sz="4" w:space="0" w:color="auto"/>
            </w:tcBorders>
            <w:shd w:val="clear" w:color="auto" w:fill="auto"/>
            <w:vAlign w:val="center"/>
            <w:hideMark/>
          </w:tcPr>
          <w:p w14:paraId="5BBA2E07" w14:textId="77777777" w:rsidR="007F3D78" w:rsidRPr="004B3706" w:rsidRDefault="007F3D78" w:rsidP="007F3D78">
            <w:pPr>
              <w:spacing w:after="0" w:line="240" w:lineRule="auto"/>
              <w:rPr>
                <w:rFonts w:ascii="Trebuchet MS" w:eastAsia="Times New Roman" w:hAnsi="Trebuchet MS" w:cs="Calibri"/>
                <w:color w:val="000000"/>
                <w:sz w:val="20"/>
                <w:szCs w:val="20"/>
                <w:lang w:eastAsia="ru-RU"/>
              </w:rPr>
            </w:pPr>
            <w:r w:rsidRPr="004B3706">
              <w:rPr>
                <w:rFonts w:ascii="Trebuchet MS" w:eastAsia="Times New Roman" w:hAnsi="Trebuchet MS" w:cs="Calibri"/>
                <w:color w:val="000000"/>
                <w:sz w:val="20"/>
                <w:szCs w:val="20"/>
                <w:lang w:eastAsia="ru-RU"/>
              </w:rPr>
              <w:t>Потери в тепловых сетях, Гкал</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84B94F" w14:textId="36B32DA1"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53</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C5BB5A" w14:textId="4351E644"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55</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B1599E" w14:textId="47A81A3B"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55</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C7C7C8" w14:textId="42913EC4"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482523" w14:textId="00BBC2E0"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C5959E" w14:textId="4A013420"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09A96F" w14:textId="5997C92F"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51</w:t>
            </w:r>
          </w:p>
        </w:tc>
      </w:tr>
      <w:tr w:rsidR="007F3D78" w:rsidRPr="004B3706" w14:paraId="42756E6C" w14:textId="77777777" w:rsidTr="007F3D78">
        <w:trPr>
          <w:trHeight w:val="20"/>
        </w:trPr>
        <w:tc>
          <w:tcPr>
            <w:tcW w:w="1628" w:type="pct"/>
            <w:tcBorders>
              <w:right w:val="single" w:sz="4" w:space="0" w:color="auto"/>
            </w:tcBorders>
            <w:shd w:val="clear" w:color="auto" w:fill="auto"/>
            <w:vAlign w:val="center"/>
            <w:hideMark/>
          </w:tcPr>
          <w:p w14:paraId="2D884C2C" w14:textId="77777777" w:rsidR="007F3D78" w:rsidRPr="004B3706" w:rsidRDefault="007F3D78" w:rsidP="007F3D78">
            <w:pPr>
              <w:spacing w:after="0" w:line="240" w:lineRule="auto"/>
              <w:rPr>
                <w:rFonts w:ascii="Trebuchet MS" w:eastAsia="Times New Roman" w:hAnsi="Trebuchet MS" w:cs="Calibri"/>
                <w:color w:val="000000"/>
                <w:sz w:val="20"/>
                <w:szCs w:val="20"/>
                <w:lang w:eastAsia="ru-RU"/>
              </w:rPr>
            </w:pPr>
            <w:r w:rsidRPr="004B3706">
              <w:rPr>
                <w:rFonts w:ascii="Trebuchet MS" w:eastAsia="Times New Roman" w:hAnsi="Trebuchet MS" w:cs="Calibri"/>
                <w:color w:val="000000"/>
                <w:sz w:val="20"/>
                <w:szCs w:val="20"/>
                <w:lang w:eastAsia="ru-RU"/>
              </w:rPr>
              <w:t xml:space="preserve">Полезный отпуск тепловой энергии, Гкал, в </w:t>
            </w:r>
            <w:proofErr w:type="spellStart"/>
            <w:r w:rsidRPr="004B3706">
              <w:rPr>
                <w:rFonts w:ascii="Trebuchet MS" w:eastAsia="Times New Roman" w:hAnsi="Trebuchet MS" w:cs="Calibri"/>
                <w:color w:val="000000"/>
                <w:sz w:val="20"/>
                <w:szCs w:val="20"/>
                <w:lang w:eastAsia="ru-RU"/>
              </w:rPr>
              <w:t>т.ч</w:t>
            </w:r>
            <w:proofErr w:type="spellEnd"/>
            <w:r w:rsidRPr="004B3706">
              <w:rPr>
                <w:rFonts w:ascii="Trebuchet MS" w:eastAsia="Times New Roman" w:hAnsi="Trebuchet MS" w:cs="Calibri"/>
                <w:color w:val="000000"/>
                <w:sz w:val="20"/>
                <w:szCs w:val="20"/>
                <w:lang w:eastAsia="ru-RU"/>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DEEFC7" w14:textId="3AA0D30D"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624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A17D2F" w14:textId="54B73763"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469</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4C5063" w14:textId="60F14F46"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469</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B4B76A" w14:textId="30F6B829" w:rsidR="007F3D78" w:rsidRPr="0028545E" w:rsidRDefault="00C97DA0"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544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ED21FD" w14:textId="38D91935"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469</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DE7DC" w14:textId="19DD5C8E"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469</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F4D3FD" w14:textId="643CC1A2"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469</w:t>
            </w:r>
          </w:p>
        </w:tc>
      </w:tr>
      <w:tr w:rsidR="007F3D78" w:rsidRPr="004B3706" w14:paraId="72F6F428" w14:textId="77777777" w:rsidTr="007F3D78">
        <w:trPr>
          <w:trHeight w:val="20"/>
        </w:trPr>
        <w:tc>
          <w:tcPr>
            <w:tcW w:w="1628" w:type="pct"/>
            <w:tcBorders>
              <w:right w:val="single" w:sz="4" w:space="0" w:color="auto"/>
            </w:tcBorders>
            <w:shd w:val="clear" w:color="auto" w:fill="auto"/>
            <w:vAlign w:val="center"/>
            <w:hideMark/>
          </w:tcPr>
          <w:p w14:paraId="35F45CE3" w14:textId="77777777" w:rsidR="007F3D78" w:rsidRPr="004B3706" w:rsidRDefault="007F3D78" w:rsidP="007F3D78">
            <w:pPr>
              <w:spacing w:after="0" w:line="240" w:lineRule="auto"/>
              <w:rPr>
                <w:rFonts w:ascii="Trebuchet MS" w:eastAsia="Times New Roman" w:hAnsi="Trebuchet MS" w:cs="Calibri"/>
                <w:i/>
                <w:iCs/>
                <w:color w:val="000000"/>
                <w:sz w:val="20"/>
                <w:szCs w:val="20"/>
                <w:lang w:eastAsia="ru-RU"/>
              </w:rPr>
            </w:pPr>
            <w:r w:rsidRPr="004B3706">
              <w:rPr>
                <w:rFonts w:ascii="Trebuchet MS" w:eastAsia="Times New Roman" w:hAnsi="Trebuchet MS" w:cs="Calibri"/>
                <w:i/>
                <w:iCs/>
                <w:color w:val="000000"/>
                <w:sz w:val="20"/>
                <w:szCs w:val="20"/>
                <w:lang w:eastAsia="ru-RU"/>
              </w:rPr>
              <w:t>- население</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9C51A5" w14:textId="44171E35"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F51755" w14:textId="6F0FEE47"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8D0367" w14:textId="7D35FD2D"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C852FE" w14:textId="0B9F526B"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24CC89" w14:textId="27E5810E"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C7A420" w14:textId="27982430"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F018E0" w14:textId="2EAB083E"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7F3D78" w:rsidRPr="004B3706" w14:paraId="179340C6" w14:textId="77777777" w:rsidTr="007F3D78">
        <w:trPr>
          <w:trHeight w:val="20"/>
        </w:trPr>
        <w:tc>
          <w:tcPr>
            <w:tcW w:w="1628" w:type="pct"/>
            <w:tcBorders>
              <w:right w:val="single" w:sz="4" w:space="0" w:color="auto"/>
            </w:tcBorders>
            <w:shd w:val="clear" w:color="auto" w:fill="auto"/>
            <w:vAlign w:val="center"/>
            <w:hideMark/>
          </w:tcPr>
          <w:p w14:paraId="070197E0" w14:textId="77777777" w:rsidR="007F3D78" w:rsidRPr="004B3706" w:rsidRDefault="007F3D78" w:rsidP="007F3D78">
            <w:pPr>
              <w:spacing w:after="0" w:line="240" w:lineRule="auto"/>
              <w:rPr>
                <w:rFonts w:ascii="Trebuchet MS" w:eastAsia="Times New Roman" w:hAnsi="Trebuchet MS" w:cs="Calibri"/>
                <w:i/>
                <w:iCs/>
                <w:color w:val="000000"/>
                <w:sz w:val="20"/>
                <w:szCs w:val="20"/>
                <w:lang w:eastAsia="ru-RU"/>
              </w:rPr>
            </w:pPr>
            <w:r w:rsidRPr="004B3706">
              <w:rPr>
                <w:rFonts w:ascii="Trebuchet MS" w:eastAsia="Times New Roman" w:hAnsi="Trebuchet MS" w:cs="Calibri"/>
                <w:i/>
                <w:iCs/>
                <w:color w:val="000000"/>
                <w:sz w:val="20"/>
                <w:szCs w:val="20"/>
                <w:lang w:eastAsia="ru-RU"/>
              </w:rPr>
              <w:t>- бюджетные учреждения</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2C21CC" w14:textId="5EC13206"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610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197C82" w14:textId="52347050"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455</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CA4231" w14:textId="7381ECD9"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455</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5A5022" w14:textId="55948BC8" w:rsidR="007F3D78" w:rsidRPr="0028545E" w:rsidRDefault="00C97DA0"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530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0E56B" w14:textId="06D9EAE5"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455</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2E1522" w14:textId="4EBEDF04"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455</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ED9C55" w14:textId="0F86D629"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455</w:t>
            </w:r>
          </w:p>
        </w:tc>
      </w:tr>
      <w:tr w:rsidR="007F3D78" w:rsidRPr="004B3706" w14:paraId="5C38643B" w14:textId="77777777" w:rsidTr="007F3D78">
        <w:trPr>
          <w:trHeight w:val="20"/>
        </w:trPr>
        <w:tc>
          <w:tcPr>
            <w:tcW w:w="1628" w:type="pct"/>
            <w:tcBorders>
              <w:right w:val="single" w:sz="4" w:space="0" w:color="auto"/>
            </w:tcBorders>
            <w:shd w:val="clear" w:color="auto" w:fill="auto"/>
            <w:vAlign w:val="center"/>
            <w:hideMark/>
          </w:tcPr>
          <w:p w14:paraId="0728A1E2" w14:textId="77777777" w:rsidR="007F3D78" w:rsidRPr="004B3706" w:rsidRDefault="007F3D78" w:rsidP="007F3D78">
            <w:pPr>
              <w:spacing w:after="0" w:line="240" w:lineRule="auto"/>
              <w:rPr>
                <w:rFonts w:ascii="Trebuchet MS" w:eastAsia="Times New Roman" w:hAnsi="Trebuchet MS" w:cs="Calibri"/>
                <w:i/>
                <w:iCs/>
                <w:color w:val="000000"/>
                <w:sz w:val="20"/>
                <w:szCs w:val="20"/>
                <w:lang w:eastAsia="ru-RU"/>
              </w:rPr>
            </w:pPr>
            <w:r w:rsidRPr="004B3706">
              <w:rPr>
                <w:rFonts w:ascii="Trebuchet MS" w:eastAsia="Times New Roman" w:hAnsi="Trebuchet MS" w:cs="Calibri"/>
                <w:i/>
                <w:iCs/>
                <w:color w:val="000000"/>
                <w:sz w:val="20"/>
                <w:szCs w:val="20"/>
                <w:lang w:eastAsia="ru-RU"/>
              </w:rPr>
              <w:t>- прочее</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D70630" w14:textId="3F08AC57"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13</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1523ED" w14:textId="057AF926"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14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0FEF52" w14:textId="09AB3365" w:rsidR="007F3D78" w:rsidRPr="0028545E" w:rsidRDefault="007F3D78" w:rsidP="007F3D78">
            <w:pPr>
              <w:spacing w:after="0" w:line="240" w:lineRule="auto"/>
              <w:jc w:val="center"/>
              <w:rPr>
                <w:rFonts w:ascii="Trebuchet MS" w:eastAsia="Times New Roman" w:hAnsi="Trebuchet MS" w:cs="Calibri"/>
                <w:color w:val="000000"/>
                <w:sz w:val="20"/>
                <w:szCs w:val="20"/>
                <w:highlight w:val="red"/>
                <w:lang w:eastAsia="ru-RU"/>
              </w:rPr>
            </w:pPr>
            <w:r w:rsidRPr="0028545E">
              <w:rPr>
                <w:rFonts w:ascii="Trebuchet MS" w:hAnsi="Trebuchet MS" w:cs="Calibri"/>
                <w:color w:val="000000"/>
                <w:sz w:val="20"/>
                <w:szCs w:val="20"/>
              </w:rPr>
              <w:t>14</w:t>
            </w:r>
          </w:p>
        </w:tc>
        <w:tc>
          <w:tcPr>
            <w:tcW w:w="4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5D0DC9" w14:textId="245846C1"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E68832" w14:textId="18968BF9"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14</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3DE7F" w14:textId="1517E907"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14</w:t>
            </w:r>
          </w:p>
        </w:tc>
        <w:tc>
          <w:tcPr>
            <w:tcW w:w="4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7BA367" w14:textId="08B032F9" w:rsidR="007F3D78" w:rsidRPr="0028545E" w:rsidRDefault="007F3D78" w:rsidP="007F3D78">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14</w:t>
            </w:r>
          </w:p>
        </w:tc>
      </w:tr>
      <w:bookmarkEnd w:id="120"/>
    </w:tbl>
    <w:p w14:paraId="39FCFFC4" w14:textId="77777777" w:rsidR="008E08F2" w:rsidRPr="001D26FB" w:rsidRDefault="008E08F2" w:rsidP="008E08F2">
      <w:pPr>
        <w:spacing w:after="0" w:line="276" w:lineRule="auto"/>
        <w:jc w:val="both"/>
        <w:rPr>
          <w:rFonts w:ascii="Trebuchet MS" w:eastAsia="Times New Roman" w:hAnsi="Trebuchet MS" w:cs="Times New Roman"/>
          <w:sz w:val="12"/>
          <w:szCs w:val="12"/>
          <w:lang w:eastAsia="ru-RU"/>
        </w:rPr>
      </w:pPr>
    </w:p>
    <w:p w14:paraId="7112E71E" w14:textId="7E16F644" w:rsidR="00C96864" w:rsidRPr="002A5049" w:rsidRDefault="001D26FB" w:rsidP="003E3245">
      <w:pPr>
        <w:spacing w:after="0" w:line="276" w:lineRule="auto"/>
        <w:ind w:firstLine="709"/>
        <w:jc w:val="both"/>
        <w:rPr>
          <w:rFonts w:ascii="Trebuchet MS" w:eastAsia="Times New Roman" w:hAnsi="Trebuchet MS" w:cs="Times New Roman"/>
          <w:lang w:eastAsia="ru-RU"/>
        </w:rPr>
      </w:pPr>
      <w:bookmarkStart w:id="121" w:name="_Hlk115614665"/>
      <w:r w:rsidRPr="001D26FB">
        <w:rPr>
          <w:rFonts w:ascii="Trebuchet MS" w:eastAsia="Times New Roman" w:hAnsi="Trebuchet MS" w:cs="Times New Roman"/>
          <w:lang w:eastAsia="ru-RU"/>
        </w:rPr>
        <w:t xml:space="preserve">По результатам расчетов в краткосрочной перспективе </w:t>
      </w:r>
      <w:r>
        <w:rPr>
          <w:rFonts w:ascii="Trebuchet MS" w:eastAsia="Times New Roman" w:hAnsi="Trebuchet MS" w:cs="Times New Roman"/>
          <w:lang w:eastAsia="ru-RU"/>
        </w:rPr>
        <w:t>изменение</w:t>
      </w:r>
      <w:r w:rsidRPr="001D26FB">
        <w:rPr>
          <w:rFonts w:ascii="Trebuchet MS" w:eastAsia="Times New Roman" w:hAnsi="Trebuchet MS" w:cs="Times New Roman"/>
          <w:lang w:eastAsia="ru-RU"/>
        </w:rPr>
        <w:t xml:space="preserve"> потребления тепловой энергии не ожидается в связи с </w:t>
      </w:r>
      <w:r>
        <w:rPr>
          <w:rFonts w:ascii="Trebuchet MS" w:eastAsia="Times New Roman" w:hAnsi="Trebuchet MS" w:cs="Times New Roman"/>
          <w:lang w:eastAsia="ru-RU"/>
        </w:rPr>
        <w:t>сохранением действующих отапливаемых площадей, подключённых потребителей</w:t>
      </w:r>
      <w:r w:rsidRPr="001D26FB">
        <w:rPr>
          <w:rFonts w:ascii="Trebuchet MS" w:eastAsia="Times New Roman" w:hAnsi="Trebuchet MS" w:cs="Times New Roman"/>
          <w:lang w:eastAsia="ru-RU"/>
        </w:rPr>
        <w:t>.</w:t>
      </w:r>
      <w:bookmarkEnd w:id="121"/>
    </w:p>
    <w:p w14:paraId="45296363" w14:textId="77777777" w:rsidR="00C96864" w:rsidRPr="002A5049" w:rsidRDefault="00C96864" w:rsidP="00C96864">
      <w:pPr>
        <w:spacing w:after="0" w:line="276" w:lineRule="auto"/>
        <w:ind w:firstLine="567"/>
        <w:jc w:val="both"/>
        <w:rPr>
          <w:rFonts w:ascii="Trebuchet MS" w:eastAsia="Times New Roman" w:hAnsi="Trebuchet MS" w:cs="Times New Roman"/>
          <w:lang w:eastAsia="ru-RU"/>
        </w:rPr>
      </w:pPr>
    </w:p>
    <w:p w14:paraId="5FD69605" w14:textId="55A262C3" w:rsidR="00ED50A6" w:rsidRPr="002A5049" w:rsidRDefault="00ED50A6" w:rsidP="00ED50A6">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22" w:name="_Toc356459894"/>
      <w:bookmarkStart w:id="123" w:name="_Toc358669564"/>
      <w:bookmarkStart w:id="124" w:name="_Toc113981263"/>
      <w:r w:rsidRPr="002A5049">
        <w:rPr>
          <w:rFonts w:ascii="Trebuchet MS" w:eastAsia="Times New Roman" w:hAnsi="Trebuchet MS" w:cs="Times New Roman"/>
          <w:b/>
          <w:lang w:eastAsia="ru-RU"/>
        </w:rPr>
        <w:t>2.6</w:t>
      </w:r>
      <w:r w:rsidR="00EC767F">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122"/>
      <w:bookmarkEnd w:id="123"/>
      <w:bookmarkEnd w:id="124"/>
    </w:p>
    <w:p w14:paraId="46461B7A" w14:textId="183C0068" w:rsidR="00ED50A6" w:rsidRPr="002A5049" w:rsidRDefault="00ED50A6" w:rsidP="00ED50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 xml:space="preserve">На территории </w:t>
      </w:r>
      <w:r w:rsidR="00966699">
        <w:rPr>
          <w:rFonts w:ascii="Trebuchet MS" w:eastAsia="Times New Roman" w:hAnsi="Trebuchet MS" w:cs="Times New Roman"/>
          <w:spacing w:val="-5"/>
          <w:lang w:eastAsia="ru-RU"/>
        </w:rPr>
        <w:t xml:space="preserve">пос. </w:t>
      </w:r>
      <w:r w:rsidR="00B45EDB">
        <w:rPr>
          <w:rFonts w:ascii="Trebuchet MS" w:eastAsia="Times New Roman" w:hAnsi="Trebuchet MS" w:cs="Times New Roman"/>
          <w:spacing w:val="-5"/>
          <w:lang w:eastAsia="ru-RU"/>
        </w:rPr>
        <w:t>Иванищи</w:t>
      </w:r>
      <w:r w:rsidR="00966699">
        <w:rPr>
          <w:rFonts w:ascii="Trebuchet MS" w:eastAsia="Times New Roman" w:hAnsi="Trebuchet MS" w:cs="Times New Roman"/>
          <w:spacing w:val="-5"/>
          <w:lang w:eastAsia="ru-RU"/>
        </w:rPr>
        <w:t xml:space="preserve"> (сельское поселение)</w:t>
      </w:r>
      <w:r w:rsidRPr="002A5049">
        <w:rPr>
          <w:rFonts w:ascii="Trebuchet MS" w:eastAsia="Times New Roman" w:hAnsi="Trebuchet MS" w:cs="Times New Roman"/>
          <w:spacing w:val="-5"/>
          <w:lang w:eastAsia="ru-RU"/>
        </w:rPr>
        <w:t xml:space="preserve"> </w:t>
      </w:r>
      <w:r w:rsidR="00966699">
        <w:rPr>
          <w:rFonts w:ascii="Trebuchet MS" w:eastAsia="Times New Roman" w:hAnsi="Trebuchet MS" w:cs="Times New Roman"/>
          <w:lang w:eastAsia="ru-RU"/>
        </w:rPr>
        <w:t>Гусь-Хрустального</w:t>
      </w:r>
      <w:r w:rsidRPr="002A5049">
        <w:rPr>
          <w:rFonts w:ascii="Trebuchet MS" w:eastAsia="Times New Roman" w:hAnsi="Trebuchet MS" w:cs="Times New Roman"/>
          <w:lang w:eastAsia="ru-RU"/>
        </w:rPr>
        <w:t xml:space="preserve"> района Владимирской области на краткосрочную перспективу </w:t>
      </w:r>
      <w:r w:rsidRPr="002A5049">
        <w:rPr>
          <w:rFonts w:ascii="Trebuchet MS" w:eastAsia="Times New Roman" w:hAnsi="Trebuchet MS" w:cs="Times New Roman"/>
          <w:spacing w:val="-5"/>
          <w:lang w:eastAsia="ru-RU"/>
        </w:rPr>
        <w:t>не планируется создание новых тепловых районов в границах производственных зон.</w:t>
      </w:r>
    </w:p>
    <w:p w14:paraId="08E0C5A2" w14:textId="6C4243A1" w:rsidR="00ED50A6" w:rsidRPr="002A5049" w:rsidRDefault="00ED50A6" w:rsidP="00C96864">
      <w:pPr>
        <w:spacing w:after="0" w:line="276" w:lineRule="auto"/>
        <w:ind w:firstLine="567"/>
        <w:jc w:val="both"/>
        <w:rPr>
          <w:rFonts w:ascii="Trebuchet MS" w:eastAsia="Times New Roman" w:hAnsi="Trebuchet MS" w:cs="Times New Roman"/>
          <w:lang w:eastAsia="ru-RU"/>
        </w:rPr>
        <w:sectPr w:rsidR="00ED50A6" w:rsidRPr="002A5049" w:rsidSect="00BC387B">
          <w:pgSz w:w="11906" w:h="16838"/>
          <w:pgMar w:top="1134" w:right="851" w:bottom="1134" w:left="1134" w:header="567" w:footer="567" w:gutter="0"/>
          <w:cols w:space="720"/>
          <w:titlePg/>
        </w:sectPr>
      </w:pPr>
    </w:p>
    <w:p w14:paraId="6045192A" w14:textId="77777777" w:rsidR="00547FCC" w:rsidRPr="00A91A4D" w:rsidRDefault="00D82057" w:rsidP="00A91A4D">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25" w:name="_Toc359329231"/>
      <w:bookmarkStart w:id="126" w:name="_Toc113981264"/>
      <w:bookmarkStart w:id="127" w:name="_Toc358669566"/>
      <w:r w:rsidRPr="00A91A4D">
        <w:rPr>
          <w:rFonts w:ascii="Trebuchet MS" w:eastAsia="Times New Roman" w:hAnsi="Trebuchet MS" w:cs="Times New Roman"/>
          <w:b/>
          <w:color w:val="0070C0"/>
          <w:sz w:val="24"/>
          <w:szCs w:val="24"/>
          <w:lang w:eastAsia="ru-RU"/>
        </w:rPr>
        <w:lastRenderedPageBreak/>
        <w:t xml:space="preserve">Глава 3. </w:t>
      </w:r>
      <w:bookmarkStart w:id="128" w:name="_Toc34466631"/>
      <w:bookmarkEnd w:id="125"/>
      <w:r w:rsidR="00547FCC" w:rsidRPr="00A91A4D">
        <w:rPr>
          <w:rFonts w:ascii="Trebuchet MS" w:eastAsia="Times New Roman" w:hAnsi="Trebuchet MS" w:cs="Times New Roman"/>
          <w:b/>
          <w:color w:val="0070C0"/>
          <w:sz w:val="24"/>
          <w:szCs w:val="24"/>
          <w:lang w:eastAsia="ru-RU"/>
        </w:rPr>
        <w:t>Электронная модель системы теплоснабжения поселения, городского округа</w:t>
      </w:r>
      <w:bookmarkEnd w:id="126"/>
      <w:bookmarkEnd w:id="128"/>
    </w:p>
    <w:p w14:paraId="0AEF7C8D" w14:textId="7B2C90B0" w:rsidR="00B5732F" w:rsidRDefault="00547FCC"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Электронная модель систем теплоснабжения</w:t>
      </w:r>
      <w:r w:rsidR="008138C6">
        <w:rPr>
          <w:rFonts w:ascii="Trebuchet MS" w:eastAsia="Times New Roman" w:hAnsi="Trebuchet MS" w:cs="Times New Roman"/>
          <w:lang w:eastAsia="ru-RU"/>
        </w:rPr>
        <w:t xml:space="preserve"> муниципального образования</w:t>
      </w:r>
      <w:r w:rsidR="00E6146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E6146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E6146F"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разработана на базе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w:t>
      </w:r>
    </w:p>
    <w:p w14:paraId="55E35632" w14:textId="510A15B4" w:rsidR="00547FCC" w:rsidRPr="002A5049" w:rsidRDefault="00547FCC"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Информация по объектам систем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а также в </w:t>
      </w:r>
      <w:r w:rsidR="00E83747" w:rsidRPr="002A5049">
        <w:rPr>
          <w:rFonts w:ascii="Trebuchet MS" w:eastAsia="Times New Roman" w:hAnsi="Trebuchet MS" w:cs="Times New Roman"/>
          <w:lang w:eastAsia="ru-RU"/>
        </w:rPr>
        <w:t>разделе 1.3 Обосновывающих материалов</w:t>
      </w:r>
      <w:r w:rsidRPr="002A5049">
        <w:rPr>
          <w:rFonts w:ascii="Trebuchet MS" w:eastAsia="Times New Roman" w:hAnsi="Trebuchet MS" w:cs="Times New Roman"/>
          <w:lang w:eastAsia="ru-RU"/>
        </w:rPr>
        <w:t>.</w:t>
      </w:r>
    </w:p>
    <w:p w14:paraId="15C7DBC5" w14:textId="77777777" w:rsidR="005D7F16" w:rsidRPr="002A5049" w:rsidRDefault="005D7F16" w:rsidP="005D7F16">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0D6E9243" w14:textId="77777777" w:rsidR="0079173D" w:rsidRPr="002A5049" w:rsidRDefault="0079173D" w:rsidP="00E8374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29" w:name="_Toc113981265"/>
      <w:r w:rsidRPr="002A5049">
        <w:rPr>
          <w:rFonts w:ascii="Trebuchet MS" w:eastAsia="Times New Roman" w:hAnsi="Trebuchet MS" w:cs="Times New Roman"/>
          <w:b/>
          <w:lang w:eastAsia="ru-RU"/>
        </w:rPr>
        <w:t>3.1</w:t>
      </w:r>
      <w:r w:rsidR="00D82057" w:rsidRPr="002A5049">
        <w:rPr>
          <w:rFonts w:ascii="Trebuchet MS" w:eastAsia="Times New Roman" w:hAnsi="Trebuchet MS" w:cs="Times New Roman"/>
          <w:b/>
          <w:lang w:eastAsia="ru-RU"/>
        </w:rPr>
        <w:t>.</w:t>
      </w:r>
      <w:bookmarkStart w:id="130" w:name="_Toc34466632"/>
      <w:r w:rsidRPr="002A5049">
        <w:rPr>
          <w:rFonts w:ascii="Trebuchet MS" w:eastAsia="Times New Roman" w:hAnsi="Trebuchet MS" w:cs="Times New Roman"/>
          <w:b/>
          <w:lang w:eastAsia="ru-RU"/>
        </w:rPr>
        <w:t xml:space="preserve">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129"/>
      <w:bookmarkEnd w:id="130"/>
    </w:p>
    <w:p w14:paraId="65EDBC80" w14:textId="5B4C59A7" w:rsidR="003F4178" w:rsidRPr="002A5049" w:rsidRDefault="006D1C8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Отображение объектов систем теплоснабжения котельных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E6146F"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E6146F"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w:t>
      </w:r>
      <w:r w:rsidR="00E83747" w:rsidRPr="002A5049">
        <w:rPr>
          <w:rFonts w:ascii="Trebuchet MS" w:eastAsia="Times New Roman" w:hAnsi="Trebuchet MS" w:cs="Times New Roman"/>
          <w:lang w:eastAsia="ru-RU"/>
        </w:rPr>
        <w:t xml:space="preserve">с привязкой к топографической основе муниципального </w:t>
      </w:r>
      <w:r w:rsidR="00E6146F" w:rsidRPr="002A5049">
        <w:rPr>
          <w:rFonts w:ascii="Trebuchet MS" w:eastAsia="Times New Roman" w:hAnsi="Trebuchet MS" w:cs="Times New Roman"/>
          <w:lang w:eastAsia="ru-RU"/>
        </w:rPr>
        <w:t>района</w:t>
      </w:r>
      <w:r w:rsidR="00E83747" w:rsidRPr="002A5049">
        <w:rPr>
          <w:rFonts w:ascii="Trebuchet MS" w:eastAsia="Times New Roman" w:hAnsi="Trebuchet MS" w:cs="Times New Roman"/>
          <w:lang w:eastAsia="ru-RU"/>
        </w:rPr>
        <w:t xml:space="preserve"> представлено в разделе 1.3.1 Обосновывающих материалов</w:t>
      </w:r>
      <w:r w:rsidRPr="002A5049">
        <w:rPr>
          <w:rFonts w:ascii="Trebuchet MS" w:eastAsia="Times New Roman" w:hAnsi="Trebuchet MS" w:cs="Times New Roman"/>
          <w:lang w:eastAsia="ru-RU"/>
        </w:rPr>
        <w:t>.</w:t>
      </w:r>
    </w:p>
    <w:p w14:paraId="7257E952" w14:textId="0A62128F" w:rsidR="00E83747" w:rsidRPr="006D4B94" w:rsidRDefault="00E8374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Общий вид электронной модели систем</w:t>
      </w:r>
      <w:r w:rsidR="00212E1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 xml:space="preserve">теплоснабжения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E6146F"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представлено на рисунке 3.1.1.</w:t>
      </w:r>
    </w:p>
    <w:p w14:paraId="2ECB1EF1" w14:textId="77777777" w:rsidR="00E83747" w:rsidRPr="002A5049" w:rsidRDefault="00E83747"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6C656220" w14:textId="77777777" w:rsidR="006D1C87" w:rsidRPr="002A5049" w:rsidRDefault="006D1C87" w:rsidP="001416E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bCs/>
          <w:lang w:eastAsia="ru-RU"/>
        </w:rPr>
      </w:pPr>
      <w:bookmarkStart w:id="131" w:name="_Toc34466633"/>
      <w:bookmarkStart w:id="132" w:name="_Toc113981266"/>
      <w:r w:rsidRPr="002A5049">
        <w:rPr>
          <w:rFonts w:ascii="Trebuchet MS" w:eastAsia="Times New Roman" w:hAnsi="Trebuchet MS" w:cs="Times New Roman"/>
          <w:b/>
          <w:lang w:eastAsia="ru-RU"/>
        </w:rPr>
        <w:t>3.2 Паспортизация объектов системы теплоснабжения</w:t>
      </w:r>
      <w:bookmarkEnd w:id="131"/>
      <w:bookmarkEnd w:id="132"/>
    </w:p>
    <w:p w14:paraId="0872477C" w14:textId="7A98C92C" w:rsidR="00F6172C"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Параллельно графическому представлению проводился этап информационного описания объектов системы теплоснабжения:</w:t>
      </w:r>
    </w:p>
    <w:p w14:paraId="526A9911" w14:textId="6439724F"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источники тепловой энергии;</w:t>
      </w:r>
    </w:p>
    <w:p w14:paraId="0AE32123" w14:textId="5993F5EB"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потребители;</w:t>
      </w:r>
    </w:p>
    <w:p w14:paraId="1C4E2E63" w14:textId="16587D85"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участки тепловых сетей;</w:t>
      </w:r>
    </w:p>
    <w:p w14:paraId="738AB215" w14:textId="0CD883FE" w:rsidR="000615E3" w:rsidRPr="002A5049" w:rsidRDefault="000615E3"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 </w:t>
      </w:r>
      <w:r w:rsidR="001416E1" w:rsidRPr="002A5049">
        <w:rPr>
          <w:rFonts w:ascii="Trebuchet MS" w:eastAsia="Times New Roman" w:hAnsi="Trebuchet MS" w:cs="Times New Roman"/>
          <w:lang w:eastAsia="ru-RU"/>
        </w:rPr>
        <w:t>арматура, разветвления, изменения диаметра, перемычки.</w:t>
      </w:r>
    </w:p>
    <w:p w14:paraId="694C6B3B" w14:textId="42BDBC33" w:rsidR="001416E1" w:rsidRPr="002A5049" w:rsidRDefault="001416E1" w:rsidP="00E83747">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Основой семантических данных об объектах системы теплоснабжения были </w:t>
      </w:r>
      <w:r w:rsidR="002719A7" w:rsidRPr="002A5049">
        <w:rPr>
          <w:rFonts w:ascii="Trebuchet MS" w:eastAsia="Times New Roman" w:hAnsi="Trebuchet MS" w:cs="Times New Roman"/>
          <w:lang w:eastAsia="ru-RU"/>
        </w:rPr>
        <w:t>данные,</w:t>
      </w:r>
      <w:r w:rsidRPr="002A5049">
        <w:rPr>
          <w:rFonts w:ascii="Trebuchet MS" w:eastAsia="Times New Roman" w:hAnsi="Trebuchet MS" w:cs="Times New Roman"/>
          <w:lang w:eastAsia="ru-RU"/>
        </w:rPr>
        <w:t xml:space="preserve"> предоставленные </w:t>
      </w:r>
      <w:r w:rsidR="008138C6">
        <w:rPr>
          <w:rFonts w:ascii="Trebuchet MS" w:eastAsia="Times New Roman" w:hAnsi="Trebuchet MS" w:cs="Times New Roman"/>
          <w:lang w:eastAsia="ru-RU"/>
        </w:rPr>
        <w:t>теплоснабжающими организациями</w:t>
      </w:r>
      <w:r w:rsidR="004212D3">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муниципального образования.</w:t>
      </w:r>
    </w:p>
    <w:p w14:paraId="1FC58CD9" w14:textId="02DE8FD8" w:rsidR="00E83747" w:rsidRPr="00B5732F" w:rsidRDefault="00B5732F" w:rsidP="00B5732F">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B5732F">
        <w:rPr>
          <w:rFonts w:ascii="Trebuchet MS" w:eastAsia="Times New Roman" w:hAnsi="Trebuchet MS" w:cs="Times New Roman"/>
          <w:lang w:eastAsia="ru-RU"/>
        </w:rPr>
        <w:t xml:space="preserve">Паспортизация объектов систем централизованного теплоснабжения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Pr>
          <w:rFonts w:ascii="Trebuchet MS" w:eastAsia="Times New Roman" w:hAnsi="Trebuchet MS" w:cs="Times New Roman"/>
          <w:lang w:eastAsia="ru-RU"/>
        </w:rPr>
        <w:t xml:space="preserve"> района</w:t>
      </w:r>
      <w:r w:rsidRPr="00B5732F">
        <w:rPr>
          <w:rFonts w:ascii="Trebuchet MS" w:eastAsia="Times New Roman" w:hAnsi="Trebuchet MS" w:cs="Times New Roman"/>
          <w:lang w:eastAsia="ru-RU"/>
        </w:rPr>
        <w:t>, дополнительно представлена в разделах 1.2, 1.3 и 1.5 Обосновывающих материалов Схемы теплоснабжения.</w:t>
      </w:r>
    </w:p>
    <w:p w14:paraId="3B0FE6D1" w14:textId="6C16B08C" w:rsidR="000615E3" w:rsidRPr="002A5049" w:rsidRDefault="000615E3" w:rsidP="006D1C87">
      <w:pPr>
        <w:spacing w:after="0" w:line="360" w:lineRule="auto"/>
        <w:ind w:firstLine="567"/>
        <w:jc w:val="both"/>
        <w:rPr>
          <w:rFonts w:ascii="Trebuchet MS" w:hAnsi="Trebuchet MS" w:cs="Times New Roman"/>
        </w:rPr>
      </w:pPr>
    </w:p>
    <w:p w14:paraId="2707C12C" w14:textId="77777777" w:rsidR="000615E3" w:rsidRPr="002A5049" w:rsidRDefault="000615E3" w:rsidP="000615E3">
      <w:pPr>
        <w:spacing w:after="0" w:line="360" w:lineRule="auto"/>
        <w:jc w:val="both"/>
        <w:rPr>
          <w:rFonts w:ascii="Trebuchet MS" w:hAnsi="Trebuchet MS" w:cs="Times New Roman"/>
        </w:rPr>
        <w:sectPr w:rsidR="000615E3" w:rsidRPr="002A5049" w:rsidSect="007C6BC0">
          <w:headerReference w:type="even" r:id="rId31"/>
          <w:footerReference w:type="even" r:id="rId32"/>
          <w:headerReference w:type="first" r:id="rId33"/>
          <w:pgSz w:w="11906" w:h="16838"/>
          <w:pgMar w:top="1134" w:right="851" w:bottom="1134" w:left="1134" w:header="454" w:footer="454" w:gutter="0"/>
          <w:cols w:space="708"/>
          <w:docGrid w:linePitch="360"/>
        </w:sectPr>
      </w:pPr>
    </w:p>
    <w:p w14:paraId="3D7FD5C8" w14:textId="4FA063B3" w:rsidR="000615E3" w:rsidRPr="002A5049" w:rsidRDefault="00063672" w:rsidP="002E5594">
      <w:pPr>
        <w:spacing w:after="0" w:line="240" w:lineRule="auto"/>
        <w:jc w:val="center"/>
        <w:rPr>
          <w:rFonts w:ascii="Trebuchet MS" w:hAnsi="Trebuchet MS" w:cs="Times New Roman"/>
        </w:rPr>
      </w:pPr>
      <w:r>
        <w:rPr>
          <w:noProof/>
          <w:lang w:eastAsia="ru-RU"/>
        </w:rPr>
        <w:lastRenderedPageBreak/>
        <w:drawing>
          <wp:inline distT="0" distB="0" distL="0" distR="0" wp14:anchorId="0DBE8A6A" wp14:editId="4721D4CB">
            <wp:extent cx="6299835" cy="7184571"/>
            <wp:effectExtent l="0" t="0" r="5715" b="0"/>
            <wp:docPr id="20" name="Рисунок 2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карта&#10;&#10;Автоматически созданное описание"/>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6299835" cy="7184571"/>
                    </a:xfrm>
                    <a:prstGeom prst="rect">
                      <a:avLst/>
                    </a:prstGeom>
                    <a:noFill/>
                    <a:ln>
                      <a:noFill/>
                    </a:ln>
                    <a:extLst>
                      <a:ext uri="{53640926-AAD7-44D8-BBD7-CCE9431645EC}">
                        <a14:shadowObscured xmlns:a14="http://schemas.microsoft.com/office/drawing/2010/main"/>
                      </a:ext>
                    </a:extLst>
                  </pic:spPr>
                </pic:pic>
              </a:graphicData>
            </a:graphic>
          </wp:inline>
        </w:drawing>
      </w:r>
    </w:p>
    <w:p w14:paraId="07305DA5" w14:textId="6C0B8DB9" w:rsidR="000615E3" w:rsidRPr="002A5049" w:rsidRDefault="000615E3" w:rsidP="002E5594">
      <w:pPr>
        <w:spacing w:after="0" w:line="240" w:lineRule="auto"/>
        <w:jc w:val="center"/>
        <w:rPr>
          <w:rFonts w:ascii="Trebuchet MS" w:hAnsi="Trebuchet MS" w:cs="Times New Roman"/>
        </w:rPr>
      </w:pPr>
      <w:r w:rsidRPr="002A5049">
        <w:rPr>
          <w:rFonts w:ascii="Trebuchet MS" w:eastAsia="Times New Roman" w:hAnsi="Trebuchet MS" w:cs="Times New Roman"/>
          <w:b/>
          <w:lang w:eastAsia="ru-RU"/>
        </w:rPr>
        <w:t>Рисунок 3.1</w:t>
      </w:r>
      <w:r w:rsidR="002E5594" w:rsidRPr="002A5049">
        <w:rPr>
          <w:rFonts w:ascii="Trebuchet MS" w:eastAsia="Times New Roman" w:hAnsi="Trebuchet MS" w:cs="Times New Roman"/>
          <w:b/>
          <w:lang w:eastAsia="ru-RU"/>
        </w:rPr>
        <w:t>.1</w:t>
      </w:r>
      <w:r w:rsidRPr="002A5049">
        <w:rPr>
          <w:rFonts w:ascii="Trebuchet MS" w:eastAsia="Times New Roman" w:hAnsi="Trebuchet MS" w:cs="Times New Roman"/>
          <w:b/>
          <w:lang w:eastAsia="ru-RU"/>
        </w:rPr>
        <w:t xml:space="preserve"> – Общий вид электронной модели систем теплоснабжения </w:t>
      </w:r>
      <w:r w:rsidR="00966699">
        <w:rPr>
          <w:rFonts w:ascii="Trebuchet MS" w:eastAsia="Times New Roman" w:hAnsi="Trebuchet MS" w:cs="Times New Roman"/>
          <w:b/>
          <w:lang w:eastAsia="ru-RU"/>
        </w:rPr>
        <w:t xml:space="preserve">пос. </w:t>
      </w:r>
      <w:r w:rsidR="00B45EDB">
        <w:rPr>
          <w:rFonts w:ascii="Trebuchet MS" w:eastAsia="Times New Roman" w:hAnsi="Trebuchet MS" w:cs="Times New Roman"/>
          <w:b/>
          <w:lang w:eastAsia="ru-RU"/>
        </w:rPr>
        <w:t>Иванищи</w:t>
      </w:r>
      <w:r w:rsidR="00966699">
        <w:rPr>
          <w:rFonts w:ascii="Trebuchet MS" w:eastAsia="Times New Roman" w:hAnsi="Trebuchet MS" w:cs="Times New Roman"/>
          <w:b/>
          <w:lang w:eastAsia="ru-RU"/>
        </w:rPr>
        <w:t xml:space="preserve"> (сельское поселение)</w:t>
      </w:r>
    </w:p>
    <w:p w14:paraId="2E9968BA" w14:textId="77777777" w:rsidR="000615E3" w:rsidRPr="002A5049" w:rsidRDefault="000615E3" w:rsidP="006D1C87">
      <w:pPr>
        <w:spacing w:after="0" w:line="360" w:lineRule="auto"/>
        <w:ind w:firstLine="567"/>
        <w:jc w:val="both"/>
        <w:rPr>
          <w:rFonts w:ascii="Trebuchet MS" w:hAnsi="Trebuchet MS" w:cs="Times New Roman"/>
        </w:rPr>
        <w:sectPr w:rsidR="000615E3" w:rsidRPr="002A5049" w:rsidSect="00662251">
          <w:pgSz w:w="11906" w:h="16838"/>
          <w:pgMar w:top="1134" w:right="1134" w:bottom="1134" w:left="851" w:header="454" w:footer="454" w:gutter="0"/>
          <w:cols w:space="708"/>
          <w:docGrid w:linePitch="360"/>
        </w:sectPr>
      </w:pPr>
    </w:p>
    <w:p w14:paraId="232D1C37" w14:textId="77777777" w:rsidR="00F6172C" w:rsidRPr="002A5049" w:rsidRDefault="00F6172C" w:rsidP="001416E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3" w:name="_Toc34466634"/>
      <w:bookmarkStart w:id="134" w:name="_Toc113981267"/>
      <w:r w:rsidRPr="002A5049">
        <w:rPr>
          <w:rFonts w:ascii="Trebuchet MS" w:eastAsia="Times New Roman" w:hAnsi="Trebuchet MS" w:cs="Times New Roman"/>
          <w:b/>
          <w:lang w:eastAsia="ru-RU"/>
        </w:rPr>
        <w:lastRenderedPageBreak/>
        <w:t>3.3 Паспортизация и описание расчетных единиц территориального деления, включая административное</w:t>
      </w:r>
      <w:bookmarkEnd w:id="133"/>
      <w:bookmarkEnd w:id="134"/>
    </w:p>
    <w:p w14:paraId="2086B146" w14:textId="13ADD623" w:rsidR="007F62AD" w:rsidRDefault="007F62AD" w:rsidP="003E5E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7F62AD">
        <w:rPr>
          <w:rFonts w:ascii="Trebuchet MS" w:eastAsia="Times New Roman" w:hAnsi="Trebuchet MS" w:cs="Times New Roman"/>
          <w:lang w:eastAsia="ru-RU"/>
        </w:rPr>
        <w:t xml:space="preserve">Поселок </w:t>
      </w:r>
      <w:r w:rsidR="00B45EDB">
        <w:rPr>
          <w:rFonts w:ascii="Trebuchet MS" w:eastAsia="Times New Roman" w:hAnsi="Trebuchet MS" w:cs="Times New Roman"/>
          <w:lang w:eastAsia="ru-RU"/>
        </w:rPr>
        <w:t>Иванищи</w:t>
      </w:r>
      <w:r w:rsidRPr="007F62AD">
        <w:rPr>
          <w:rFonts w:ascii="Trebuchet MS" w:eastAsia="Times New Roman" w:hAnsi="Trebuchet MS" w:cs="Times New Roman"/>
          <w:lang w:eastAsia="ru-RU"/>
        </w:rPr>
        <w:t xml:space="preserve"> (сельское поселение) образовано Законом Владимирской области № 69-ОЗ от 25.05.2005г. «О наделении Гусь-Хрустального района и муниципальных образований, входящих в его состав, соответствующим статусом муниципальных образований и установлении их границ».</w:t>
      </w:r>
    </w:p>
    <w:p w14:paraId="473ABD97" w14:textId="40DD54BF" w:rsidR="005D36E3" w:rsidRPr="002A5049" w:rsidRDefault="00D670CC" w:rsidP="007F62AD">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состав муниципального </w:t>
      </w:r>
      <w:r w:rsidR="007F62AD">
        <w:rPr>
          <w:rFonts w:ascii="Trebuchet MS" w:eastAsia="Times New Roman" w:hAnsi="Trebuchet MS" w:cs="Times New Roman"/>
          <w:lang w:eastAsia="ru-RU"/>
        </w:rPr>
        <w:t xml:space="preserve">образования входит </w:t>
      </w:r>
      <w:r w:rsidR="008D13D3">
        <w:rPr>
          <w:rFonts w:ascii="Trebuchet MS" w:eastAsia="Times New Roman" w:hAnsi="Trebuchet MS" w:cs="Times New Roman"/>
          <w:lang w:eastAsia="ru-RU"/>
        </w:rPr>
        <w:t>1</w:t>
      </w:r>
      <w:r w:rsidR="00391472">
        <w:rPr>
          <w:rFonts w:ascii="Trebuchet MS" w:eastAsia="Times New Roman" w:hAnsi="Trebuchet MS" w:cs="Times New Roman"/>
          <w:lang w:eastAsia="ru-RU"/>
        </w:rPr>
        <w:t>1</w:t>
      </w:r>
      <w:r w:rsidR="008D13D3">
        <w:rPr>
          <w:rFonts w:ascii="Trebuchet MS" w:eastAsia="Times New Roman" w:hAnsi="Trebuchet MS" w:cs="Times New Roman"/>
          <w:lang w:eastAsia="ru-RU"/>
        </w:rPr>
        <w:t xml:space="preserve"> населенных пунктов (</w:t>
      </w:r>
      <w:r w:rsidR="00391472">
        <w:rPr>
          <w:rFonts w:ascii="Trebuchet MS" w:eastAsia="Times New Roman" w:hAnsi="Trebuchet MS" w:cs="Times New Roman"/>
          <w:lang w:eastAsia="ru-RU"/>
        </w:rPr>
        <w:t>3</w:t>
      </w:r>
      <w:r w:rsidR="008D13D3">
        <w:rPr>
          <w:rFonts w:ascii="Trebuchet MS" w:eastAsia="Times New Roman" w:hAnsi="Trebuchet MS" w:cs="Times New Roman"/>
          <w:lang w:eastAsia="ru-RU"/>
        </w:rPr>
        <w:t xml:space="preserve"> поселка и </w:t>
      </w:r>
      <w:r w:rsidR="00391472">
        <w:rPr>
          <w:rFonts w:ascii="Trebuchet MS" w:eastAsia="Times New Roman" w:hAnsi="Trebuchet MS" w:cs="Times New Roman"/>
          <w:lang w:eastAsia="ru-RU"/>
        </w:rPr>
        <w:t>8</w:t>
      </w:r>
      <w:r w:rsidR="008D13D3">
        <w:rPr>
          <w:rFonts w:ascii="Trebuchet MS" w:eastAsia="Times New Roman" w:hAnsi="Trebuchet MS" w:cs="Times New Roman"/>
          <w:lang w:eastAsia="ru-RU"/>
        </w:rPr>
        <w:t xml:space="preserve"> деревень)</w:t>
      </w:r>
      <w:r w:rsidR="005D36E3" w:rsidRPr="002A5049">
        <w:rPr>
          <w:rFonts w:ascii="Trebuchet MS" w:eastAsia="Times New Roman" w:hAnsi="Trebuchet MS" w:cs="Times New Roman"/>
          <w:lang w:eastAsia="ru-RU"/>
        </w:rPr>
        <w:t>.</w:t>
      </w:r>
    </w:p>
    <w:p w14:paraId="1B092D92" w14:textId="1CFDE656" w:rsidR="00D670CC" w:rsidRPr="002A5049" w:rsidRDefault="00D670CC" w:rsidP="003E5E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качестве расчетных элементов территориального деления, используемых в качестве территориальной единицы представления информации, принята сетка кадастрового деления территории </w:t>
      </w:r>
      <w:r w:rsidR="007D1EB9" w:rsidRPr="002A5049">
        <w:rPr>
          <w:rFonts w:ascii="Trebuchet MS" w:eastAsia="Times New Roman" w:hAnsi="Trebuchet MS" w:cs="Times New Roman"/>
          <w:lang w:eastAsia="ru-RU"/>
        </w:rPr>
        <w:t xml:space="preserve">муниципального образования </w:t>
      </w:r>
      <w:r w:rsidR="00DB6B03">
        <w:rPr>
          <w:rFonts w:ascii="Trebuchet MS" w:eastAsia="Times New Roman" w:hAnsi="Trebuchet MS" w:cs="Times New Roman"/>
          <w:lang w:eastAsia="ru-RU"/>
        </w:rPr>
        <w:t>пос. Иванищи</w:t>
      </w:r>
      <w:r w:rsidRPr="002A5049">
        <w:rPr>
          <w:rFonts w:ascii="Trebuchet MS" w:eastAsia="Times New Roman" w:hAnsi="Trebuchet MS" w:cs="Times New Roman"/>
          <w:lang w:eastAsia="ru-RU"/>
        </w:rPr>
        <w:t>.</w:t>
      </w:r>
    </w:p>
    <w:p w14:paraId="5C7741B8" w14:textId="1267124A" w:rsidR="001416E1" w:rsidRPr="002A5049" w:rsidRDefault="00036DA1"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Сетка кадастрового деления </w:t>
      </w:r>
      <w:r w:rsidR="00B85069" w:rsidRPr="002A5049">
        <w:rPr>
          <w:rFonts w:ascii="Trebuchet MS" w:eastAsia="Times New Roman" w:hAnsi="Trebuchet MS" w:cs="Times New Roman"/>
          <w:lang w:eastAsia="ru-RU"/>
        </w:rPr>
        <w:t>поселка</w:t>
      </w:r>
      <w:r w:rsidRPr="002A5049">
        <w:rPr>
          <w:rFonts w:ascii="Trebuchet MS" w:eastAsia="Times New Roman" w:hAnsi="Trebuchet MS" w:cs="Times New Roman"/>
          <w:lang w:eastAsia="ru-RU"/>
        </w:rPr>
        <w:t xml:space="preserve"> загружена отдельным слоем в Электронную модель систем теплоснабжения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7D1EB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D1EB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w:t>
      </w:r>
    </w:p>
    <w:p w14:paraId="67457156" w14:textId="7678E1FE" w:rsidR="00036DA1" w:rsidRPr="002A5049" w:rsidRDefault="001555F4"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Отображение объектов систем</w:t>
      </w:r>
      <w:r w:rsidR="008D13D3">
        <w:rPr>
          <w:rFonts w:ascii="Trebuchet MS" w:eastAsia="Times New Roman" w:hAnsi="Trebuchet MS" w:cs="Times New Roman"/>
          <w:lang w:eastAsia="ru-RU"/>
        </w:rPr>
        <w:t>ы</w:t>
      </w:r>
      <w:r w:rsidRPr="001555F4">
        <w:rPr>
          <w:rFonts w:ascii="Trebuchet MS" w:eastAsia="Times New Roman" w:hAnsi="Trebuchet MS" w:cs="Times New Roman"/>
          <w:lang w:eastAsia="ru-RU"/>
        </w:rPr>
        <w:t xml:space="preserve"> централизованного теплоснабжения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w:t>
      </w:r>
      <w:r w:rsidRPr="001555F4">
        <w:rPr>
          <w:rFonts w:ascii="Trebuchet MS" w:eastAsia="Times New Roman" w:hAnsi="Trebuchet MS" w:cs="Times New Roman"/>
          <w:lang w:eastAsia="ru-RU"/>
        </w:rPr>
        <w:t>на публичной кадастровой карте представлено на рисунк</w:t>
      </w:r>
      <w:r w:rsidR="008D13D3">
        <w:rPr>
          <w:rFonts w:ascii="Trebuchet MS" w:eastAsia="Times New Roman" w:hAnsi="Trebuchet MS" w:cs="Times New Roman"/>
          <w:lang w:eastAsia="ru-RU"/>
        </w:rPr>
        <w:t>е</w:t>
      </w:r>
      <w:r w:rsidRPr="001555F4">
        <w:rPr>
          <w:rFonts w:ascii="Trebuchet MS" w:eastAsia="Times New Roman" w:hAnsi="Trebuchet MS" w:cs="Times New Roman"/>
          <w:lang w:eastAsia="ru-RU"/>
        </w:rPr>
        <w:t xml:space="preserve"> 3.3.1.</w:t>
      </w:r>
    </w:p>
    <w:p w14:paraId="5554073C" w14:textId="77777777" w:rsidR="002719A7" w:rsidRPr="002A5049" w:rsidRDefault="002719A7" w:rsidP="00036DA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13A66077" w14:textId="77777777" w:rsidR="002719A7" w:rsidRPr="002A5049" w:rsidRDefault="002719A7" w:rsidP="002719A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5" w:name="_Toc34466635"/>
      <w:bookmarkStart w:id="136" w:name="_Toc113981268"/>
      <w:r w:rsidRPr="002A5049">
        <w:rPr>
          <w:rFonts w:ascii="Trebuchet MS" w:eastAsia="Times New Roman" w:hAnsi="Trebuchet MS" w:cs="Times New Roman"/>
          <w:b/>
          <w:lang w:eastAsia="ru-RU"/>
        </w:rPr>
        <w:t xml:space="preserve">3.4 Гидравлический расчет тепловых сетей любой степени </w:t>
      </w:r>
      <w:proofErr w:type="spellStart"/>
      <w:r w:rsidRPr="002A5049">
        <w:rPr>
          <w:rFonts w:ascii="Trebuchet MS" w:eastAsia="Times New Roman" w:hAnsi="Trebuchet MS" w:cs="Times New Roman"/>
          <w:b/>
          <w:lang w:eastAsia="ru-RU"/>
        </w:rPr>
        <w:t>закольцованности</w:t>
      </w:r>
      <w:proofErr w:type="spellEnd"/>
      <w:r w:rsidRPr="002A5049">
        <w:rPr>
          <w:rFonts w:ascii="Trebuchet MS" w:eastAsia="Times New Roman" w:hAnsi="Trebuchet MS" w:cs="Times New Roman"/>
          <w:b/>
          <w:lang w:eastAsia="ru-RU"/>
        </w:rPr>
        <w:t>, в том числе гидравлический расчет при совместной работе нескольких источников тепловой энергии на единую тепловую сеть</w:t>
      </w:r>
      <w:bookmarkEnd w:id="135"/>
      <w:bookmarkEnd w:id="136"/>
    </w:p>
    <w:p w14:paraId="06B1AC88"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Задачей гидравлического расчёта трубопроводов является определение фактических гидравлических сопротивлений основных магистралей и суммы сопротивлений по участкам, начиная от теплового ввода и до каждого потребителя.</w:t>
      </w:r>
    </w:p>
    <w:p w14:paraId="693486B1"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Гидравлические расчеты тепловых сетей производятся непосредственно в программном комплексе ГИРК «</w:t>
      </w:r>
      <w:proofErr w:type="spellStart"/>
      <w:r w:rsidRPr="001555F4">
        <w:rPr>
          <w:rFonts w:ascii="Trebuchet MS" w:eastAsia="Times New Roman" w:hAnsi="Trebuchet MS" w:cs="Times New Roman"/>
          <w:lang w:eastAsia="ru-RU"/>
        </w:rPr>
        <w:t>ТеплоЭксперт</w:t>
      </w:r>
      <w:proofErr w:type="spellEnd"/>
      <w:r w:rsidRPr="001555F4">
        <w:rPr>
          <w:rFonts w:ascii="Trebuchet MS" w:eastAsia="Times New Roman" w:hAnsi="Trebuchet MS" w:cs="Times New Roman"/>
          <w:lang w:eastAsia="ru-RU"/>
        </w:rPr>
        <w:t>». По итогам разработки электронной модели системы теплоснабжения предполагается проведение наладочных и поверочных расчетов тепловой сети.</w:t>
      </w:r>
    </w:p>
    <w:p w14:paraId="1F20115D"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w:t>
      </w:r>
    </w:p>
    <w:p w14:paraId="2C46E731" w14:textId="14E5A0A6"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37200470" w14:textId="77777777" w:rsidR="001555F4" w:rsidRPr="001555F4" w:rsidRDefault="001555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1555F4">
        <w:rPr>
          <w:rFonts w:ascii="Trebuchet MS" w:eastAsia="Times New Roman" w:hAnsi="Trebuchet MS" w:cs="Times New Roman"/>
          <w:lang w:eastAsia="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proofErr w:type="gramStart"/>
      <w:r w:rsidRPr="001555F4">
        <w:rPr>
          <w:rFonts w:ascii="Trebuchet MS" w:eastAsia="Times New Roman" w:hAnsi="Trebuchet MS" w:cs="Times New Roman"/>
          <w:lang w:eastAsia="ru-RU"/>
        </w:rPr>
        <w:t>например</w:t>
      </w:r>
      <w:proofErr w:type="gramEnd"/>
      <w:r w:rsidRPr="001555F4">
        <w:rPr>
          <w:rFonts w:ascii="Trebuchet MS" w:eastAsia="Times New Roman" w:hAnsi="Trebuchet MS" w:cs="Times New Roman"/>
          <w:lang w:eastAsia="ru-RU"/>
        </w:rPr>
        <w:t xml:space="preserve"> отключении отдельных участков тепловой сети, передачи воды и тепловой энергии от одного источника к другому по одному из трубопроводов и т.д.</w:t>
      </w:r>
    </w:p>
    <w:p w14:paraId="62571B05" w14:textId="0650BBBD" w:rsidR="001555F4" w:rsidRPr="001555F4" w:rsidRDefault="004D32F4"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Результаты</w:t>
      </w:r>
      <w:r w:rsidR="001555F4" w:rsidRPr="001555F4">
        <w:rPr>
          <w:rFonts w:ascii="Trebuchet MS" w:eastAsia="Times New Roman" w:hAnsi="Trebuchet MS" w:cs="Times New Roman"/>
          <w:lang w:eastAsia="ru-RU"/>
        </w:rPr>
        <w:t xml:space="preserve"> гидравлических расчетов приведен</w:t>
      </w:r>
      <w:r>
        <w:rPr>
          <w:rFonts w:ascii="Trebuchet MS" w:eastAsia="Times New Roman" w:hAnsi="Trebuchet MS" w:cs="Times New Roman"/>
          <w:lang w:eastAsia="ru-RU"/>
        </w:rPr>
        <w:t>ы в таблице 3.4.1 и</w:t>
      </w:r>
      <w:r w:rsidR="001555F4" w:rsidRPr="001555F4">
        <w:rPr>
          <w:rFonts w:ascii="Trebuchet MS" w:eastAsia="Times New Roman" w:hAnsi="Trebuchet MS" w:cs="Times New Roman"/>
          <w:lang w:eastAsia="ru-RU"/>
        </w:rPr>
        <w:t xml:space="preserve"> на рисунк</w:t>
      </w:r>
      <w:r>
        <w:rPr>
          <w:rFonts w:ascii="Trebuchet MS" w:eastAsia="Times New Roman" w:hAnsi="Trebuchet MS" w:cs="Times New Roman"/>
          <w:lang w:eastAsia="ru-RU"/>
        </w:rPr>
        <w:t>е</w:t>
      </w:r>
      <w:r w:rsidR="001555F4" w:rsidRPr="001555F4">
        <w:rPr>
          <w:rFonts w:ascii="Trebuchet MS" w:eastAsia="Times New Roman" w:hAnsi="Trebuchet MS" w:cs="Times New Roman"/>
          <w:lang w:eastAsia="ru-RU"/>
        </w:rPr>
        <w:t xml:space="preserve"> 1.6.2.</w:t>
      </w:r>
      <w:r>
        <w:rPr>
          <w:rFonts w:ascii="Trebuchet MS" w:eastAsia="Times New Roman" w:hAnsi="Trebuchet MS" w:cs="Times New Roman"/>
          <w:lang w:eastAsia="ru-RU"/>
        </w:rPr>
        <w:t>1</w:t>
      </w:r>
      <w:r w:rsidR="001555F4" w:rsidRPr="001555F4">
        <w:rPr>
          <w:rFonts w:ascii="Trebuchet MS" w:eastAsia="Times New Roman" w:hAnsi="Trebuchet MS" w:cs="Times New Roman"/>
          <w:lang w:eastAsia="ru-RU"/>
        </w:rPr>
        <w:t xml:space="preserve"> Обосновывающих материалов Схемы теплоснабжения. </w:t>
      </w:r>
    </w:p>
    <w:p w14:paraId="57B75D77" w14:textId="77777777" w:rsidR="001555F4"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28737250" w14:textId="77777777" w:rsidR="001555F4"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p>
    <w:p w14:paraId="2747FB82" w14:textId="30899059" w:rsidR="001555F4" w:rsidRPr="002A5049" w:rsidRDefault="001555F4" w:rsidP="00E54304">
      <w:pPr>
        <w:widowControl w:val="0"/>
        <w:tabs>
          <w:tab w:val="left" w:pos="993"/>
        </w:tabs>
        <w:adjustRightInd w:val="0"/>
        <w:spacing w:after="0" w:line="276" w:lineRule="auto"/>
        <w:ind w:firstLine="567"/>
        <w:jc w:val="both"/>
        <w:rPr>
          <w:rFonts w:ascii="Trebuchet MS" w:eastAsia="Times New Roman" w:hAnsi="Trebuchet MS" w:cs="Times New Roman"/>
          <w:lang w:eastAsia="ru-RU"/>
        </w:rPr>
        <w:sectPr w:rsidR="001555F4" w:rsidRPr="002A5049" w:rsidSect="007754FE">
          <w:pgSz w:w="11906" w:h="16838"/>
          <w:pgMar w:top="1134" w:right="851" w:bottom="1134" w:left="1134" w:header="454" w:footer="454" w:gutter="0"/>
          <w:cols w:space="708"/>
          <w:docGrid w:linePitch="360"/>
        </w:sectPr>
      </w:pPr>
    </w:p>
    <w:p w14:paraId="19F5F14A" w14:textId="3B15ACCF" w:rsidR="00D47D63" w:rsidRPr="00391472" w:rsidRDefault="00391472" w:rsidP="002C6876">
      <w:pPr>
        <w:widowControl w:val="0"/>
        <w:tabs>
          <w:tab w:val="left" w:pos="993"/>
        </w:tabs>
        <w:adjustRightInd w:val="0"/>
        <w:spacing w:after="0" w:line="240" w:lineRule="auto"/>
        <w:jc w:val="center"/>
        <w:rPr>
          <w:rFonts w:ascii="Trebuchet MS" w:eastAsia="Times New Roman" w:hAnsi="Trebuchet MS" w:cs="Times New Roman"/>
          <w:sz w:val="24"/>
          <w:szCs w:val="24"/>
          <w:lang w:val="en-US" w:eastAsia="ru-RU"/>
        </w:rPr>
      </w:pPr>
      <w:r>
        <w:rPr>
          <w:noProof/>
          <w:lang w:eastAsia="ru-RU"/>
        </w:rPr>
        <w:lastRenderedPageBreak/>
        <w:drawing>
          <wp:inline distT="0" distB="0" distL="0" distR="0" wp14:anchorId="3CE5FE99" wp14:editId="24A3931C">
            <wp:extent cx="8603912" cy="6089706"/>
            <wp:effectExtent l="0" t="0" r="6985"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617334" cy="6099206"/>
                    </a:xfrm>
                    <a:prstGeom prst="rect">
                      <a:avLst/>
                    </a:prstGeom>
                    <a:noFill/>
                    <a:ln>
                      <a:noFill/>
                    </a:ln>
                  </pic:spPr>
                </pic:pic>
              </a:graphicData>
            </a:graphic>
          </wp:inline>
        </w:drawing>
      </w:r>
    </w:p>
    <w:p w14:paraId="261BF796" w14:textId="32063F2C" w:rsidR="00D47D63" w:rsidRDefault="00D47D63" w:rsidP="002C6876">
      <w:pPr>
        <w:widowControl w:val="0"/>
        <w:spacing w:after="0" w:line="240" w:lineRule="auto"/>
        <w:jc w:val="center"/>
        <w:rPr>
          <w:rFonts w:ascii="Trebuchet MS" w:eastAsia="Arial Narrow" w:hAnsi="Trebuchet MS"/>
          <w:b/>
          <w:bCs/>
        </w:rPr>
      </w:pPr>
      <w:r w:rsidRPr="00337F60">
        <w:rPr>
          <w:rFonts w:ascii="Trebuchet MS" w:eastAsia="Arial Narrow" w:hAnsi="Trebuchet MS"/>
          <w:b/>
          <w:bCs/>
        </w:rPr>
        <w:t>Рисунок 3.3.</w:t>
      </w:r>
      <w:r w:rsidR="007754FE" w:rsidRPr="007754FE">
        <w:rPr>
          <w:rFonts w:ascii="Trebuchet MS" w:eastAsia="Arial Narrow" w:hAnsi="Trebuchet MS"/>
          <w:b/>
          <w:bCs/>
        </w:rPr>
        <w:t>1</w:t>
      </w:r>
      <w:r w:rsidRPr="00337F60">
        <w:rPr>
          <w:rFonts w:ascii="Trebuchet MS" w:eastAsia="Arial Narrow" w:hAnsi="Trebuchet MS"/>
          <w:b/>
          <w:bCs/>
        </w:rPr>
        <w:t xml:space="preserve"> –</w:t>
      </w:r>
      <w:r>
        <w:rPr>
          <w:rFonts w:ascii="Trebuchet MS" w:eastAsia="Arial Narrow" w:hAnsi="Trebuchet MS"/>
          <w:b/>
          <w:bCs/>
        </w:rPr>
        <w:t xml:space="preserve"> </w:t>
      </w:r>
      <w:r w:rsidR="007754FE" w:rsidRPr="007754FE">
        <w:rPr>
          <w:rFonts w:ascii="Trebuchet MS" w:eastAsia="Arial Narrow" w:hAnsi="Trebuchet MS"/>
          <w:b/>
          <w:bCs/>
        </w:rPr>
        <w:t xml:space="preserve">Объекты теплоснабжения пос. </w:t>
      </w:r>
      <w:r w:rsidR="00B45EDB">
        <w:rPr>
          <w:rFonts w:ascii="Trebuchet MS" w:eastAsia="Arial Narrow" w:hAnsi="Trebuchet MS"/>
          <w:b/>
          <w:bCs/>
        </w:rPr>
        <w:t>Иванищи</w:t>
      </w:r>
      <w:r w:rsidR="007754FE" w:rsidRPr="007754FE">
        <w:rPr>
          <w:rFonts w:ascii="Trebuchet MS" w:eastAsia="Arial Narrow" w:hAnsi="Trebuchet MS"/>
          <w:b/>
          <w:bCs/>
        </w:rPr>
        <w:t xml:space="preserve"> на публичной кадастровой карте</w:t>
      </w:r>
    </w:p>
    <w:p w14:paraId="3D25C5F8" w14:textId="34A43FE8" w:rsidR="004D32F4" w:rsidRDefault="004D32F4" w:rsidP="004D32F4">
      <w:pPr>
        <w:spacing w:after="0" w:line="276" w:lineRule="auto"/>
        <w:rPr>
          <w:rFonts w:ascii="Trebuchet MS" w:eastAsia="Arial Narrow" w:hAnsi="Trebuchet MS"/>
          <w:b/>
          <w:bCs/>
        </w:rPr>
      </w:pPr>
      <w:r w:rsidRPr="00193804">
        <w:rPr>
          <w:rFonts w:ascii="Trebuchet MS" w:eastAsia="Arial Narrow" w:hAnsi="Trebuchet MS"/>
          <w:b/>
          <w:bCs/>
        </w:rPr>
        <w:lastRenderedPageBreak/>
        <w:t>Таблица 3.4.1 – Результаты гидравлического расчета систем централизованного теплоснабжения пос</w:t>
      </w:r>
      <w:r>
        <w:rPr>
          <w:rFonts w:ascii="Trebuchet MS" w:eastAsia="Arial Narrow" w:hAnsi="Trebuchet MS"/>
          <w:b/>
          <w:bCs/>
        </w:rPr>
        <w:t xml:space="preserve">. </w:t>
      </w:r>
      <w:r w:rsidR="00B45EDB">
        <w:rPr>
          <w:rFonts w:ascii="Trebuchet MS" w:eastAsia="Arial Narrow" w:hAnsi="Trebuchet MS"/>
          <w:b/>
          <w:bCs/>
        </w:rPr>
        <w:t>Иванищи</w:t>
      </w:r>
    </w:p>
    <w:tbl>
      <w:tblPr>
        <w:tblStyle w:val="280"/>
        <w:tblW w:w="5000" w:type="pct"/>
        <w:tblLook w:val="04A0" w:firstRow="1" w:lastRow="0" w:firstColumn="1" w:lastColumn="0" w:noHBand="0" w:noVBand="1"/>
      </w:tblPr>
      <w:tblGrid>
        <w:gridCol w:w="2546"/>
        <w:gridCol w:w="3329"/>
        <w:gridCol w:w="591"/>
        <w:gridCol w:w="550"/>
        <w:gridCol w:w="699"/>
        <w:gridCol w:w="734"/>
        <w:gridCol w:w="740"/>
        <w:gridCol w:w="740"/>
        <w:gridCol w:w="978"/>
        <w:gridCol w:w="978"/>
        <w:gridCol w:w="978"/>
        <w:gridCol w:w="978"/>
        <w:gridCol w:w="719"/>
      </w:tblGrid>
      <w:tr w:rsidR="000B1572" w:rsidRPr="000B1572" w14:paraId="539D7E47" w14:textId="77777777" w:rsidTr="000C2510">
        <w:trPr>
          <w:cantSplit/>
          <w:trHeight w:val="1514"/>
          <w:tblHeader/>
        </w:trPr>
        <w:tc>
          <w:tcPr>
            <w:tcW w:w="874" w:type="pct"/>
            <w:shd w:val="clear" w:color="auto" w:fill="CCFF99"/>
            <w:vAlign w:val="center"/>
            <w:hideMark/>
          </w:tcPr>
          <w:p w14:paraId="7A95C09C" w14:textId="77777777" w:rsidR="000B1572" w:rsidRPr="000B1572" w:rsidRDefault="000B1572" w:rsidP="000B1572">
            <w:pPr>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Узел Начальный</w:t>
            </w:r>
          </w:p>
        </w:tc>
        <w:tc>
          <w:tcPr>
            <w:tcW w:w="1143" w:type="pct"/>
            <w:shd w:val="clear" w:color="auto" w:fill="CCFF99"/>
            <w:vAlign w:val="center"/>
            <w:hideMark/>
          </w:tcPr>
          <w:p w14:paraId="5E0B1DE0" w14:textId="77777777" w:rsidR="000B1572" w:rsidRPr="000B1572" w:rsidRDefault="000B1572" w:rsidP="000B1572">
            <w:pPr>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Узел Конечный</w:t>
            </w:r>
          </w:p>
        </w:tc>
        <w:tc>
          <w:tcPr>
            <w:tcW w:w="203" w:type="pct"/>
            <w:shd w:val="clear" w:color="auto" w:fill="CCFF99"/>
            <w:textDirection w:val="btLr"/>
            <w:vAlign w:val="center"/>
            <w:hideMark/>
          </w:tcPr>
          <w:p w14:paraId="6B86084B" w14:textId="77777777"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Длина, м</w:t>
            </w:r>
          </w:p>
        </w:tc>
        <w:tc>
          <w:tcPr>
            <w:tcW w:w="189" w:type="pct"/>
            <w:shd w:val="clear" w:color="auto" w:fill="CCFF99"/>
            <w:textDirection w:val="btLr"/>
            <w:vAlign w:val="center"/>
            <w:hideMark/>
          </w:tcPr>
          <w:p w14:paraId="0FF910FF" w14:textId="1649DF1F"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proofErr w:type="spellStart"/>
            <w:r w:rsidRPr="000B1572">
              <w:rPr>
                <w:rFonts w:ascii="Trebuchet MS" w:eastAsia="Times New Roman" w:hAnsi="Trebuchet MS" w:cs="Calibri"/>
                <w:b/>
                <w:bCs/>
                <w:color w:val="000000"/>
                <w:sz w:val="16"/>
                <w:szCs w:val="16"/>
                <w:lang w:eastAsia="ru-RU"/>
              </w:rPr>
              <w:t>Диам</w:t>
            </w:r>
            <w:proofErr w:type="spellEnd"/>
            <w:r w:rsidRPr="000B1572">
              <w:rPr>
                <w:rFonts w:ascii="Trebuchet MS" w:eastAsia="Times New Roman" w:hAnsi="Trebuchet MS" w:cs="Calibri"/>
                <w:b/>
                <w:bCs/>
                <w:color w:val="000000"/>
                <w:sz w:val="16"/>
                <w:szCs w:val="16"/>
                <w:lang w:eastAsia="ru-RU"/>
              </w:rPr>
              <w:t xml:space="preserve">, мм, </w:t>
            </w:r>
          </w:p>
        </w:tc>
        <w:tc>
          <w:tcPr>
            <w:tcW w:w="240" w:type="pct"/>
            <w:shd w:val="clear" w:color="auto" w:fill="CCFF99"/>
            <w:textDirection w:val="btLr"/>
            <w:vAlign w:val="center"/>
            <w:hideMark/>
          </w:tcPr>
          <w:p w14:paraId="610DC1E7" w14:textId="1772483C"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Напор в конечном узле (изб.), м </w:t>
            </w:r>
            <w:r>
              <w:rPr>
                <w:rFonts w:ascii="Trebuchet MS" w:eastAsia="Times New Roman" w:hAnsi="Trebuchet MS" w:cs="Calibri"/>
                <w:b/>
                <w:bCs/>
                <w:color w:val="000000"/>
                <w:sz w:val="16"/>
                <w:szCs w:val="16"/>
                <w:lang w:eastAsia="ru-RU"/>
              </w:rPr>
              <w:t>(п</w:t>
            </w:r>
            <w:r w:rsidRPr="000B1572">
              <w:rPr>
                <w:rFonts w:ascii="Trebuchet MS" w:eastAsia="Times New Roman" w:hAnsi="Trebuchet MS" w:cs="Calibri"/>
                <w:b/>
                <w:bCs/>
                <w:color w:val="000000"/>
                <w:sz w:val="16"/>
                <w:szCs w:val="16"/>
                <w:lang w:eastAsia="ru-RU"/>
              </w:rPr>
              <w:t>од.</w:t>
            </w:r>
            <w:r>
              <w:rPr>
                <w:rFonts w:ascii="Trebuchet MS" w:eastAsia="Times New Roman" w:hAnsi="Trebuchet MS" w:cs="Calibri"/>
                <w:b/>
                <w:bCs/>
                <w:color w:val="000000"/>
                <w:sz w:val="16"/>
                <w:szCs w:val="16"/>
                <w:lang w:eastAsia="ru-RU"/>
              </w:rPr>
              <w:t>)</w:t>
            </w:r>
          </w:p>
        </w:tc>
        <w:tc>
          <w:tcPr>
            <w:tcW w:w="252" w:type="pct"/>
            <w:shd w:val="clear" w:color="auto" w:fill="CCFF99"/>
            <w:textDirection w:val="btLr"/>
            <w:vAlign w:val="center"/>
            <w:hideMark/>
          </w:tcPr>
          <w:p w14:paraId="67D4AEC1" w14:textId="69CB79C7"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Напор в конечном узле (изб.), м </w:t>
            </w:r>
            <w:r>
              <w:rPr>
                <w:rFonts w:ascii="Trebuchet MS" w:eastAsia="Times New Roman" w:hAnsi="Trebuchet MS" w:cs="Calibri"/>
                <w:b/>
                <w:bCs/>
                <w:color w:val="000000"/>
                <w:sz w:val="16"/>
                <w:szCs w:val="16"/>
                <w:lang w:eastAsia="ru-RU"/>
              </w:rPr>
              <w:t>(о</w:t>
            </w:r>
            <w:r w:rsidRPr="000B1572">
              <w:rPr>
                <w:rFonts w:ascii="Trebuchet MS" w:eastAsia="Times New Roman" w:hAnsi="Trebuchet MS" w:cs="Calibri"/>
                <w:b/>
                <w:bCs/>
                <w:color w:val="000000"/>
                <w:sz w:val="16"/>
                <w:szCs w:val="16"/>
                <w:lang w:eastAsia="ru-RU"/>
              </w:rPr>
              <w:t>бр.</w:t>
            </w:r>
            <w:r>
              <w:rPr>
                <w:rFonts w:ascii="Trebuchet MS" w:eastAsia="Times New Roman" w:hAnsi="Trebuchet MS" w:cs="Calibri"/>
                <w:b/>
                <w:bCs/>
                <w:color w:val="000000"/>
                <w:sz w:val="16"/>
                <w:szCs w:val="16"/>
                <w:lang w:eastAsia="ru-RU"/>
              </w:rPr>
              <w:t>)</w:t>
            </w:r>
          </w:p>
        </w:tc>
        <w:tc>
          <w:tcPr>
            <w:tcW w:w="254" w:type="pct"/>
            <w:shd w:val="clear" w:color="auto" w:fill="CCFF99"/>
            <w:textDirection w:val="btLr"/>
            <w:vAlign w:val="center"/>
            <w:hideMark/>
          </w:tcPr>
          <w:p w14:paraId="65411B45" w14:textId="3EB52C6B"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Удельные потери, мм/м </w:t>
            </w:r>
            <w:r>
              <w:rPr>
                <w:rFonts w:ascii="Trebuchet MS" w:eastAsia="Times New Roman" w:hAnsi="Trebuchet MS" w:cs="Calibri"/>
                <w:b/>
                <w:bCs/>
                <w:color w:val="000000"/>
                <w:sz w:val="16"/>
                <w:szCs w:val="16"/>
                <w:lang w:eastAsia="ru-RU"/>
              </w:rPr>
              <w:t>(п</w:t>
            </w:r>
            <w:r w:rsidRPr="000B1572">
              <w:rPr>
                <w:rFonts w:ascii="Trebuchet MS" w:eastAsia="Times New Roman" w:hAnsi="Trebuchet MS" w:cs="Calibri"/>
                <w:b/>
                <w:bCs/>
                <w:color w:val="000000"/>
                <w:sz w:val="16"/>
                <w:szCs w:val="16"/>
                <w:lang w:eastAsia="ru-RU"/>
              </w:rPr>
              <w:t>од.</w:t>
            </w:r>
            <w:r>
              <w:rPr>
                <w:rFonts w:ascii="Trebuchet MS" w:eastAsia="Times New Roman" w:hAnsi="Trebuchet MS" w:cs="Calibri"/>
                <w:b/>
                <w:bCs/>
                <w:color w:val="000000"/>
                <w:sz w:val="16"/>
                <w:szCs w:val="16"/>
                <w:lang w:eastAsia="ru-RU"/>
              </w:rPr>
              <w:t>)</w:t>
            </w:r>
          </w:p>
        </w:tc>
        <w:tc>
          <w:tcPr>
            <w:tcW w:w="254" w:type="pct"/>
            <w:shd w:val="clear" w:color="auto" w:fill="CCFF99"/>
            <w:textDirection w:val="btLr"/>
            <w:vAlign w:val="center"/>
            <w:hideMark/>
          </w:tcPr>
          <w:p w14:paraId="0DC01B42" w14:textId="2AFC09F8"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Удельные потери, мм/м </w:t>
            </w:r>
            <w:r>
              <w:rPr>
                <w:rFonts w:ascii="Trebuchet MS" w:eastAsia="Times New Roman" w:hAnsi="Trebuchet MS" w:cs="Calibri"/>
                <w:b/>
                <w:bCs/>
                <w:color w:val="000000"/>
                <w:sz w:val="16"/>
                <w:szCs w:val="16"/>
                <w:lang w:eastAsia="ru-RU"/>
              </w:rPr>
              <w:t>(</w:t>
            </w:r>
            <w:proofErr w:type="spellStart"/>
            <w:r>
              <w:rPr>
                <w:rFonts w:ascii="Trebuchet MS" w:eastAsia="Times New Roman" w:hAnsi="Trebuchet MS" w:cs="Calibri"/>
                <w:b/>
                <w:bCs/>
                <w:color w:val="000000"/>
                <w:sz w:val="16"/>
                <w:szCs w:val="16"/>
                <w:lang w:eastAsia="ru-RU"/>
              </w:rPr>
              <w:t>р</w:t>
            </w:r>
            <w:r w:rsidRPr="000B1572">
              <w:rPr>
                <w:rFonts w:ascii="Trebuchet MS" w:eastAsia="Times New Roman" w:hAnsi="Trebuchet MS" w:cs="Calibri"/>
                <w:b/>
                <w:bCs/>
                <w:color w:val="000000"/>
                <w:sz w:val="16"/>
                <w:szCs w:val="16"/>
                <w:lang w:eastAsia="ru-RU"/>
              </w:rPr>
              <w:t>бр</w:t>
            </w:r>
            <w:proofErr w:type="spellEnd"/>
            <w:r w:rsidRPr="000B1572">
              <w:rPr>
                <w:rFonts w:ascii="Trebuchet MS" w:eastAsia="Times New Roman" w:hAnsi="Trebuchet MS" w:cs="Calibri"/>
                <w:b/>
                <w:bCs/>
                <w:color w:val="000000"/>
                <w:sz w:val="16"/>
                <w:szCs w:val="16"/>
                <w:lang w:eastAsia="ru-RU"/>
              </w:rPr>
              <w:t>.</w:t>
            </w:r>
            <w:r>
              <w:rPr>
                <w:rFonts w:ascii="Trebuchet MS" w:eastAsia="Times New Roman" w:hAnsi="Trebuchet MS" w:cs="Calibri"/>
                <w:b/>
                <w:bCs/>
                <w:color w:val="000000"/>
                <w:sz w:val="16"/>
                <w:szCs w:val="16"/>
                <w:lang w:eastAsia="ru-RU"/>
              </w:rPr>
              <w:t>)</w:t>
            </w:r>
          </w:p>
        </w:tc>
        <w:tc>
          <w:tcPr>
            <w:tcW w:w="336" w:type="pct"/>
            <w:shd w:val="clear" w:color="auto" w:fill="CCFF99"/>
            <w:textDirection w:val="btLr"/>
            <w:vAlign w:val="center"/>
            <w:hideMark/>
          </w:tcPr>
          <w:p w14:paraId="1DE269C0" w14:textId="26970BFE"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Фактический расход, т/ч </w:t>
            </w:r>
            <w:r>
              <w:rPr>
                <w:rFonts w:ascii="Trebuchet MS" w:eastAsia="Times New Roman" w:hAnsi="Trebuchet MS" w:cs="Calibri"/>
                <w:b/>
                <w:bCs/>
                <w:color w:val="000000"/>
                <w:sz w:val="16"/>
                <w:szCs w:val="16"/>
                <w:lang w:eastAsia="ru-RU"/>
              </w:rPr>
              <w:t>(п</w:t>
            </w:r>
            <w:r w:rsidRPr="000B1572">
              <w:rPr>
                <w:rFonts w:ascii="Trebuchet MS" w:eastAsia="Times New Roman" w:hAnsi="Trebuchet MS" w:cs="Calibri"/>
                <w:b/>
                <w:bCs/>
                <w:color w:val="000000"/>
                <w:sz w:val="16"/>
                <w:szCs w:val="16"/>
                <w:lang w:eastAsia="ru-RU"/>
              </w:rPr>
              <w:t>од.</w:t>
            </w:r>
            <w:r>
              <w:rPr>
                <w:rFonts w:ascii="Trebuchet MS" w:eastAsia="Times New Roman" w:hAnsi="Trebuchet MS" w:cs="Calibri"/>
                <w:b/>
                <w:bCs/>
                <w:color w:val="000000"/>
                <w:sz w:val="16"/>
                <w:szCs w:val="16"/>
                <w:lang w:eastAsia="ru-RU"/>
              </w:rPr>
              <w:t>)</w:t>
            </w:r>
          </w:p>
        </w:tc>
        <w:tc>
          <w:tcPr>
            <w:tcW w:w="336" w:type="pct"/>
            <w:shd w:val="clear" w:color="auto" w:fill="CCFF99"/>
            <w:textDirection w:val="btLr"/>
            <w:vAlign w:val="center"/>
            <w:hideMark/>
          </w:tcPr>
          <w:p w14:paraId="11FFBC20" w14:textId="2102C15F"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Фактический расход, т/ч </w:t>
            </w:r>
            <w:r>
              <w:rPr>
                <w:rFonts w:ascii="Trebuchet MS" w:eastAsia="Times New Roman" w:hAnsi="Trebuchet MS" w:cs="Calibri"/>
                <w:b/>
                <w:bCs/>
                <w:color w:val="000000"/>
                <w:sz w:val="16"/>
                <w:szCs w:val="16"/>
                <w:lang w:eastAsia="ru-RU"/>
              </w:rPr>
              <w:t>(о</w:t>
            </w:r>
            <w:r w:rsidRPr="000B1572">
              <w:rPr>
                <w:rFonts w:ascii="Trebuchet MS" w:eastAsia="Times New Roman" w:hAnsi="Trebuchet MS" w:cs="Calibri"/>
                <w:b/>
                <w:bCs/>
                <w:color w:val="000000"/>
                <w:sz w:val="16"/>
                <w:szCs w:val="16"/>
                <w:lang w:eastAsia="ru-RU"/>
              </w:rPr>
              <w:t>бр.</w:t>
            </w:r>
            <w:r>
              <w:rPr>
                <w:rFonts w:ascii="Trebuchet MS" w:eastAsia="Times New Roman" w:hAnsi="Trebuchet MS" w:cs="Calibri"/>
                <w:b/>
                <w:bCs/>
                <w:color w:val="000000"/>
                <w:sz w:val="16"/>
                <w:szCs w:val="16"/>
                <w:lang w:eastAsia="ru-RU"/>
              </w:rPr>
              <w:t>)</w:t>
            </w:r>
          </w:p>
        </w:tc>
        <w:tc>
          <w:tcPr>
            <w:tcW w:w="336" w:type="pct"/>
            <w:shd w:val="clear" w:color="auto" w:fill="CCFF99"/>
            <w:textDirection w:val="btLr"/>
            <w:vAlign w:val="center"/>
            <w:hideMark/>
          </w:tcPr>
          <w:p w14:paraId="1AE0D525" w14:textId="30F21C3C"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Температура в конечном узле, °С </w:t>
            </w:r>
            <w:r>
              <w:rPr>
                <w:rFonts w:ascii="Trebuchet MS" w:eastAsia="Times New Roman" w:hAnsi="Trebuchet MS" w:cs="Calibri"/>
                <w:b/>
                <w:bCs/>
                <w:color w:val="000000"/>
                <w:sz w:val="16"/>
                <w:szCs w:val="16"/>
                <w:lang w:eastAsia="ru-RU"/>
              </w:rPr>
              <w:t>(п</w:t>
            </w:r>
            <w:r w:rsidRPr="000B1572">
              <w:rPr>
                <w:rFonts w:ascii="Trebuchet MS" w:eastAsia="Times New Roman" w:hAnsi="Trebuchet MS" w:cs="Calibri"/>
                <w:b/>
                <w:bCs/>
                <w:color w:val="000000"/>
                <w:sz w:val="16"/>
                <w:szCs w:val="16"/>
                <w:lang w:eastAsia="ru-RU"/>
              </w:rPr>
              <w:t>од.</w:t>
            </w:r>
            <w:r>
              <w:rPr>
                <w:rFonts w:ascii="Trebuchet MS" w:eastAsia="Times New Roman" w:hAnsi="Trebuchet MS" w:cs="Calibri"/>
                <w:b/>
                <w:bCs/>
                <w:color w:val="000000"/>
                <w:sz w:val="16"/>
                <w:szCs w:val="16"/>
                <w:lang w:eastAsia="ru-RU"/>
              </w:rPr>
              <w:t>)</w:t>
            </w:r>
          </w:p>
        </w:tc>
        <w:tc>
          <w:tcPr>
            <w:tcW w:w="336" w:type="pct"/>
            <w:shd w:val="clear" w:color="auto" w:fill="CCFF99"/>
            <w:textDirection w:val="btLr"/>
            <w:vAlign w:val="center"/>
            <w:hideMark/>
          </w:tcPr>
          <w:p w14:paraId="3E5DA4CA" w14:textId="2FA3F5FD"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Температура в конечном узле, °С </w:t>
            </w:r>
            <w:r>
              <w:rPr>
                <w:rFonts w:ascii="Trebuchet MS" w:eastAsia="Times New Roman" w:hAnsi="Trebuchet MS" w:cs="Calibri"/>
                <w:b/>
                <w:bCs/>
                <w:color w:val="000000"/>
                <w:sz w:val="16"/>
                <w:szCs w:val="16"/>
                <w:lang w:eastAsia="ru-RU"/>
              </w:rPr>
              <w:t>(о</w:t>
            </w:r>
            <w:r w:rsidRPr="000B1572">
              <w:rPr>
                <w:rFonts w:ascii="Trebuchet MS" w:eastAsia="Times New Roman" w:hAnsi="Trebuchet MS" w:cs="Calibri"/>
                <w:b/>
                <w:bCs/>
                <w:color w:val="000000"/>
                <w:sz w:val="16"/>
                <w:szCs w:val="16"/>
                <w:lang w:eastAsia="ru-RU"/>
              </w:rPr>
              <w:t>бр.</w:t>
            </w:r>
            <w:r>
              <w:rPr>
                <w:rFonts w:ascii="Trebuchet MS" w:eastAsia="Times New Roman" w:hAnsi="Trebuchet MS" w:cs="Calibri"/>
                <w:b/>
                <w:bCs/>
                <w:color w:val="000000"/>
                <w:sz w:val="16"/>
                <w:szCs w:val="16"/>
                <w:lang w:eastAsia="ru-RU"/>
              </w:rPr>
              <w:t>)</w:t>
            </w:r>
          </w:p>
        </w:tc>
        <w:tc>
          <w:tcPr>
            <w:tcW w:w="249" w:type="pct"/>
            <w:shd w:val="clear" w:color="auto" w:fill="CCFF99"/>
            <w:textDirection w:val="btLr"/>
            <w:vAlign w:val="center"/>
            <w:hideMark/>
          </w:tcPr>
          <w:p w14:paraId="2987A3A3" w14:textId="4020B324" w:rsidR="000B1572" w:rsidRPr="000B1572" w:rsidRDefault="000B1572" w:rsidP="000B1572">
            <w:pPr>
              <w:ind w:left="113" w:right="113"/>
              <w:jc w:val="center"/>
              <w:rPr>
                <w:rFonts w:ascii="Trebuchet MS" w:eastAsia="Times New Roman" w:hAnsi="Trebuchet MS" w:cs="Calibri"/>
                <w:b/>
                <w:bCs/>
                <w:color w:val="000000"/>
                <w:sz w:val="16"/>
                <w:szCs w:val="16"/>
                <w:lang w:eastAsia="ru-RU"/>
              </w:rPr>
            </w:pPr>
            <w:r w:rsidRPr="000B1572">
              <w:rPr>
                <w:rFonts w:ascii="Trebuchet MS" w:eastAsia="Times New Roman" w:hAnsi="Trebuchet MS" w:cs="Calibri"/>
                <w:b/>
                <w:bCs/>
                <w:color w:val="000000"/>
                <w:sz w:val="16"/>
                <w:szCs w:val="16"/>
                <w:lang w:eastAsia="ru-RU"/>
              </w:rPr>
              <w:t xml:space="preserve">Скорость, м/с </w:t>
            </w:r>
          </w:p>
        </w:tc>
      </w:tr>
      <w:tr w:rsidR="000B1572" w:rsidRPr="000B1572" w14:paraId="1A34561C" w14:textId="77777777" w:rsidTr="000B1572">
        <w:trPr>
          <w:trHeight w:val="20"/>
        </w:trPr>
        <w:tc>
          <w:tcPr>
            <w:tcW w:w="5000" w:type="pct"/>
            <w:gridSpan w:val="13"/>
            <w:shd w:val="clear" w:color="auto" w:fill="FFFF99"/>
            <w:noWrap/>
          </w:tcPr>
          <w:p w14:paraId="19D4F7D5" w14:textId="0765DB26" w:rsidR="000B1572" w:rsidRPr="000B1572" w:rsidRDefault="00B45EDB" w:rsidP="000B1572">
            <w:pPr>
              <w:jc w:val="center"/>
              <w:rPr>
                <w:rFonts w:ascii="Trebuchet MS" w:eastAsia="Times New Roman" w:hAnsi="Trebuchet MS" w:cs="Arial"/>
                <w:b/>
                <w:bCs/>
                <w:sz w:val="16"/>
                <w:szCs w:val="16"/>
                <w:lang w:eastAsia="ru-RU"/>
              </w:rPr>
            </w:pPr>
            <w:r>
              <w:rPr>
                <w:rFonts w:ascii="Trebuchet MS" w:eastAsia="Times New Roman" w:hAnsi="Trebuchet MS" w:cs="Arial"/>
                <w:b/>
                <w:bCs/>
                <w:sz w:val="16"/>
                <w:szCs w:val="16"/>
                <w:lang w:eastAsia="ru-RU"/>
              </w:rPr>
              <w:t>Котельная пос. Иванищи</w:t>
            </w:r>
          </w:p>
        </w:tc>
      </w:tr>
      <w:tr w:rsidR="000C2510" w:rsidRPr="000B1572" w14:paraId="6C378307" w14:textId="77777777" w:rsidTr="000C2510">
        <w:trPr>
          <w:trHeight w:val="20"/>
        </w:trPr>
        <w:tc>
          <w:tcPr>
            <w:tcW w:w="874" w:type="pct"/>
            <w:noWrap/>
            <w:vAlign w:val="bottom"/>
          </w:tcPr>
          <w:p w14:paraId="6E1A7A80" w14:textId="2ED187BF"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Котельная пос. Иванищи</w:t>
            </w:r>
          </w:p>
        </w:tc>
        <w:tc>
          <w:tcPr>
            <w:tcW w:w="1143" w:type="pct"/>
            <w:noWrap/>
            <w:vAlign w:val="bottom"/>
          </w:tcPr>
          <w:p w14:paraId="08DA66DB" w14:textId="37517D8F"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ТУ-1</w:t>
            </w:r>
          </w:p>
        </w:tc>
        <w:tc>
          <w:tcPr>
            <w:tcW w:w="203" w:type="pct"/>
            <w:noWrap/>
            <w:vAlign w:val="bottom"/>
          </w:tcPr>
          <w:p w14:paraId="3DA897D5" w14:textId="4C4AA240"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w:t>
            </w:r>
          </w:p>
        </w:tc>
        <w:tc>
          <w:tcPr>
            <w:tcW w:w="189" w:type="pct"/>
            <w:noWrap/>
            <w:vAlign w:val="bottom"/>
          </w:tcPr>
          <w:p w14:paraId="07D589AB" w14:textId="663F6024"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100</w:t>
            </w:r>
          </w:p>
        </w:tc>
        <w:tc>
          <w:tcPr>
            <w:tcW w:w="240" w:type="pct"/>
            <w:noWrap/>
            <w:vAlign w:val="bottom"/>
          </w:tcPr>
          <w:p w14:paraId="260F1CF2" w14:textId="28583EB0"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18</w:t>
            </w:r>
          </w:p>
        </w:tc>
        <w:tc>
          <w:tcPr>
            <w:tcW w:w="252" w:type="pct"/>
            <w:noWrap/>
            <w:vAlign w:val="bottom"/>
          </w:tcPr>
          <w:p w14:paraId="2CD62FC1" w14:textId="5C69B835"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15</w:t>
            </w:r>
          </w:p>
        </w:tc>
        <w:tc>
          <w:tcPr>
            <w:tcW w:w="254" w:type="pct"/>
            <w:noWrap/>
            <w:vAlign w:val="bottom"/>
          </w:tcPr>
          <w:p w14:paraId="2FF2CFAA" w14:textId="5ECCB406"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1,3</w:t>
            </w:r>
          </w:p>
        </w:tc>
        <w:tc>
          <w:tcPr>
            <w:tcW w:w="254" w:type="pct"/>
            <w:noWrap/>
            <w:vAlign w:val="bottom"/>
          </w:tcPr>
          <w:p w14:paraId="11156A5A" w14:textId="6E234429"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1,3</w:t>
            </w:r>
          </w:p>
        </w:tc>
        <w:tc>
          <w:tcPr>
            <w:tcW w:w="336" w:type="pct"/>
            <w:noWrap/>
            <w:vAlign w:val="bottom"/>
          </w:tcPr>
          <w:p w14:paraId="7D9DBE02" w14:textId="59FACE02"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6,58</w:t>
            </w:r>
          </w:p>
        </w:tc>
        <w:tc>
          <w:tcPr>
            <w:tcW w:w="336" w:type="pct"/>
            <w:noWrap/>
            <w:vAlign w:val="bottom"/>
          </w:tcPr>
          <w:p w14:paraId="278F3F39" w14:textId="05BDF8F9"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6,58</w:t>
            </w:r>
          </w:p>
        </w:tc>
        <w:tc>
          <w:tcPr>
            <w:tcW w:w="336" w:type="pct"/>
            <w:noWrap/>
            <w:vAlign w:val="bottom"/>
          </w:tcPr>
          <w:p w14:paraId="3D794825" w14:textId="64051E8E"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94,97</w:t>
            </w:r>
          </w:p>
        </w:tc>
        <w:tc>
          <w:tcPr>
            <w:tcW w:w="336" w:type="pct"/>
            <w:noWrap/>
            <w:vAlign w:val="bottom"/>
          </w:tcPr>
          <w:p w14:paraId="70D1967E" w14:textId="33720CF9"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75,61</w:t>
            </w:r>
          </w:p>
        </w:tc>
        <w:tc>
          <w:tcPr>
            <w:tcW w:w="249" w:type="pct"/>
            <w:noWrap/>
            <w:vAlign w:val="bottom"/>
          </w:tcPr>
          <w:p w14:paraId="338764EC" w14:textId="396868B3"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0,24</w:t>
            </w:r>
          </w:p>
        </w:tc>
      </w:tr>
      <w:tr w:rsidR="000C2510" w:rsidRPr="000B1572" w14:paraId="60452192" w14:textId="77777777" w:rsidTr="000C2510">
        <w:trPr>
          <w:trHeight w:val="20"/>
        </w:trPr>
        <w:tc>
          <w:tcPr>
            <w:tcW w:w="874" w:type="pct"/>
            <w:noWrap/>
            <w:vAlign w:val="bottom"/>
          </w:tcPr>
          <w:p w14:paraId="28AAA6D2" w14:textId="7585765D"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ТУ-1</w:t>
            </w:r>
          </w:p>
        </w:tc>
        <w:tc>
          <w:tcPr>
            <w:tcW w:w="1143" w:type="pct"/>
            <w:noWrap/>
            <w:vAlign w:val="bottom"/>
          </w:tcPr>
          <w:p w14:paraId="35CE82C2" w14:textId="1C1AB7BC"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ТУ-3</w:t>
            </w:r>
          </w:p>
        </w:tc>
        <w:tc>
          <w:tcPr>
            <w:tcW w:w="203" w:type="pct"/>
            <w:noWrap/>
            <w:vAlign w:val="bottom"/>
          </w:tcPr>
          <w:p w14:paraId="4E7B165B" w14:textId="48077B24"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12</w:t>
            </w:r>
          </w:p>
        </w:tc>
        <w:tc>
          <w:tcPr>
            <w:tcW w:w="189" w:type="pct"/>
            <w:noWrap/>
            <w:vAlign w:val="bottom"/>
          </w:tcPr>
          <w:p w14:paraId="63157EA4" w14:textId="620BF7BB"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32</w:t>
            </w:r>
          </w:p>
        </w:tc>
        <w:tc>
          <w:tcPr>
            <w:tcW w:w="240" w:type="pct"/>
            <w:noWrap/>
            <w:vAlign w:val="bottom"/>
          </w:tcPr>
          <w:p w14:paraId="4AA854C3" w14:textId="002BB11B"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17,7</w:t>
            </w:r>
          </w:p>
        </w:tc>
        <w:tc>
          <w:tcPr>
            <w:tcW w:w="252" w:type="pct"/>
            <w:noWrap/>
            <w:vAlign w:val="bottom"/>
          </w:tcPr>
          <w:p w14:paraId="36C887FE" w14:textId="27360910"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15,3</w:t>
            </w:r>
          </w:p>
        </w:tc>
        <w:tc>
          <w:tcPr>
            <w:tcW w:w="254" w:type="pct"/>
            <w:noWrap/>
            <w:vAlign w:val="bottom"/>
          </w:tcPr>
          <w:p w14:paraId="4615FC3B" w14:textId="5F0683C1"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20,6</w:t>
            </w:r>
          </w:p>
        </w:tc>
        <w:tc>
          <w:tcPr>
            <w:tcW w:w="254" w:type="pct"/>
            <w:noWrap/>
            <w:vAlign w:val="bottom"/>
          </w:tcPr>
          <w:p w14:paraId="547A3EEC" w14:textId="17F95C4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20,6</w:t>
            </w:r>
          </w:p>
        </w:tc>
        <w:tc>
          <w:tcPr>
            <w:tcW w:w="336" w:type="pct"/>
            <w:noWrap/>
            <w:vAlign w:val="bottom"/>
          </w:tcPr>
          <w:p w14:paraId="70CCB541" w14:textId="5455EF7A"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1,22</w:t>
            </w:r>
          </w:p>
        </w:tc>
        <w:tc>
          <w:tcPr>
            <w:tcW w:w="336" w:type="pct"/>
            <w:noWrap/>
            <w:vAlign w:val="bottom"/>
          </w:tcPr>
          <w:p w14:paraId="7852706D" w14:textId="7FD0F36F"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1,22</w:t>
            </w:r>
          </w:p>
        </w:tc>
        <w:tc>
          <w:tcPr>
            <w:tcW w:w="336" w:type="pct"/>
            <w:noWrap/>
            <w:vAlign w:val="bottom"/>
          </w:tcPr>
          <w:p w14:paraId="0DB00282" w14:textId="0E17DA8B"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94,68</w:t>
            </w:r>
          </w:p>
        </w:tc>
        <w:tc>
          <w:tcPr>
            <w:tcW w:w="336" w:type="pct"/>
            <w:noWrap/>
            <w:vAlign w:val="bottom"/>
          </w:tcPr>
          <w:p w14:paraId="345CE0E9" w14:textId="4427CBA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70,28</w:t>
            </w:r>
          </w:p>
        </w:tc>
        <w:tc>
          <w:tcPr>
            <w:tcW w:w="249" w:type="pct"/>
            <w:noWrap/>
            <w:vAlign w:val="bottom"/>
          </w:tcPr>
          <w:p w14:paraId="6A2D2083" w14:textId="45BCB89C"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0,43</w:t>
            </w:r>
          </w:p>
        </w:tc>
      </w:tr>
      <w:tr w:rsidR="000C2510" w:rsidRPr="000B1572" w14:paraId="2BF309DE" w14:textId="77777777" w:rsidTr="000C2510">
        <w:trPr>
          <w:trHeight w:val="20"/>
        </w:trPr>
        <w:tc>
          <w:tcPr>
            <w:tcW w:w="874" w:type="pct"/>
            <w:noWrap/>
            <w:vAlign w:val="bottom"/>
          </w:tcPr>
          <w:p w14:paraId="5725D207" w14:textId="74030492"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ТУ-3</w:t>
            </w:r>
          </w:p>
        </w:tc>
        <w:tc>
          <w:tcPr>
            <w:tcW w:w="1143" w:type="pct"/>
            <w:noWrap/>
            <w:vAlign w:val="bottom"/>
          </w:tcPr>
          <w:p w14:paraId="60F73746" w14:textId="32D35551"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ул. Пролетарская,1,Больница</w:t>
            </w:r>
          </w:p>
        </w:tc>
        <w:tc>
          <w:tcPr>
            <w:tcW w:w="203" w:type="pct"/>
            <w:noWrap/>
            <w:vAlign w:val="bottom"/>
          </w:tcPr>
          <w:p w14:paraId="07106561" w14:textId="707CDD10"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55</w:t>
            </w:r>
          </w:p>
        </w:tc>
        <w:tc>
          <w:tcPr>
            <w:tcW w:w="189" w:type="pct"/>
            <w:noWrap/>
            <w:vAlign w:val="bottom"/>
          </w:tcPr>
          <w:p w14:paraId="1B0DF1C3" w14:textId="0139AA73"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32</w:t>
            </w:r>
          </w:p>
        </w:tc>
        <w:tc>
          <w:tcPr>
            <w:tcW w:w="240" w:type="pct"/>
            <w:noWrap/>
            <w:vAlign w:val="bottom"/>
          </w:tcPr>
          <w:p w14:paraId="0100902C" w14:textId="1C4CA62B"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17,1</w:t>
            </w:r>
          </w:p>
        </w:tc>
        <w:tc>
          <w:tcPr>
            <w:tcW w:w="252" w:type="pct"/>
            <w:noWrap/>
            <w:vAlign w:val="bottom"/>
          </w:tcPr>
          <w:p w14:paraId="0DA7A2A8" w14:textId="438F6F6D"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15,9</w:t>
            </w:r>
          </w:p>
        </w:tc>
        <w:tc>
          <w:tcPr>
            <w:tcW w:w="254" w:type="pct"/>
            <w:noWrap/>
            <w:vAlign w:val="bottom"/>
          </w:tcPr>
          <w:p w14:paraId="7317C31F" w14:textId="70B28997"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11,4</w:t>
            </w:r>
          </w:p>
        </w:tc>
        <w:tc>
          <w:tcPr>
            <w:tcW w:w="254" w:type="pct"/>
            <w:noWrap/>
            <w:vAlign w:val="bottom"/>
          </w:tcPr>
          <w:p w14:paraId="71A57B86" w14:textId="0C55580D"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11,4</w:t>
            </w:r>
          </w:p>
        </w:tc>
        <w:tc>
          <w:tcPr>
            <w:tcW w:w="336" w:type="pct"/>
            <w:noWrap/>
            <w:vAlign w:val="bottom"/>
          </w:tcPr>
          <w:p w14:paraId="7480C4A1" w14:textId="411F974E"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0,91</w:t>
            </w:r>
          </w:p>
        </w:tc>
        <w:tc>
          <w:tcPr>
            <w:tcW w:w="336" w:type="pct"/>
            <w:noWrap/>
            <w:vAlign w:val="bottom"/>
          </w:tcPr>
          <w:p w14:paraId="0B04458F" w14:textId="73FC681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0,91</w:t>
            </w:r>
          </w:p>
        </w:tc>
        <w:tc>
          <w:tcPr>
            <w:tcW w:w="336" w:type="pct"/>
            <w:noWrap/>
            <w:vAlign w:val="bottom"/>
          </w:tcPr>
          <w:p w14:paraId="3DED362C" w14:textId="35325BFA"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92,92</w:t>
            </w:r>
          </w:p>
        </w:tc>
        <w:tc>
          <w:tcPr>
            <w:tcW w:w="336" w:type="pct"/>
            <w:noWrap/>
            <w:vAlign w:val="bottom"/>
          </w:tcPr>
          <w:p w14:paraId="50440ACD" w14:textId="67FF5804"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70,42</w:t>
            </w:r>
          </w:p>
        </w:tc>
        <w:tc>
          <w:tcPr>
            <w:tcW w:w="249" w:type="pct"/>
            <w:noWrap/>
            <w:vAlign w:val="bottom"/>
          </w:tcPr>
          <w:p w14:paraId="5D5F4BFD" w14:textId="49E07542"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0,32</w:t>
            </w:r>
          </w:p>
        </w:tc>
      </w:tr>
      <w:tr w:rsidR="000C2510" w:rsidRPr="000B1572" w14:paraId="4514FBE9" w14:textId="77777777" w:rsidTr="000C2510">
        <w:trPr>
          <w:trHeight w:val="20"/>
        </w:trPr>
        <w:tc>
          <w:tcPr>
            <w:tcW w:w="874" w:type="pct"/>
            <w:noWrap/>
            <w:vAlign w:val="bottom"/>
          </w:tcPr>
          <w:p w14:paraId="25CE6523" w14:textId="42FF3CB8"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ТУ-1</w:t>
            </w:r>
          </w:p>
        </w:tc>
        <w:tc>
          <w:tcPr>
            <w:tcW w:w="1143" w:type="pct"/>
            <w:noWrap/>
            <w:vAlign w:val="bottom"/>
          </w:tcPr>
          <w:p w14:paraId="7A0AC13C" w14:textId="54C92D38"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ТУ-2</w:t>
            </w:r>
          </w:p>
        </w:tc>
        <w:tc>
          <w:tcPr>
            <w:tcW w:w="203" w:type="pct"/>
            <w:noWrap/>
            <w:vAlign w:val="bottom"/>
          </w:tcPr>
          <w:p w14:paraId="09A40C9E" w14:textId="44D8970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57</w:t>
            </w:r>
          </w:p>
        </w:tc>
        <w:tc>
          <w:tcPr>
            <w:tcW w:w="189" w:type="pct"/>
            <w:noWrap/>
            <w:vAlign w:val="bottom"/>
          </w:tcPr>
          <w:p w14:paraId="7584B993" w14:textId="4426F801"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82</w:t>
            </w:r>
          </w:p>
        </w:tc>
        <w:tc>
          <w:tcPr>
            <w:tcW w:w="240" w:type="pct"/>
            <w:noWrap/>
            <w:vAlign w:val="bottom"/>
          </w:tcPr>
          <w:p w14:paraId="7FD034BC" w14:textId="26051FFF"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17,8</w:t>
            </w:r>
          </w:p>
        </w:tc>
        <w:tc>
          <w:tcPr>
            <w:tcW w:w="252" w:type="pct"/>
            <w:noWrap/>
            <w:vAlign w:val="bottom"/>
          </w:tcPr>
          <w:p w14:paraId="718405B5" w14:textId="2DA9471D"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15,2</w:t>
            </w:r>
          </w:p>
        </w:tc>
        <w:tc>
          <w:tcPr>
            <w:tcW w:w="254" w:type="pct"/>
            <w:noWrap/>
            <w:vAlign w:val="bottom"/>
          </w:tcPr>
          <w:p w14:paraId="70DBE2DE" w14:textId="5219F655"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2,5</w:t>
            </w:r>
          </w:p>
        </w:tc>
        <w:tc>
          <w:tcPr>
            <w:tcW w:w="254" w:type="pct"/>
            <w:noWrap/>
            <w:vAlign w:val="bottom"/>
          </w:tcPr>
          <w:p w14:paraId="3E9B5110" w14:textId="490BE9B4"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2,5</w:t>
            </w:r>
          </w:p>
        </w:tc>
        <w:tc>
          <w:tcPr>
            <w:tcW w:w="336" w:type="pct"/>
            <w:noWrap/>
            <w:vAlign w:val="bottom"/>
          </w:tcPr>
          <w:p w14:paraId="6781BABC" w14:textId="69117B86"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5,36</w:t>
            </w:r>
          </w:p>
        </w:tc>
        <w:tc>
          <w:tcPr>
            <w:tcW w:w="336" w:type="pct"/>
            <w:noWrap/>
            <w:vAlign w:val="bottom"/>
          </w:tcPr>
          <w:p w14:paraId="76E5BC06" w14:textId="5EBCBB6A"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5,36</w:t>
            </w:r>
          </w:p>
        </w:tc>
        <w:tc>
          <w:tcPr>
            <w:tcW w:w="336" w:type="pct"/>
            <w:noWrap/>
            <w:vAlign w:val="bottom"/>
          </w:tcPr>
          <w:p w14:paraId="666B2A70" w14:textId="096EB564"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94,52</w:t>
            </w:r>
          </w:p>
        </w:tc>
        <w:tc>
          <w:tcPr>
            <w:tcW w:w="336" w:type="pct"/>
            <w:noWrap/>
            <w:vAlign w:val="bottom"/>
          </w:tcPr>
          <w:p w14:paraId="3847F90F" w14:textId="773175AC"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77,22</w:t>
            </w:r>
          </w:p>
        </w:tc>
        <w:tc>
          <w:tcPr>
            <w:tcW w:w="249" w:type="pct"/>
            <w:noWrap/>
            <w:vAlign w:val="bottom"/>
          </w:tcPr>
          <w:p w14:paraId="3C2A7D48" w14:textId="3F7C381A"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0,29</w:t>
            </w:r>
          </w:p>
        </w:tc>
      </w:tr>
      <w:tr w:rsidR="000C2510" w:rsidRPr="000B1572" w14:paraId="469B9780" w14:textId="77777777" w:rsidTr="000C2510">
        <w:trPr>
          <w:trHeight w:val="20"/>
        </w:trPr>
        <w:tc>
          <w:tcPr>
            <w:tcW w:w="874" w:type="pct"/>
            <w:noWrap/>
            <w:vAlign w:val="bottom"/>
          </w:tcPr>
          <w:p w14:paraId="511101CB" w14:textId="1B811796"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ТУ-2</w:t>
            </w:r>
          </w:p>
        </w:tc>
        <w:tc>
          <w:tcPr>
            <w:tcW w:w="1143" w:type="pct"/>
            <w:noWrap/>
            <w:vAlign w:val="bottom"/>
          </w:tcPr>
          <w:p w14:paraId="147EB505" w14:textId="42729CAD"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ул. Пролетарская,2а,Аптека</w:t>
            </w:r>
          </w:p>
        </w:tc>
        <w:tc>
          <w:tcPr>
            <w:tcW w:w="203" w:type="pct"/>
            <w:noWrap/>
            <w:vAlign w:val="bottom"/>
          </w:tcPr>
          <w:p w14:paraId="5BF34659" w14:textId="41F161C1"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10</w:t>
            </w:r>
          </w:p>
        </w:tc>
        <w:tc>
          <w:tcPr>
            <w:tcW w:w="189" w:type="pct"/>
            <w:noWrap/>
            <w:vAlign w:val="bottom"/>
          </w:tcPr>
          <w:p w14:paraId="1EDEB3C1" w14:textId="643FF8D6"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32</w:t>
            </w:r>
          </w:p>
        </w:tc>
        <w:tc>
          <w:tcPr>
            <w:tcW w:w="240" w:type="pct"/>
            <w:noWrap/>
            <w:vAlign w:val="bottom"/>
          </w:tcPr>
          <w:p w14:paraId="60A2AA69" w14:textId="053A0DC6"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17,8</w:t>
            </w:r>
          </w:p>
        </w:tc>
        <w:tc>
          <w:tcPr>
            <w:tcW w:w="252" w:type="pct"/>
            <w:noWrap/>
            <w:vAlign w:val="bottom"/>
          </w:tcPr>
          <w:p w14:paraId="5B7059EE" w14:textId="1F2F2B37"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15,2</w:t>
            </w:r>
          </w:p>
        </w:tc>
        <w:tc>
          <w:tcPr>
            <w:tcW w:w="254" w:type="pct"/>
            <w:noWrap/>
            <w:vAlign w:val="bottom"/>
          </w:tcPr>
          <w:p w14:paraId="0036ECDC" w14:textId="6F999EFD"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0,6</w:t>
            </w:r>
          </w:p>
        </w:tc>
        <w:tc>
          <w:tcPr>
            <w:tcW w:w="254" w:type="pct"/>
            <w:noWrap/>
            <w:vAlign w:val="bottom"/>
          </w:tcPr>
          <w:p w14:paraId="56296EE4" w14:textId="73755115"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0,6</w:t>
            </w:r>
          </w:p>
        </w:tc>
        <w:tc>
          <w:tcPr>
            <w:tcW w:w="336" w:type="pct"/>
            <w:noWrap/>
            <w:vAlign w:val="bottom"/>
          </w:tcPr>
          <w:p w14:paraId="0E8FF8CC" w14:textId="76B49886"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0,22</w:t>
            </w:r>
          </w:p>
        </w:tc>
        <w:tc>
          <w:tcPr>
            <w:tcW w:w="336" w:type="pct"/>
            <w:noWrap/>
            <w:vAlign w:val="bottom"/>
          </w:tcPr>
          <w:p w14:paraId="4448756A" w14:textId="094C3D4D"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0,22</w:t>
            </w:r>
          </w:p>
        </w:tc>
        <w:tc>
          <w:tcPr>
            <w:tcW w:w="336" w:type="pct"/>
            <w:noWrap/>
            <w:vAlign w:val="bottom"/>
          </w:tcPr>
          <w:p w14:paraId="2ACD2C0A" w14:textId="4CD866BF"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93,18</w:t>
            </w:r>
          </w:p>
        </w:tc>
        <w:tc>
          <w:tcPr>
            <w:tcW w:w="336" w:type="pct"/>
            <w:noWrap/>
            <w:vAlign w:val="bottom"/>
          </w:tcPr>
          <w:p w14:paraId="1C1F4EE1" w14:textId="24EA9AEF"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77,48</w:t>
            </w:r>
          </w:p>
        </w:tc>
        <w:tc>
          <w:tcPr>
            <w:tcW w:w="249" w:type="pct"/>
            <w:noWrap/>
            <w:vAlign w:val="bottom"/>
          </w:tcPr>
          <w:p w14:paraId="7821E002" w14:textId="57468BBA"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0,08</w:t>
            </w:r>
          </w:p>
        </w:tc>
      </w:tr>
      <w:tr w:rsidR="000C2510" w:rsidRPr="000B1572" w14:paraId="55C41D92" w14:textId="77777777" w:rsidTr="000C2510">
        <w:trPr>
          <w:trHeight w:val="20"/>
        </w:trPr>
        <w:tc>
          <w:tcPr>
            <w:tcW w:w="874" w:type="pct"/>
            <w:noWrap/>
            <w:vAlign w:val="bottom"/>
          </w:tcPr>
          <w:p w14:paraId="5A0FDD32" w14:textId="486B54A8"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ТУ-2</w:t>
            </w:r>
          </w:p>
        </w:tc>
        <w:tc>
          <w:tcPr>
            <w:tcW w:w="1143" w:type="pct"/>
            <w:noWrap/>
            <w:vAlign w:val="bottom"/>
          </w:tcPr>
          <w:p w14:paraId="2DA59CE2" w14:textId="589B950F"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ул. Школьная,21а,Школа</w:t>
            </w:r>
          </w:p>
        </w:tc>
        <w:tc>
          <w:tcPr>
            <w:tcW w:w="203" w:type="pct"/>
            <w:noWrap/>
            <w:vAlign w:val="bottom"/>
          </w:tcPr>
          <w:p w14:paraId="45805C26" w14:textId="63B24D1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52</w:t>
            </w:r>
          </w:p>
        </w:tc>
        <w:tc>
          <w:tcPr>
            <w:tcW w:w="189" w:type="pct"/>
            <w:noWrap/>
            <w:vAlign w:val="bottom"/>
          </w:tcPr>
          <w:p w14:paraId="685BF3AC" w14:textId="4A447A1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82</w:t>
            </w:r>
          </w:p>
        </w:tc>
        <w:tc>
          <w:tcPr>
            <w:tcW w:w="240" w:type="pct"/>
            <w:noWrap/>
            <w:vAlign w:val="bottom"/>
          </w:tcPr>
          <w:p w14:paraId="2A9FED78" w14:textId="400CC58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17,7</w:t>
            </w:r>
          </w:p>
        </w:tc>
        <w:tc>
          <w:tcPr>
            <w:tcW w:w="252" w:type="pct"/>
            <w:noWrap/>
            <w:vAlign w:val="bottom"/>
          </w:tcPr>
          <w:p w14:paraId="5465E238" w14:textId="4502D1F1"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15,3</w:t>
            </w:r>
          </w:p>
        </w:tc>
        <w:tc>
          <w:tcPr>
            <w:tcW w:w="254" w:type="pct"/>
            <w:noWrap/>
            <w:vAlign w:val="bottom"/>
          </w:tcPr>
          <w:p w14:paraId="63A45F13" w14:textId="183CD4BC"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2,3</w:t>
            </w:r>
          </w:p>
        </w:tc>
        <w:tc>
          <w:tcPr>
            <w:tcW w:w="254" w:type="pct"/>
            <w:noWrap/>
            <w:vAlign w:val="bottom"/>
          </w:tcPr>
          <w:p w14:paraId="33E048D9" w14:textId="70B9DD07"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2,3</w:t>
            </w:r>
          </w:p>
        </w:tc>
        <w:tc>
          <w:tcPr>
            <w:tcW w:w="336" w:type="pct"/>
            <w:noWrap/>
            <w:vAlign w:val="bottom"/>
          </w:tcPr>
          <w:p w14:paraId="3E578AB8" w14:textId="2561403E"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5,15</w:t>
            </w:r>
          </w:p>
        </w:tc>
        <w:tc>
          <w:tcPr>
            <w:tcW w:w="336" w:type="pct"/>
            <w:noWrap/>
            <w:vAlign w:val="bottom"/>
          </w:tcPr>
          <w:p w14:paraId="3F717F2C" w14:textId="1EEA572D"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5,14</w:t>
            </w:r>
          </w:p>
        </w:tc>
        <w:tc>
          <w:tcPr>
            <w:tcW w:w="336" w:type="pct"/>
            <w:noWrap/>
            <w:vAlign w:val="bottom"/>
          </w:tcPr>
          <w:p w14:paraId="00289C05" w14:textId="1F1F2C3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94,09</w:t>
            </w:r>
          </w:p>
        </w:tc>
        <w:tc>
          <w:tcPr>
            <w:tcW w:w="336" w:type="pct"/>
            <w:noWrap/>
            <w:vAlign w:val="bottom"/>
          </w:tcPr>
          <w:p w14:paraId="30F627E9" w14:textId="09F03624"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77,58</w:t>
            </w:r>
          </w:p>
        </w:tc>
        <w:tc>
          <w:tcPr>
            <w:tcW w:w="249" w:type="pct"/>
            <w:noWrap/>
            <w:vAlign w:val="bottom"/>
          </w:tcPr>
          <w:p w14:paraId="6E65E30B" w14:textId="5F59B5BA"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0,28</w:t>
            </w:r>
          </w:p>
        </w:tc>
      </w:tr>
      <w:tr w:rsidR="000C2510" w:rsidRPr="000B1572" w14:paraId="382CBD09" w14:textId="77777777" w:rsidTr="000C2510">
        <w:trPr>
          <w:trHeight w:val="20"/>
        </w:trPr>
        <w:tc>
          <w:tcPr>
            <w:tcW w:w="874" w:type="pct"/>
            <w:noWrap/>
            <w:vAlign w:val="bottom"/>
          </w:tcPr>
          <w:p w14:paraId="5FAF5E8D" w14:textId="0F9D98AF"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ТУ-3</w:t>
            </w:r>
          </w:p>
        </w:tc>
        <w:tc>
          <w:tcPr>
            <w:tcW w:w="1143" w:type="pct"/>
            <w:noWrap/>
            <w:vAlign w:val="bottom"/>
          </w:tcPr>
          <w:p w14:paraId="65CB325E" w14:textId="2BF72B92" w:rsidR="000C2510" w:rsidRPr="000C2510" w:rsidRDefault="000C2510" w:rsidP="000C2510">
            <w:pPr>
              <w:rPr>
                <w:rFonts w:ascii="Trebuchet MS" w:eastAsia="Times New Roman" w:hAnsi="Trebuchet MS" w:cs="Arial"/>
                <w:sz w:val="17"/>
                <w:szCs w:val="17"/>
                <w:lang w:eastAsia="ru-RU"/>
              </w:rPr>
            </w:pPr>
            <w:r w:rsidRPr="000C2510">
              <w:rPr>
                <w:rFonts w:ascii="Arial" w:hAnsi="Arial" w:cs="Arial"/>
                <w:sz w:val="17"/>
                <w:szCs w:val="17"/>
              </w:rPr>
              <w:t>ул. Пролетарская,1,Амбулатория</w:t>
            </w:r>
          </w:p>
        </w:tc>
        <w:tc>
          <w:tcPr>
            <w:tcW w:w="203" w:type="pct"/>
            <w:noWrap/>
            <w:vAlign w:val="bottom"/>
          </w:tcPr>
          <w:p w14:paraId="3F58369C" w14:textId="444F4A25"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20</w:t>
            </w:r>
          </w:p>
        </w:tc>
        <w:tc>
          <w:tcPr>
            <w:tcW w:w="189" w:type="pct"/>
            <w:noWrap/>
            <w:vAlign w:val="bottom"/>
          </w:tcPr>
          <w:p w14:paraId="3633DF2E" w14:textId="30DC3992"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32</w:t>
            </w:r>
          </w:p>
        </w:tc>
        <w:tc>
          <w:tcPr>
            <w:tcW w:w="240" w:type="pct"/>
            <w:noWrap/>
            <w:vAlign w:val="bottom"/>
          </w:tcPr>
          <w:p w14:paraId="7F05BFC0" w14:textId="0B995E80"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17,7</w:t>
            </w:r>
          </w:p>
        </w:tc>
        <w:tc>
          <w:tcPr>
            <w:tcW w:w="252" w:type="pct"/>
            <w:noWrap/>
            <w:vAlign w:val="bottom"/>
          </w:tcPr>
          <w:p w14:paraId="1A9A1300" w14:textId="15CAFA6B"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15,3</w:t>
            </w:r>
          </w:p>
        </w:tc>
        <w:tc>
          <w:tcPr>
            <w:tcW w:w="254" w:type="pct"/>
            <w:noWrap/>
            <w:vAlign w:val="bottom"/>
          </w:tcPr>
          <w:p w14:paraId="23D7B05B" w14:textId="26F58AE7"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1,4</w:t>
            </w:r>
          </w:p>
        </w:tc>
        <w:tc>
          <w:tcPr>
            <w:tcW w:w="254" w:type="pct"/>
            <w:noWrap/>
            <w:vAlign w:val="bottom"/>
          </w:tcPr>
          <w:p w14:paraId="2495663B" w14:textId="34DE83F4"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1,4</w:t>
            </w:r>
          </w:p>
        </w:tc>
        <w:tc>
          <w:tcPr>
            <w:tcW w:w="336" w:type="pct"/>
            <w:noWrap/>
            <w:vAlign w:val="bottom"/>
          </w:tcPr>
          <w:p w14:paraId="127FB0BD" w14:textId="5778FEC8"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0,31</w:t>
            </w:r>
          </w:p>
        </w:tc>
        <w:tc>
          <w:tcPr>
            <w:tcW w:w="336" w:type="pct"/>
            <w:noWrap/>
            <w:vAlign w:val="bottom"/>
          </w:tcPr>
          <w:p w14:paraId="47AC0B31" w14:textId="57D32203"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0,31</w:t>
            </w:r>
          </w:p>
        </w:tc>
        <w:tc>
          <w:tcPr>
            <w:tcW w:w="336" w:type="pct"/>
            <w:noWrap/>
            <w:vAlign w:val="bottom"/>
          </w:tcPr>
          <w:p w14:paraId="2E362A0C" w14:textId="59CCA162"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92,04</w:t>
            </w:r>
          </w:p>
        </w:tc>
        <w:tc>
          <w:tcPr>
            <w:tcW w:w="336" w:type="pct"/>
            <w:noWrap/>
            <w:vAlign w:val="bottom"/>
          </w:tcPr>
          <w:p w14:paraId="6EF7E0A1" w14:textId="1A5813B5"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75,78</w:t>
            </w:r>
          </w:p>
        </w:tc>
        <w:tc>
          <w:tcPr>
            <w:tcW w:w="249" w:type="pct"/>
            <w:noWrap/>
            <w:vAlign w:val="bottom"/>
          </w:tcPr>
          <w:p w14:paraId="36716B43" w14:textId="3FF8B7D5" w:rsidR="000C2510" w:rsidRPr="000C2510" w:rsidRDefault="000C2510" w:rsidP="000C2510">
            <w:pPr>
              <w:jc w:val="center"/>
              <w:rPr>
                <w:rFonts w:ascii="Trebuchet MS" w:eastAsia="Times New Roman" w:hAnsi="Trebuchet MS" w:cs="Arial"/>
                <w:sz w:val="17"/>
                <w:szCs w:val="17"/>
                <w:lang w:eastAsia="ru-RU"/>
              </w:rPr>
            </w:pPr>
            <w:r w:rsidRPr="000C2510">
              <w:rPr>
                <w:rFonts w:ascii="Arial" w:hAnsi="Arial" w:cs="Arial"/>
                <w:sz w:val="17"/>
                <w:szCs w:val="17"/>
              </w:rPr>
              <w:t>0,11</w:t>
            </w:r>
          </w:p>
        </w:tc>
      </w:tr>
    </w:tbl>
    <w:p w14:paraId="45852D6C" w14:textId="2A8399D6" w:rsidR="004D32F4" w:rsidRDefault="004D32F4" w:rsidP="004D32F4">
      <w:pPr>
        <w:spacing w:after="0" w:line="276" w:lineRule="auto"/>
        <w:rPr>
          <w:rFonts w:ascii="Trebuchet MS" w:eastAsia="Arial Narrow" w:hAnsi="Trebuchet MS"/>
          <w:b/>
          <w:bCs/>
        </w:rPr>
      </w:pPr>
    </w:p>
    <w:p w14:paraId="40986F1B" w14:textId="77777777" w:rsidR="004D32F4" w:rsidRDefault="004D32F4" w:rsidP="004D32F4">
      <w:pPr>
        <w:spacing w:after="0" w:line="276" w:lineRule="auto"/>
        <w:jc w:val="center"/>
        <w:rPr>
          <w:rFonts w:ascii="Trebuchet MS" w:eastAsia="Arial Narrow" w:hAnsi="Trebuchet MS"/>
          <w:b/>
          <w:bCs/>
        </w:rPr>
      </w:pPr>
    </w:p>
    <w:p w14:paraId="05CEFFA2" w14:textId="77777777" w:rsidR="004D32F4" w:rsidRDefault="004D32F4" w:rsidP="004D32F4">
      <w:pPr>
        <w:spacing w:after="0" w:line="276" w:lineRule="auto"/>
        <w:jc w:val="center"/>
        <w:rPr>
          <w:rFonts w:ascii="Trebuchet MS" w:eastAsia="Arial Narrow" w:hAnsi="Trebuchet MS"/>
          <w:b/>
          <w:bCs/>
        </w:rPr>
      </w:pPr>
    </w:p>
    <w:p w14:paraId="015987B5" w14:textId="32EB3EA5" w:rsidR="004D32F4" w:rsidRPr="002A5049" w:rsidRDefault="004D32F4" w:rsidP="00036DA1">
      <w:pPr>
        <w:jc w:val="center"/>
        <w:rPr>
          <w:rFonts w:ascii="Trebuchet MS" w:hAnsi="Trebuchet MS" w:cs="Times New Roman"/>
        </w:rPr>
        <w:sectPr w:rsidR="004D32F4" w:rsidRPr="002A5049" w:rsidSect="00D47D63">
          <w:pgSz w:w="16838" w:h="11906" w:orient="landscape"/>
          <w:pgMar w:top="851" w:right="1134" w:bottom="1134" w:left="1134" w:header="454" w:footer="454" w:gutter="0"/>
          <w:cols w:space="708"/>
          <w:docGrid w:linePitch="360"/>
        </w:sectPr>
      </w:pPr>
    </w:p>
    <w:p w14:paraId="7C7AE34E" w14:textId="099A5328" w:rsidR="00353F70" w:rsidRPr="002A5049" w:rsidRDefault="00353F70" w:rsidP="00036DA1">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7" w:name="_Toc113981269"/>
      <w:r w:rsidRPr="002A5049">
        <w:rPr>
          <w:rFonts w:ascii="Trebuchet MS" w:eastAsia="Times New Roman" w:hAnsi="Trebuchet MS" w:cs="Times New Roman"/>
          <w:b/>
          <w:lang w:eastAsia="ru-RU"/>
        </w:rPr>
        <w:lastRenderedPageBreak/>
        <w:t>3.5</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37"/>
    </w:p>
    <w:p w14:paraId="116F30AF" w14:textId="77777777" w:rsidR="00353F70" w:rsidRPr="002A5049" w:rsidRDefault="00353F70" w:rsidP="001416E1">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Моделирование всех видов переключений, осуществляемых в тепловых сетях, производится непосредственно в программном комплексе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с целью оптимизации протяженности участков тепловых сетей и обеспечения потребителей тепловой энергией требуемого объема.</w:t>
      </w:r>
    </w:p>
    <w:p w14:paraId="71AB5B19" w14:textId="77777777" w:rsidR="00414640" w:rsidRPr="00020F64" w:rsidRDefault="00414640" w:rsidP="00020F64">
      <w:pPr>
        <w:spacing w:after="0" w:line="240" w:lineRule="auto"/>
        <w:ind w:firstLine="567"/>
        <w:jc w:val="both"/>
        <w:rPr>
          <w:rFonts w:ascii="Trebuchet MS" w:hAnsi="Trebuchet MS" w:cs="Times New Roman"/>
          <w:sz w:val="18"/>
          <w:szCs w:val="18"/>
        </w:rPr>
      </w:pPr>
    </w:p>
    <w:p w14:paraId="55D2D0C2" w14:textId="1B490F56" w:rsidR="00353F70" w:rsidRPr="002A5049" w:rsidRDefault="00353F70" w:rsidP="007E10D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8" w:name="_Toc113981270"/>
      <w:r w:rsidRPr="002A5049">
        <w:rPr>
          <w:rFonts w:ascii="Trebuchet MS" w:eastAsia="Times New Roman" w:hAnsi="Trebuchet MS" w:cs="Times New Roman"/>
          <w:b/>
          <w:lang w:eastAsia="ru-RU"/>
        </w:rPr>
        <w:t>3.6</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Расчет балансов тепловой энергии по источникам тепловой энергии и по территориальному признаку</w:t>
      </w:r>
      <w:bookmarkEnd w:id="138"/>
    </w:p>
    <w:p w14:paraId="139F73ED" w14:textId="199E7C80" w:rsidR="00353F70" w:rsidRPr="002A5049" w:rsidRDefault="00353F70" w:rsidP="007E10D8">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 </w:t>
      </w:r>
      <w:r w:rsidR="007E10D8" w:rsidRPr="002A5049">
        <w:rPr>
          <w:rFonts w:ascii="Trebuchet MS" w:eastAsia="Times New Roman" w:hAnsi="Trebuchet MS" w:cs="Times New Roman"/>
          <w:lang w:eastAsia="ru-RU"/>
        </w:rPr>
        <w:t>главе 2 Обосновывающих материалов Схемы теплоснабжения</w:t>
      </w:r>
      <w:r w:rsidR="007B5C31" w:rsidRPr="002A5049">
        <w:rPr>
          <w:rFonts w:ascii="Trebuchet MS" w:eastAsia="Times New Roman" w:hAnsi="Trebuchet MS" w:cs="Times New Roman"/>
          <w:lang w:eastAsia="ru-RU"/>
        </w:rPr>
        <w:t xml:space="preserve"> </w:t>
      </w:r>
      <w:r w:rsidRPr="002A5049">
        <w:rPr>
          <w:rFonts w:ascii="Trebuchet MS" w:eastAsia="Times New Roman" w:hAnsi="Trebuchet MS" w:cs="Times New Roman"/>
          <w:lang w:eastAsia="ru-RU"/>
        </w:rPr>
        <w:t>представлены результаты расчета баланса тепловой энергии потребителей по системам централизованного теплоснабжения</w:t>
      </w:r>
      <w:r w:rsidR="007D1EB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7D1EB9"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7D1EB9"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w:t>
      </w:r>
    </w:p>
    <w:p w14:paraId="672F0F94" w14:textId="77777777" w:rsidR="00353F70" w:rsidRPr="00020F64" w:rsidRDefault="00353F70" w:rsidP="00020F64">
      <w:pPr>
        <w:spacing w:after="0" w:line="240" w:lineRule="auto"/>
        <w:ind w:firstLine="567"/>
        <w:jc w:val="both"/>
        <w:rPr>
          <w:rFonts w:ascii="Trebuchet MS" w:hAnsi="Trebuchet MS" w:cs="Times New Roman"/>
          <w:sz w:val="18"/>
          <w:szCs w:val="18"/>
        </w:rPr>
      </w:pPr>
    </w:p>
    <w:p w14:paraId="1375A1B8" w14:textId="4E416858" w:rsidR="00353F70" w:rsidRPr="002A5049" w:rsidRDefault="00353F70" w:rsidP="007E10D8">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39" w:name="_Toc113981271"/>
      <w:r w:rsidRPr="002A5049">
        <w:rPr>
          <w:rFonts w:ascii="Trebuchet MS" w:eastAsia="Times New Roman" w:hAnsi="Trebuchet MS" w:cs="Times New Roman"/>
          <w:b/>
          <w:lang w:eastAsia="ru-RU"/>
        </w:rPr>
        <w:t>3.7</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Расчет потерь тепловой энергии через изоляцию и с утечками теплоносителя</w:t>
      </w:r>
      <w:bookmarkEnd w:id="139"/>
    </w:p>
    <w:p w14:paraId="65C0BCC9" w14:textId="0563FA3E" w:rsidR="007E10D8" w:rsidRPr="002A5049" w:rsidRDefault="007E10D8" w:rsidP="006E25B3">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Пакет инженерных расчетов </w:t>
      </w:r>
      <w:proofErr w:type="spellStart"/>
      <w:r w:rsidR="006E25B3" w:rsidRPr="002A5049">
        <w:rPr>
          <w:rFonts w:ascii="Trebuchet MS" w:eastAsia="Times New Roman" w:hAnsi="Trebuchet MS" w:cs="Times New Roman"/>
          <w:lang w:eastAsia="ru-RU"/>
        </w:rPr>
        <w:t>ТеплоЭксперт</w:t>
      </w:r>
      <w:proofErr w:type="spellEnd"/>
      <w:r w:rsidR="006E25B3" w:rsidRPr="002A5049">
        <w:rPr>
          <w:rFonts w:ascii="Trebuchet MS" w:eastAsia="Times New Roman" w:hAnsi="Trebuchet MS" w:cs="Times New Roman"/>
          <w:lang w:eastAsia="ru-RU"/>
        </w:rPr>
        <w:t xml:space="preserve"> – «Расчет тепловых потерь»</w:t>
      </w:r>
      <w:r w:rsidRPr="002A5049">
        <w:rPr>
          <w:rFonts w:ascii="Trebuchet MS" w:eastAsia="Times New Roman" w:hAnsi="Trebuchet MS" w:cs="Times New Roman"/>
          <w:lang w:eastAsia="ru-RU"/>
        </w:rPr>
        <w:t xml:space="preserve"> способен осуществлять расчет потерь тепловой энергии через изоляцию и с утечками теплоносителя. Просмотреть результаты расчета можно как суммарно по всей тепловой сети, так и по каждому отдельно взятому источнику тепловой энергии и каждому </w:t>
      </w:r>
      <w:r w:rsidR="00CF2B1B">
        <w:rPr>
          <w:rFonts w:ascii="Trebuchet MS" w:eastAsia="Times New Roman" w:hAnsi="Trebuchet MS" w:cs="Times New Roman"/>
          <w:lang w:eastAsia="ru-RU"/>
        </w:rPr>
        <w:t>участку тепловых сетей</w:t>
      </w:r>
      <w:r w:rsidRPr="002A5049">
        <w:rPr>
          <w:rFonts w:ascii="Trebuchet MS" w:eastAsia="Times New Roman" w:hAnsi="Trebuchet MS" w:cs="Times New Roman"/>
          <w:lang w:eastAsia="ru-RU"/>
        </w:rPr>
        <w:t>. Расчет может быть выполнен с учетом поправочных коэффициентов на нормы тепловых потерь</w:t>
      </w:r>
      <w:r w:rsidR="00CF2B1B">
        <w:rPr>
          <w:rFonts w:ascii="Trebuchet MS" w:eastAsia="Times New Roman" w:hAnsi="Trebuchet MS" w:cs="Times New Roman"/>
          <w:lang w:eastAsia="ru-RU"/>
        </w:rPr>
        <w:t xml:space="preserve"> с учетом технического состояния тепловой изоляции трубопроводов</w:t>
      </w:r>
      <w:r w:rsidRPr="002A5049">
        <w:rPr>
          <w:rFonts w:ascii="Trebuchet MS" w:eastAsia="Times New Roman" w:hAnsi="Trebuchet MS" w:cs="Times New Roman"/>
          <w:lang w:eastAsia="ru-RU"/>
        </w:rPr>
        <w:t>.</w:t>
      </w:r>
    </w:p>
    <w:p w14:paraId="22C9DA79" w14:textId="06442E12" w:rsidR="00353F70" w:rsidRPr="002A5049" w:rsidRDefault="00CF2B1B" w:rsidP="006E25B3">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Информация по</w:t>
      </w:r>
      <w:r w:rsidR="00353F70" w:rsidRPr="002A5049">
        <w:rPr>
          <w:rFonts w:ascii="Trebuchet MS" w:eastAsia="Times New Roman" w:hAnsi="Trebuchet MS" w:cs="Times New Roman"/>
          <w:lang w:eastAsia="ru-RU"/>
        </w:rPr>
        <w:t xml:space="preserve"> потер</w:t>
      </w:r>
      <w:r>
        <w:rPr>
          <w:rFonts w:ascii="Trebuchet MS" w:eastAsia="Times New Roman" w:hAnsi="Trebuchet MS" w:cs="Times New Roman"/>
          <w:lang w:eastAsia="ru-RU"/>
        </w:rPr>
        <w:t>ям</w:t>
      </w:r>
      <w:r w:rsidR="00353F70" w:rsidRPr="002A5049">
        <w:rPr>
          <w:rFonts w:ascii="Trebuchet MS" w:eastAsia="Times New Roman" w:hAnsi="Trebuchet MS" w:cs="Times New Roman"/>
          <w:lang w:eastAsia="ru-RU"/>
        </w:rPr>
        <w:t xml:space="preserve"> тепловой энергии </w:t>
      </w:r>
      <w:r>
        <w:rPr>
          <w:rFonts w:ascii="Trebuchet MS" w:eastAsia="Times New Roman" w:hAnsi="Trebuchet MS" w:cs="Times New Roman"/>
          <w:lang w:eastAsia="ru-RU"/>
        </w:rPr>
        <w:t xml:space="preserve">через теплоизоляции и с утечками теплоносителя </w:t>
      </w:r>
      <w:r w:rsidR="00353F70" w:rsidRPr="002A5049">
        <w:rPr>
          <w:rFonts w:ascii="Trebuchet MS" w:eastAsia="Times New Roman" w:hAnsi="Trebuchet MS" w:cs="Times New Roman"/>
          <w:lang w:eastAsia="ru-RU"/>
        </w:rPr>
        <w:t>представлен</w:t>
      </w:r>
      <w:r>
        <w:rPr>
          <w:rFonts w:ascii="Trebuchet MS" w:eastAsia="Times New Roman" w:hAnsi="Trebuchet MS" w:cs="Times New Roman"/>
          <w:lang w:eastAsia="ru-RU"/>
        </w:rPr>
        <w:t>а</w:t>
      </w:r>
      <w:r w:rsidR="00353F70" w:rsidRPr="002A5049">
        <w:rPr>
          <w:rFonts w:ascii="Trebuchet MS" w:eastAsia="Times New Roman" w:hAnsi="Trebuchet MS" w:cs="Times New Roman"/>
          <w:lang w:eastAsia="ru-RU"/>
        </w:rPr>
        <w:t xml:space="preserve"> в </w:t>
      </w:r>
      <w:r w:rsidR="00162490" w:rsidRPr="002A5049">
        <w:rPr>
          <w:rFonts w:ascii="Trebuchet MS" w:eastAsia="Times New Roman" w:hAnsi="Trebuchet MS" w:cs="Times New Roman"/>
          <w:lang w:eastAsia="ru-RU"/>
        </w:rPr>
        <w:t>разделе 1.3.11 Обосновывающих материалов</w:t>
      </w:r>
      <w:r w:rsidR="00353F70" w:rsidRPr="002A5049">
        <w:rPr>
          <w:rFonts w:ascii="Trebuchet MS" w:eastAsia="Times New Roman" w:hAnsi="Trebuchet MS" w:cs="Times New Roman"/>
          <w:lang w:eastAsia="ru-RU"/>
        </w:rPr>
        <w:t>.</w:t>
      </w:r>
    </w:p>
    <w:p w14:paraId="12351D1F" w14:textId="77777777" w:rsidR="007D1EB9" w:rsidRPr="00020F64" w:rsidRDefault="007D1EB9" w:rsidP="006E25B3">
      <w:pPr>
        <w:widowControl w:val="0"/>
        <w:tabs>
          <w:tab w:val="left" w:pos="993"/>
        </w:tabs>
        <w:adjustRightInd w:val="0"/>
        <w:spacing w:after="0" w:line="276" w:lineRule="auto"/>
        <w:ind w:firstLine="567"/>
        <w:jc w:val="both"/>
        <w:rPr>
          <w:rFonts w:ascii="Trebuchet MS" w:eastAsia="Times New Roman" w:hAnsi="Trebuchet MS" w:cs="Times New Roman"/>
          <w:sz w:val="18"/>
          <w:szCs w:val="18"/>
          <w:lang w:eastAsia="ru-RU"/>
        </w:rPr>
      </w:pPr>
    </w:p>
    <w:p w14:paraId="0A9E427A" w14:textId="2330EE59" w:rsidR="00353F70" w:rsidRPr="002A5049" w:rsidRDefault="00353F70"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0" w:name="_Toc113981272"/>
      <w:r w:rsidRPr="002A5049">
        <w:rPr>
          <w:rFonts w:ascii="Trebuchet MS" w:eastAsia="Times New Roman" w:hAnsi="Trebuchet MS" w:cs="Times New Roman"/>
          <w:b/>
          <w:lang w:eastAsia="ru-RU"/>
        </w:rPr>
        <w:t>3.8</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Расчет показателей надежности теплоснабжения</w:t>
      </w:r>
      <w:bookmarkEnd w:id="140"/>
    </w:p>
    <w:p w14:paraId="7468EADB" w14:textId="53DD5FB9" w:rsidR="00353F70" w:rsidRPr="002A5049" w:rsidRDefault="00353F7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Расчет показателей надежности произведен в программном комплексе графико-информационного расчетного комплекса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и представлен в </w:t>
      </w:r>
      <w:r w:rsidR="00162490" w:rsidRPr="002A5049">
        <w:rPr>
          <w:rFonts w:ascii="Trebuchet MS" w:eastAsia="Times New Roman" w:hAnsi="Trebuchet MS" w:cs="Times New Roman"/>
          <w:lang w:eastAsia="ru-RU"/>
        </w:rPr>
        <w:t>Главе 11 Обосновывающих материалов Схемы</w:t>
      </w:r>
      <w:r w:rsidRPr="002A5049">
        <w:rPr>
          <w:rFonts w:ascii="Trebuchet MS" w:eastAsia="Times New Roman" w:hAnsi="Trebuchet MS" w:cs="Times New Roman"/>
          <w:lang w:eastAsia="ru-RU"/>
        </w:rPr>
        <w:t>.</w:t>
      </w:r>
    </w:p>
    <w:p w14:paraId="3A90D067" w14:textId="5D04DAB2" w:rsidR="00162490" w:rsidRPr="00833E79" w:rsidRDefault="00162490" w:rsidP="001555F4">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w:t>
      </w:r>
      <w:r w:rsidR="00833E79" w:rsidRPr="00833E79">
        <w:rPr>
          <w:rFonts w:ascii="Trebuchet MS" w:eastAsia="Times New Roman" w:hAnsi="Trebuchet MS" w:cs="Times New Roman"/>
          <w:lang w:eastAsia="ru-RU"/>
        </w:rPr>
        <w:t xml:space="preserve"> </w:t>
      </w:r>
    </w:p>
    <w:p w14:paraId="5CB21A3E" w14:textId="77777777" w:rsidR="006130B8" w:rsidRPr="00020F64" w:rsidRDefault="006130B8" w:rsidP="00833E79">
      <w:pPr>
        <w:spacing w:after="0" w:line="240" w:lineRule="auto"/>
        <w:ind w:firstLine="567"/>
        <w:jc w:val="both"/>
        <w:rPr>
          <w:rFonts w:ascii="Trebuchet MS" w:hAnsi="Trebuchet MS" w:cs="Times New Roman"/>
          <w:sz w:val="18"/>
          <w:szCs w:val="18"/>
        </w:rPr>
      </w:pPr>
    </w:p>
    <w:p w14:paraId="37A5946A" w14:textId="280EAC39" w:rsidR="007A778D" w:rsidRPr="002A5049" w:rsidRDefault="007A778D"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1" w:name="_Toc34466640"/>
      <w:bookmarkStart w:id="142" w:name="_Toc113981273"/>
      <w:r w:rsidRPr="002A5049">
        <w:rPr>
          <w:rFonts w:ascii="Trebuchet MS" w:eastAsia="Times New Roman" w:hAnsi="Trebuchet MS" w:cs="Times New Roman"/>
          <w:b/>
          <w:lang w:eastAsia="ru-RU"/>
        </w:rPr>
        <w:t>3.9</w:t>
      </w:r>
      <w:r w:rsidR="00E54304">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41"/>
      <w:bookmarkEnd w:id="142"/>
    </w:p>
    <w:p w14:paraId="24A11D27" w14:textId="72D1D022" w:rsidR="00162490" w:rsidRPr="002A5049" w:rsidRDefault="0016249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ГИРК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позволяет осуществлять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53E8353D" w14:textId="32F556A4" w:rsidR="00162490" w:rsidRPr="002A5049" w:rsidRDefault="0016249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При актуализации схемы теплоснабжения в электронную модель были внесены все изменения, </w:t>
      </w:r>
      <w:r w:rsidR="00CF2B1B">
        <w:rPr>
          <w:rFonts w:ascii="Trebuchet MS" w:eastAsia="Times New Roman" w:hAnsi="Trebuchet MS" w:cs="Times New Roman"/>
          <w:lang w:eastAsia="ru-RU"/>
        </w:rPr>
        <w:t>произведенные в системах централизованного теплоснабжения за период с 20</w:t>
      </w:r>
      <w:r w:rsidR="00AB7093">
        <w:rPr>
          <w:rFonts w:ascii="Trebuchet MS" w:eastAsia="Times New Roman" w:hAnsi="Trebuchet MS" w:cs="Times New Roman"/>
          <w:lang w:eastAsia="ru-RU"/>
        </w:rPr>
        <w:t>21</w:t>
      </w:r>
      <w:r w:rsidR="00CF2B1B">
        <w:rPr>
          <w:rFonts w:ascii="Trebuchet MS" w:eastAsia="Times New Roman" w:hAnsi="Trebuchet MS" w:cs="Times New Roman"/>
          <w:lang w:eastAsia="ru-RU"/>
        </w:rPr>
        <w:t xml:space="preserve"> по 202</w:t>
      </w:r>
      <w:r w:rsidR="00AB7093">
        <w:rPr>
          <w:rFonts w:ascii="Trebuchet MS" w:eastAsia="Times New Roman" w:hAnsi="Trebuchet MS" w:cs="Times New Roman"/>
          <w:lang w:eastAsia="ru-RU"/>
        </w:rPr>
        <w:t>3</w:t>
      </w:r>
      <w:r w:rsidR="00CF2B1B">
        <w:rPr>
          <w:rFonts w:ascii="Trebuchet MS" w:eastAsia="Times New Roman" w:hAnsi="Trebuchet MS" w:cs="Times New Roman"/>
          <w:lang w:eastAsia="ru-RU"/>
        </w:rPr>
        <w:t xml:space="preserve"> гг</w:t>
      </w:r>
      <w:r w:rsidRPr="002A5049">
        <w:rPr>
          <w:rFonts w:ascii="Trebuchet MS" w:eastAsia="Times New Roman" w:hAnsi="Trebuchet MS" w:cs="Times New Roman"/>
          <w:lang w:eastAsia="ru-RU"/>
        </w:rPr>
        <w:t>.</w:t>
      </w:r>
    </w:p>
    <w:p w14:paraId="141683BD" w14:textId="77777777" w:rsidR="006130B8" w:rsidRPr="00020F64" w:rsidRDefault="006130B8" w:rsidP="00833E79">
      <w:pPr>
        <w:spacing w:after="0" w:line="240" w:lineRule="auto"/>
        <w:ind w:firstLine="567"/>
        <w:jc w:val="both"/>
        <w:rPr>
          <w:rFonts w:ascii="Trebuchet MS" w:hAnsi="Trebuchet MS" w:cs="Times New Roman"/>
          <w:sz w:val="18"/>
          <w:szCs w:val="18"/>
        </w:rPr>
      </w:pPr>
    </w:p>
    <w:p w14:paraId="3EC8AE25" w14:textId="35E50A38" w:rsidR="007A778D" w:rsidRPr="002A5049" w:rsidRDefault="007A778D"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3" w:name="_Toc113981274"/>
      <w:r w:rsidRPr="002A5049">
        <w:rPr>
          <w:rFonts w:ascii="Trebuchet MS" w:eastAsia="Times New Roman" w:hAnsi="Trebuchet MS" w:cs="Times New Roman"/>
          <w:b/>
          <w:lang w:eastAsia="ru-RU"/>
        </w:rPr>
        <w:t>3.10</w:t>
      </w:r>
      <w:r w:rsidR="00E54304">
        <w:rPr>
          <w:rFonts w:ascii="Trebuchet MS" w:eastAsia="Times New Roman" w:hAnsi="Trebuchet MS" w:cs="Times New Roman"/>
          <w:b/>
          <w:lang w:eastAsia="ru-RU"/>
        </w:rPr>
        <w:t xml:space="preserve"> </w:t>
      </w:r>
      <w:r w:rsidR="00162490" w:rsidRPr="002A5049">
        <w:rPr>
          <w:rFonts w:ascii="Trebuchet MS" w:eastAsia="Times New Roman" w:hAnsi="Trebuchet MS" w:cs="Times New Roman"/>
          <w:b/>
          <w:lang w:eastAsia="ru-RU"/>
        </w:rPr>
        <w:t>Сравнительные пьезометрические графики для разработки и анализа сценариев перспективного развития тепловых сетей</w:t>
      </w:r>
      <w:bookmarkEnd w:id="143"/>
    </w:p>
    <w:p w14:paraId="33CD9C08" w14:textId="031DA4AF" w:rsidR="007A778D" w:rsidRPr="002A5049" w:rsidRDefault="00DE6BC0" w:rsidP="00162490">
      <w:pPr>
        <w:widowControl w:val="0"/>
        <w:tabs>
          <w:tab w:val="left" w:pos="993"/>
        </w:tabs>
        <w:adjustRightInd w:val="0"/>
        <w:spacing w:after="0" w:line="276" w:lineRule="auto"/>
        <w:ind w:firstLine="567"/>
        <w:jc w:val="both"/>
        <w:rPr>
          <w:rFonts w:ascii="Trebuchet MS" w:eastAsia="Times New Roman" w:hAnsi="Trebuchet MS" w:cs="Times New Roman"/>
          <w:lang w:eastAsia="ru-RU"/>
        </w:rPr>
      </w:pPr>
      <w:r>
        <w:rPr>
          <w:rFonts w:ascii="Trebuchet MS" w:eastAsia="Times New Roman" w:hAnsi="Trebuchet MS" w:cs="Times New Roman"/>
          <w:lang w:eastAsia="ru-RU"/>
        </w:rPr>
        <w:t>П</w:t>
      </w:r>
      <w:r w:rsidR="00162490" w:rsidRPr="002A5049">
        <w:rPr>
          <w:rFonts w:ascii="Trebuchet MS" w:eastAsia="Times New Roman" w:hAnsi="Trebuchet MS" w:cs="Times New Roman"/>
          <w:lang w:eastAsia="ru-RU"/>
        </w:rPr>
        <w:t>ьезометрические графики от источников теплоснабжения до наиболее отдаленных потребителей, подключенных к котельной представлены в разделе 1.3.7 Обосновывающих материалов Схемы</w:t>
      </w:r>
      <w:r w:rsidR="00B774BF" w:rsidRPr="002A5049">
        <w:rPr>
          <w:rFonts w:ascii="Trebuchet MS" w:eastAsia="Times New Roman" w:hAnsi="Trebuchet MS" w:cs="Times New Roman"/>
          <w:lang w:eastAsia="ru-RU"/>
        </w:rPr>
        <w:t>.</w:t>
      </w:r>
    </w:p>
    <w:p w14:paraId="71E7A988" w14:textId="77777777" w:rsidR="006D1C87" w:rsidRPr="002A5049" w:rsidRDefault="006D1C87" w:rsidP="006D1C87">
      <w:pPr>
        <w:spacing w:after="200" w:line="360" w:lineRule="auto"/>
        <w:ind w:firstLine="567"/>
        <w:jc w:val="both"/>
        <w:rPr>
          <w:rFonts w:ascii="Trebuchet MS" w:eastAsia="SimSun" w:hAnsi="Trebuchet MS" w:cs="Times New Roman"/>
          <w:lang w:eastAsia="ru-RU"/>
        </w:rPr>
        <w:sectPr w:rsidR="006D1C87" w:rsidRPr="002A5049" w:rsidSect="00E54304">
          <w:pgSz w:w="11906" w:h="16838"/>
          <w:pgMar w:top="1134" w:right="851" w:bottom="1134" w:left="1134" w:header="454" w:footer="454" w:gutter="0"/>
          <w:cols w:space="708"/>
          <w:docGrid w:linePitch="360"/>
        </w:sectPr>
      </w:pPr>
    </w:p>
    <w:p w14:paraId="5F5FC34F" w14:textId="41CD1457" w:rsidR="00A020AA" w:rsidRPr="00A91A4D" w:rsidRDefault="00A020AA" w:rsidP="001305DF">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44" w:name="_Toc113981275"/>
      <w:r w:rsidRPr="00A91A4D">
        <w:rPr>
          <w:rFonts w:ascii="Trebuchet MS" w:eastAsia="Times New Roman" w:hAnsi="Trebuchet MS" w:cs="Times New Roman"/>
          <w:b/>
          <w:color w:val="0070C0"/>
          <w:sz w:val="24"/>
          <w:szCs w:val="24"/>
          <w:lang w:eastAsia="ru-RU"/>
        </w:rPr>
        <w:lastRenderedPageBreak/>
        <w:t xml:space="preserve">Глава </w:t>
      </w:r>
      <w:r w:rsidR="003F4178" w:rsidRPr="00A91A4D">
        <w:rPr>
          <w:rFonts w:ascii="Trebuchet MS" w:eastAsia="Times New Roman" w:hAnsi="Trebuchet MS" w:cs="Times New Roman"/>
          <w:b/>
          <w:color w:val="0070C0"/>
          <w:sz w:val="24"/>
          <w:szCs w:val="24"/>
          <w:lang w:eastAsia="ru-RU"/>
        </w:rPr>
        <w:t>4</w:t>
      </w:r>
      <w:r w:rsidR="00E66353" w:rsidRPr="00A91A4D">
        <w:rPr>
          <w:rFonts w:ascii="Trebuchet MS" w:eastAsia="Times New Roman" w:hAnsi="Trebuchet MS" w:cs="Times New Roman"/>
          <w:b/>
          <w:color w:val="0070C0"/>
          <w:sz w:val="24"/>
          <w:szCs w:val="24"/>
          <w:lang w:eastAsia="ru-RU"/>
        </w:rPr>
        <w:t>.</w:t>
      </w:r>
      <w:r w:rsidR="00497417" w:rsidRPr="00A91A4D">
        <w:rPr>
          <w:rFonts w:ascii="Trebuchet MS" w:eastAsia="Times New Roman" w:hAnsi="Trebuchet MS" w:cs="Times New Roman"/>
          <w:b/>
          <w:color w:val="0070C0"/>
          <w:sz w:val="24"/>
          <w:szCs w:val="24"/>
          <w:lang w:eastAsia="ru-RU"/>
        </w:rPr>
        <w:t xml:space="preserve"> </w:t>
      </w:r>
      <w:r w:rsidR="0034042E" w:rsidRPr="00A91A4D">
        <w:rPr>
          <w:rFonts w:ascii="Trebuchet MS" w:eastAsia="Times New Roman" w:hAnsi="Trebuchet MS" w:cs="Times New Roman"/>
          <w:b/>
          <w:color w:val="0070C0"/>
          <w:sz w:val="24"/>
          <w:szCs w:val="24"/>
          <w:lang w:eastAsia="ru-RU"/>
        </w:rPr>
        <w:t>Существующие и перспективные балансы тепловой мощности источников тепловой энергии и тепловой нагрузки потребителей</w:t>
      </w:r>
      <w:r w:rsidRPr="00A91A4D">
        <w:rPr>
          <w:rFonts w:ascii="Trebuchet MS" w:eastAsia="Times New Roman" w:hAnsi="Trebuchet MS" w:cs="Times New Roman"/>
          <w:b/>
          <w:color w:val="0070C0"/>
          <w:sz w:val="24"/>
          <w:szCs w:val="24"/>
          <w:lang w:eastAsia="ru-RU"/>
        </w:rPr>
        <w:t>.</w:t>
      </w:r>
      <w:bookmarkEnd w:id="127"/>
      <w:bookmarkEnd w:id="144"/>
    </w:p>
    <w:p w14:paraId="77D4A61B" w14:textId="7940F53C" w:rsidR="00A020AA" w:rsidRPr="006D4B94" w:rsidRDefault="003F4178" w:rsidP="00162490">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45" w:name="_Toc358669567"/>
      <w:bookmarkStart w:id="146" w:name="_Toc113981276"/>
      <w:r w:rsidRPr="002A5049">
        <w:rPr>
          <w:rFonts w:ascii="Trebuchet MS" w:eastAsia="Times New Roman" w:hAnsi="Trebuchet MS" w:cs="Times New Roman"/>
          <w:b/>
          <w:lang w:eastAsia="ru-RU"/>
        </w:rPr>
        <w:t>4</w:t>
      </w:r>
      <w:r w:rsidR="00A020AA" w:rsidRPr="002A5049">
        <w:rPr>
          <w:rFonts w:ascii="Trebuchet MS" w:eastAsia="Times New Roman" w:hAnsi="Trebuchet MS" w:cs="Times New Roman"/>
          <w:b/>
          <w:lang w:eastAsia="ru-RU"/>
        </w:rPr>
        <w:t>.1</w:t>
      </w:r>
      <w:bookmarkStart w:id="147" w:name="_Toc360712020"/>
      <w:bookmarkStart w:id="148" w:name="_Toc364417161"/>
      <w:bookmarkStart w:id="149" w:name="_Toc34466643"/>
      <w:r w:rsidR="00020F64">
        <w:rPr>
          <w:rFonts w:ascii="Trebuchet MS" w:eastAsia="Times New Roman" w:hAnsi="Trebuchet MS" w:cs="Times New Roman"/>
          <w:b/>
          <w:lang w:eastAsia="ru-RU"/>
        </w:rPr>
        <w:t xml:space="preserve"> </w:t>
      </w:r>
      <w:r w:rsidR="00D07343" w:rsidRPr="002A5049">
        <w:rPr>
          <w:rFonts w:ascii="Trebuchet MS" w:eastAsia="Times New Roman" w:hAnsi="Trebuchet MS" w:cs="Times New Roman"/>
          <w:b/>
          <w:lang w:eastAsia="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45"/>
      <w:bookmarkEnd w:id="146"/>
      <w:bookmarkEnd w:id="147"/>
      <w:bookmarkEnd w:id="148"/>
      <w:bookmarkEnd w:id="149"/>
    </w:p>
    <w:p w14:paraId="33F5560A" w14:textId="141A6986" w:rsidR="00907228" w:rsidRPr="002A5049" w:rsidRDefault="00907228"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50" w:name="_Hlk113983508"/>
      <w:bookmarkStart w:id="151" w:name="_Toc358669568"/>
      <w:r w:rsidRPr="002A5049">
        <w:rPr>
          <w:rFonts w:ascii="Trebuchet MS" w:eastAsia="Times New Roman" w:hAnsi="Trebuchet MS" w:cs="Times New Roman"/>
          <w:spacing w:val="-5"/>
          <w:lang w:eastAsia="ru-RU"/>
        </w:rPr>
        <w:t>Расходная часть баланса тепловой мощности по каждому источнику в зоне его действия складывается из максимума тепловой нагрузки</w:t>
      </w:r>
      <w:r w:rsidR="002C6876">
        <w:rPr>
          <w:rFonts w:ascii="Trebuchet MS" w:eastAsia="Times New Roman" w:hAnsi="Trebuchet MS" w:cs="Times New Roman"/>
          <w:spacing w:val="-5"/>
          <w:lang w:eastAsia="ru-RU"/>
        </w:rPr>
        <w:t xml:space="preserve"> потребителей</w:t>
      </w:r>
      <w:r w:rsidRPr="002A5049">
        <w:rPr>
          <w:rFonts w:ascii="Trebuchet MS" w:eastAsia="Times New Roman" w:hAnsi="Trebuchet MS" w:cs="Times New Roman"/>
          <w:spacing w:val="-5"/>
          <w:lang w:eastAsia="ru-RU"/>
        </w:rPr>
        <w:t>, присоединенн</w:t>
      </w:r>
      <w:r w:rsidR="002C6876">
        <w:rPr>
          <w:rFonts w:ascii="Trebuchet MS" w:eastAsia="Times New Roman" w:hAnsi="Trebuchet MS" w:cs="Times New Roman"/>
          <w:spacing w:val="-5"/>
          <w:lang w:eastAsia="ru-RU"/>
        </w:rPr>
        <w:t>ых</w:t>
      </w:r>
      <w:r w:rsidRPr="002A5049">
        <w:rPr>
          <w:rFonts w:ascii="Trebuchet MS" w:eastAsia="Times New Roman" w:hAnsi="Trebuchet MS" w:cs="Times New Roman"/>
          <w:spacing w:val="-5"/>
          <w:lang w:eastAsia="ru-RU"/>
        </w:rPr>
        <w:t xml:space="preserve"> к тепловым сетям источника, потерь в тепловых сетях при максимуме тепловой нагрузки</w:t>
      </w:r>
      <w:r w:rsidR="004C7787">
        <w:rPr>
          <w:rFonts w:ascii="Trebuchet MS" w:eastAsia="Times New Roman" w:hAnsi="Trebuchet MS" w:cs="Times New Roman"/>
          <w:spacing w:val="-5"/>
          <w:lang w:eastAsia="ru-RU"/>
        </w:rPr>
        <w:t>, собственных нужд источника</w:t>
      </w:r>
      <w:r w:rsidRPr="002A5049">
        <w:rPr>
          <w:rFonts w:ascii="Trebuchet MS" w:eastAsia="Times New Roman" w:hAnsi="Trebuchet MS" w:cs="Times New Roman"/>
          <w:spacing w:val="-5"/>
          <w:lang w:eastAsia="ru-RU"/>
        </w:rPr>
        <w:t xml:space="preserve"> и расчетного резерва тепловой мощности.</w:t>
      </w:r>
      <w:bookmarkEnd w:id="150"/>
    </w:p>
    <w:p w14:paraId="65F29DC4" w14:textId="520F6FBF" w:rsidR="00907228" w:rsidRDefault="00907228" w:rsidP="00BE150C">
      <w:pPr>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В таблице 4.</w:t>
      </w:r>
      <w:r w:rsidR="0026530A" w:rsidRPr="002A5049">
        <w:rPr>
          <w:rFonts w:ascii="Trebuchet MS" w:eastAsia="Times New Roman" w:hAnsi="Trebuchet MS" w:cs="Times New Roman"/>
          <w:spacing w:val="-5"/>
          <w:lang w:eastAsia="ru-RU"/>
        </w:rPr>
        <w:t>1</w:t>
      </w:r>
      <w:r w:rsidRPr="002A5049">
        <w:rPr>
          <w:rFonts w:ascii="Trebuchet MS" w:eastAsia="Times New Roman" w:hAnsi="Trebuchet MS" w:cs="Times New Roman"/>
          <w:spacing w:val="-5"/>
          <w:lang w:eastAsia="ru-RU"/>
        </w:rPr>
        <w:t>.1, представлен баланс тепловой мощности источник</w:t>
      </w:r>
      <w:r w:rsidR="00E50921" w:rsidRPr="002A5049">
        <w:rPr>
          <w:rFonts w:ascii="Trebuchet MS" w:eastAsia="Times New Roman" w:hAnsi="Trebuchet MS" w:cs="Times New Roman"/>
          <w:spacing w:val="-5"/>
          <w:lang w:eastAsia="ru-RU"/>
        </w:rPr>
        <w:t>ов</w:t>
      </w:r>
      <w:r w:rsidRPr="002A5049">
        <w:rPr>
          <w:rFonts w:ascii="Trebuchet MS" w:eastAsia="Times New Roman" w:hAnsi="Trebuchet MS" w:cs="Times New Roman"/>
          <w:spacing w:val="-5"/>
          <w:lang w:eastAsia="ru-RU"/>
        </w:rPr>
        <w:t xml:space="preserve"> теплоснабжени</w:t>
      </w:r>
      <w:r w:rsidR="00BD7AD5" w:rsidRPr="002A5049">
        <w:rPr>
          <w:rFonts w:ascii="Trebuchet MS" w:eastAsia="Times New Roman" w:hAnsi="Trebuchet MS" w:cs="Times New Roman"/>
          <w:spacing w:val="-5"/>
          <w:lang w:eastAsia="ru-RU"/>
        </w:rPr>
        <w:t xml:space="preserve">я </w:t>
      </w:r>
      <w:r w:rsidR="004C7787">
        <w:rPr>
          <w:rFonts w:ascii="Trebuchet MS" w:eastAsia="Times New Roman" w:hAnsi="Trebuchet MS" w:cs="Times New Roman"/>
          <w:spacing w:val="-5"/>
          <w:lang w:eastAsia="ru-RU"/>
        </w:rPr>
        <w:t>до</w:t>
      </w:r>
      <w:r w:rsidR="00BD7AD5" w:rsidRPr="002A5049">
        <w:rPr>
          <w:rFonts w:ascii="Trebuchet MS" w:eastAsia="Times New Roman" w:hAnsi="Trebuchet MS" w:cs="Times New Roman"/>
          <w:spacing w:val="-5"/>
          <w:lang w:eastAsia="ru-RU"/>
        </w:rPr>
        <w:t xml:space="preserve"> конц</w:t>
      </w:r>
      <w:r w:rsidR="004C7787">
        <w:rPr>
          <w:rFonts w:ascii="Trebuchet MS" w:eastAsia="Times New Roman" w:hAnsi="Trebuchet MS" w:cs="Times New Roman"/>
          <w:spacing w:val="-5"/>
          <w:lang w:eastAsia="ru-RU"/>
        </w:rPr>
        <w:t>а</w:t>
      </w:r>
      <w:r w:rsidR="00BD7AD5" w:rsidRPr="002A5049">
        <w:rPr>
          <w:rFonts w:ascii="Trebuchet MS" w:eastAsia="Times New Roman" w:hAnsi="Trebuchet MS" w:cs="Times New Roman"/>
          <w:spacing w:val="-5"/>
          <w:lang w:eastAsia="ru-RU"/>
        </w:rPr>
        <w:t xml:space="preserve"> </w:t>
      </w:r>
      <w:r w:rsidR="004C7787">
        <w:rPr>
          <w:rFonts w:ascii="Trebuchet MS" w:eastAsia="Times New Roman" w:hAnsi="Trebuchet MS" w:cs="Times New Roman"/>
          <w:spacing w:val="-5"/>
          <w:lang w:eastAsia="ru-RU"/>
        </w:rPr>
        <w:t>расчетного</w:t>
      </w:r>
      <w:r w:rsidR="00BD7AD5" w:rsidRPr="002A5049">
        <w:rPr>
          <w:rFonts w:ascii="Trebuchet MS" w:eastAsia="Times New Roman" w:hAnsi="Trebuchet MS" w:cs="Times New Roman"/>
          <w:spacing w:val="-5"/>
          <w:lang w:eastAsia="ru-RU"/>
        </w:rPr>
        <w:t xml:space="preserve"> периода</w:t>
      </w:r>
      <w:r w:rsidRPr="002A5049">
        <w:rPr>
          <w:rFonts w:ascii="Trebuchet MS" w:eastAsia="Times New Roman" w:hAnsi="Trebuchet MS" w:cs="Times New Roman"/>
          <w:spacing w:val="-5"/>
          <w:lang w:eastAsia="ru-RU"/>
        </w:rPr>
        <w:t xml:space="preserve">, обеспечивающих теплоснабжение </w:t>
      </w:r>
      <w:r w:rsidR="007D1EB9" w:rsidRPr="002A5049">
        <w:rPr>
          <w:rFonts w:ascii="Trebuchet MS" w:eastAsia="Times New Roman" w:hAnsi="Trebuchet MS" w:cs="Times New Roman"/>
          <w:spacing w:val="-5"/>
          <w:lang w:eastAsia="ru-RU"/>
        </w:rPr>
        <w:t xml:space="preserve">на территории </w:t>
      </w:r>
      <w:r w:rsidR="00966699">
        <w:rPr>
          <w:rFonts w:ascii="Trebuchet MS" w:eastAsia="Times New Roman" w:hAnsi="Trebuchet MS" w:cs="Times New Roman"/>
          <w:spacing w:val="-5"/>
          <w:lang w:eastAsia="ru-RU"/>
        </w:rPr>
        <w:t xml:space="preserve">пос. </w:t>
      </w:r>
      <w:r w:rsidR="00B45EDB">
        <w:rPr>
          <w:rFonts w:ascii="Trebuchet MS" w:eastAsia="Times New Roman" w:hAnsi="Trebuchet MS" w:cs="Times New Roman"/>
          <w:spacing w:val="-5"/>
          <w:lang w:eastAsia="ru-RU"/>
        </w:rPr>
        <w:t>Иванищи</w:t>
      </w:r>
      <w:r w:rsidR="00966699">
        <w:rPr>
          <w:rFonts w:ascii="Trebuchet MS" w:eastAsia="Times New Roman" w:hAnsi="Trebuchet MS" w:cs="Times New Roman"/>
          <w:spacing w:val="-5"/>
          <w:lang w:eastAsia="ru-RU"/>
        </w:rPr>
        <w:t xml:space="preserve"> (сельское поселение)</w:t>
      </w:r>
      <w:r w:rsidR="007D1EB9" w:rsidRPr="002A5049">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Гусь-Хрустального</w:t>
      </w:r>
      <w:r w:rsidR="007D1EB9" w:rsidRPr="002A5049">
        <w:rPr>
          <w:rFonts w:ascii="Trebuchet MS" w:eastAsia="Times New Roman" w:hAnsi="Trebuchet MS" w:cs="Times New Roman"/>
          <w:spacing w:val="-5"/>
          <w:lang w:eastAsia="ru-RU"/>
        </w:rPr>
        <w:t xml:space="preserve"> района</w:t>
      </w:r>
      <w:r w:rsidR="00E50921" w:rsidRPr="002A5049">
        <w:rPr>
          <w:rFonts w:ascii="Trebuchet MS" w:eastAsia="Times New Roman" w:hAnsi="Trebuchet MS" w:cs="Times New Roman"/>
          <w:lang w:eastAsia="ru-RU"/>
        </w:rPr>
        <w:t xml:space="preserve"> с учетом реализации проектов, предусмотренных Схемой теплоснабжения</w:t>
      </w:r>
      <w:r w:rsidRPr="002A5049">
        <w:rPr>
          <w:rFonts w:ascii="Trebuchet MS" w:eastAsia="Times New Roman" w:hAnsi="Trebuchet MS" w:cs="Times New Roman"/>
          <w:spacing w:val="-5"/>
          <w:lang w:eastAsia="ru-RU"/>
        </w:rPr>
        <w:t>.</w:t>
      </w:r>
    </w:p>
    <w:p w14:paraId="0EF46517" w14:textId="36CE4ADB" w:rsidR="00010B61" w:rsidRPr="002A5049" w:rsidRDefault="00010B61" w:rsidP="00010B61">
      <w:pPr>
        <w:spacing w:after="0" w:line="276" w:lineRule="auto"/>
        <w:jc w:val="both"/>
        <w:rPr>
          <w:rFonts w:ascii="Trebuchet MS" w:eastAsia="Times New Roman" w:hAnsi="Trebuchet MS" w:cs="Times New Roman"/>
          <w:b/>
          <w:bCs/>
          <w:lang w:eastAsia="ru-RU"/>
        </w:rPr>
      </w:pPr>
      <w:r w:rsidRPr="00332103">
        <w:rPr>
          <w:rFonts w:ascii="Trebuchet MS" w:eastAsia="Times New Roman" w:hAnsi="Trebuchet MS" w:cs="Times New Roman"/>
          <w:b/>
          <w:bCs/>
          <w:lang w:eastAsia="ru-RU"/>
        </w:rPr>
        <w:t xml:space="preserve">Таблица 4.1.1 – Баланс тепловой мощности источников теплоснабжения пос. </w:t>
      </w:r>
      <w:r w:rsidR="00B45EDB" w:rsidRPr="00332103">
        <w:rPr>
          <w:rFonts w:ascii="Trebuchet MS" w:eastAsia="Times New Roman" w:hAnsi="Trebuchet MS" w:cs="Times New Roman"/>
          <w:b/>
          <w:bCs/>
          <w:lang w:eastAsia="ru-RU"/>
        </w:rPr>
        <w:t>Иванищи</w:t>
      </w:r>
      <w:r w:rsidRPr="00332103">
        <w:rPr>
          <w:rFonts w:ascii="Trebuchet MS" w:eastAsia="Times New Roman" w:hAnsi="Trebuchet MS" w:cs="Times New Roman"/>
          <w:b/>
          <w:bCs/>
          <w:lang w:eastAsia="ru-RU"/>
        </w:rPr>
        <w:t xml:space="preserve"> (сельское поселение) Гусь-Хрустального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92"/>
        <w:gridCol w:w="993"/>
        <w:gridCol w:w="992"/>
        <w:gridCol w:w="992"/>
        <w:gridCol w:w="992"/>
        <w:gridCol w:w="993"/>
        <w:gridCol w:w="1042"/>
      </w:tblGrid>
      <w:tr w:rsidR="00010B61" w:rsidRPr="00EE7FA1" w14:paraId="1D7457F0" w14:textId="77777777" w:rsidTr="00010B61">
        <w:trPr>
          <w:trHeight w:val="20"/>
          <w:tblHeader/>
        </w:trPr>
        <w:tc>
          <w:tcPr>
            <w:tcW w:w="2972" w:type="dxa"/>
            <w:shd w:val="clear" w:color="000000" w:fill="CCFF99"/>
            <w:vAlign w:val="center"/>
            <w:hideMark/>
          </w:tcPr>
          <w:p w14:paraId="50D6D87B" w14:textId="77777777"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bookmarkStart w:id="152" w:name="_Hlk115614927"/>
            <w:r w:rsidRPr="00EE7FA1">
              <w:rPr>
                <w:rFonts w:ascii="Trebuchet MS" w:eastAsia="Times New Roman" w:hAnsi="Trebuchet MS" w:cs="Calibri"/>
                <w:b/>
                <w:bCs/>
                <w:color w:val="000000"/>
                <w:sz w:val="20"/>
                <w:szCs w:val="20"/>
                <w:lang w:eastAsia="ru-RU"/>
              </w:rPr>
              <w:t>Наименование параметра</w:t>
            </w:r>
          </w:p>
        </w:tc>
        <w:tc>
          <w:tcPr>
            <w:tcW w:w="992" w:type="dxa"/>
            <w:shd w:val="clear" w:color="000000" w:fill="CCFF99"/>
            <w:vAlign w:val="center"/>
            <w:hideMark/>
          </w:tcPr>
          <w:p w14:paraId="5D3BB834" w14:textId="594A625E"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r w:rsidRPr="00EE7FA1">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2</w:t>
            </w:r>
            <w:r w:rsidRPr="00EE7FA1">
              <w:rPr>
                <w:rFonts w:ascii="Trebuchet MS" w:eastAsia="Times New Roman" w:hAnsi="Trebuchet MS" w:cs="Calibri"/>
                <w:b/>
                <w:bCs/>
                <w:color w:val="000000"/>
                <w:sz w:val="20"/>
                <w:szCs w:val="20"/>
                <w:lang w:eastAsia="ru-RU"/>
              </w:rPr>
              <w:t xml:space="preserve"> г.</w:t>
            </w:r>
          </w:p>
        </w:tc>
        <w:tc>
          <w:tcPr>
            <w:tcW w:w="993" w:type="dxa"/>
            <w:shd w:val="clear" w:color="000000" w:fill="CCFF99"/>
            <w:vAlign w:val="center"/>
            <w:hideMark/>
          </w:tcPr>
          <w:p w14:paraId="571694B5" w14:textId="17841D18"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r w:rsidRPr="00EE7FA1">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3</w:t>
            </w:r>
            <w:r w:rsidRPr="00EE7FA1">
              <w:rPr>
                <w:rFonts w:ascii="Trebuchet MS" w:eastAsia="Times New Roman" w:hAnsi="Trebuchet MS" w:cs="Calibri"/>
                <w:b/>
                <w:bCs/>
                <w:color w:val="000000"/>
                <w:sz w:val="20"/>
                <w:szCs w:val="20"/>
                <w:lang w:eastAsia="ru-RU"/>
              </w:rPr>
              <w:t xml:space="preserve"> г.</w:t>
            </w:r>
          </w:p>
        </w:tc>
        <w:tc>
          <w:tcPr>
            <w:tcW w:w="992" w:type="dxa"/>
            <w:shd w:val="clear" w:color="000000" w:fill="CCFF99"/>
            <w:vAlign w:val="center"/>
            <w:hideMark/>
          </w:tcPr>
          <w:p w14:paraId="1853BA39" w14:textId="7EED0B03"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r w:rsidRPr="00EE7FA1">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4</w:t>
            </w:r>
            <w:r w:rsidRPr="00EE7FA1">
              <w:rPr>
                <w:rFonts w:ascii="Trebuchet MS" w:eastAsia="Times New Roman" w:hAnsi="Trebuchet MS" w:cs="Calibri"/>
                <w:b/>
                <w:bCs/>
                <w:color w:val="000000"/>
                <w:sz w:val="20"/>
                <w:szCs w:val="20"/>
                <w:lang w:eastAsia="ru-RU"/>
              </w:rPr>
              <w:t xml:space="preserve"> г.</w:t>
            </w:r>
          </w:p>
        </w:tc>
        <w:tc>
          <w:tcPr>
            <w:tcW w:w="992" w:type="dxa"/>
            <w:shd w:val="clear" w:color="000000" w:fill="CCFF99"/>
            <w:vAlign w:val="center"/>
            <w:hideMark/>
          </w:tcPr>
          <w:p w14:paraId="5F1BE7B5" w14:textId="4D2C8EDA"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r w:rsidRPr="00EE7FA1">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5</w:t>
            </w:r>
            <w:r w:rsidRPr="00EE7FA1">
              <w:rPr>
                <w:rFonts w:ascii="Trebuchet MS" w:eastAsia="Times New Roman" w:hAnsi="Trebuchet MS" w:cs="Calibri"/>
                <w:b/>
                <w:bCs/>
                <w:color w:val="000000"/>
                <w:sz w:val="20"/>
                <w:szCs w:val="20"/>
                <w:lang w:eastAsia="ru-RU"/>
              </w:rPr>
              <w:t xml:space="preserve"> г.</w:t>
            </w:r>
          </w:p>
        </w:tc>
        <w:tc>
          <w:tcPr>
            <w:tcW w:w="992" w:type="dxa"/>
            <w:shd w:val="clear" w:color="000000" w:fill="CCFF99"/>
            <w:vAlign w:val="center"/>
            <w:hideMark/>
          </w:tcPr>
          <w:p w14:paraId="4C950423" w14:textId="2A60A2DE"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r w:rsidRPr="00EE7FA1">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6</w:t>
            </w:r>
            <w:r w:rsidRPr="00EE7FA1">
              <w:rPr>
                <w:rFonts w:ascii="Trebuchet MS" w:eastAsia="Times New Roman" w:hAnsi="Trebuchet MS" w:cs="Calibri"/>
                <w:b/>
                <w:bCs/>
                <w:color w:val="000000"/>
                <w:sz w:val="20"/>
                <w:szCs w:val="20"/>
                <w:lang w:eastAsia="ru-RU"/>
              </w:rPr>
              <w:t xml:space="preserve"> г.</w:t>
            </w:r>
          </w:p>
        </w:tc>
        <w:tc>
          <w:tcPr>
            <w:tcW w:w="993" w:type="dxa"/>
            <w:shd w:val="clear" w:color="000000" w:fill="CCFF99"/>
            <w:vAlign w:val="center"/>
            <w:hideMark/>
          </w:tcPr>
          <w:p w14:paraId="0BCC9673" w14:textId="4B5B2CC9"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r w:rsidRPr="00EE7FA1">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7</w:t>
            </w:r>
            <w:r w:rsidRPr="00EE7FA1">
              <w:rPr>
                <w:rFonts w:ascii="Trebuchet MS" w:eastAsia="Times New Roman" w:hAnsi="Trebuchet MS" w:cs="Calibri"/>
                <w:b/>
                <w:bCs/>
                <w:color w:val="000000"/>
                <w:sz w:val="20"/>
                <w:szCs w:val="20"/>
                <w:lang w:eastAsia="ru-RU"/>
              </w:rPr>
              <w:t xml:space="preserve"> г.</w:t>
            </w:r>
          </w:p>
        </w:tc>
        <w:tc>
          <w:tcPr>
            <w:tcW w:w="1042" w:type="dxa"/>
            <w:shd w:val="clear" w:color="000000" w:fill="CCFF99"/>
            <w:vAlign w:val="center"/>
            <w:hideMark/>
          </w:tcPr>
          <w:p w14:paraId="42B46430" w14:textId="7DE9BB77" w:rsidR="00010B61" w:rsidRPr="00EE7FA1" w:rsidRDefault="00010B61" w:rsidP="00955A0B">
            <w:pPr>
              <w:spacing w:after="0" w:line="240" w:lineRule="auto"/>
              <w:jc w:val="center"/>
              <w:rPr>
                <w:rFonts w:ascii="Trebuchet MS" w:eastAsia="Times New Roman" w:hAnsi="Trebuchet MS" w:cs="Calibri"/>
                <w:b/>
                <w:bCs/>
                <w:color w:val="000000"/>
                <w:sz w:val="20"/>
                <w:szCs w:val="20"/>
                <w:lang w:eastAsia="ru-RU"/>
              </w:rPr>
            </w:pPr>
            <w:r w:rsidRPr="00EE7FA1">
              <w:rPr>
                <w:rFonts w:ascii="Trebuchet MS" w:eastAsia="Times New Roman" w:hAnsi="Trebuchet MS" w:cs="Calibri"/>
                <w:b/>
                <w:bCs/>
                <w:color w:val="000000"/>
                <w:sz w:val="20"/>
                <w:szCs w:val="20"/>
                <w:lang w:eastAsia="ru-RU"/>
              </w:rPr>
              <w:t>202</w:t>
            </w:r>
            <w:r w:rsidR="00332103">
              <w:rPr>
                <w:rFonts w:ascii="Trebuchet MS" w:eastAsia="Times New Roman" w:hAnsi="Trebuchet MS" w:cs="Calibri"/>
                <w:b/>
                <w:bCs/>
                <w:color w:val="000000"/>
                <w:sz w:val="20"/>
                <w:szCs w:val="20"/>
                <w:lang w:eastAsia="ru-RU"/>
              </w:rPr>
              <w:t>8-2030</w:t>
            </w:r>
            <w:r w:rsidRPr="00EE7FA1">
              <w:rPr>
                <w:rFonts w:ascii="Trebuchet MS" w:eastAsia="Times New Roman" w:hAnsi="Trebuchet MS" w:cs="Calibri"/>
                <w:b/>
                <w:bCs/>
                <w:color w:val="000000"/>
                <w:sz w:val="20"/>
                <w:szCs w:val="20"/>
                <w:lang w:eastAsia="ru-RU"/>
              </w:rPr>
              <w:t xml:space="preserve"> г.</w:t>
            </w:r>
          </w:p>
        </w:tc>
      </w:tr>
      <w:tr w:rsidR="00010B61" w:rsidRPr="00EE7FA1" w14:paraId="228F3D56" w14:textId="77777777" w:rsidTr="0019170D">
        <w:trPr>
          <w:trHeight w:val="20"/>
        </w:trPr>
        <w:tc>
          <w:tcPr>
            <w:tcW w:w="9968" w:type="dxa"/>
            <w:gridSpan w:val="8"/>
            <w:shd w:val="clear" w:color="auto" w:fill="FFFF99"/>
            <w:vAlign w:val="center"/>
            <w:hideMark/>
          </w:tcPr>
          <w:p w14:paraId="135E4524" w14:textId="20EB5635" w:rsidR="00010B61" w:rsidRPr="00EE7FA1" w:rsidRDefault="00B45EDB" w:rsidP="00955A0B">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351199" w:rsidRPr="00EE7FA1" w14:paraId="160B8CAD" w14:textId="77777777" w:rsidTr="00351199">
        <w:trPr>
          <w:trHeight w:val="20"/>
        </w:trPr>
        <w:tc>
          <w:tcPr>
            <w:tcW w:w="2972" w:type="dxa"/>
            <w:shd w:val="clear" w:color="auto" w:fill="auto"/>
            <w:vAlign w:val="center"/>
            <w:hideMark/>
          </w:tcPr>
          <w:p w14:paraId="6C30DC1D" w14:textId="77777777" w:rsidR="00351199" w:rsidRPr="00EE7FA1" w:rsidRDefault="00351199" w:rsidP="00351199">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Установленная мощность источника, 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9793681" w14:textId="1A329563"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CB0FB" w14:textId="238D904A"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E56EB" w14:textId="58BB06E3"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1EA8" w14:textId="2761A922"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9F018" w14:textId="328577B0"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C931F" w14:textId="44CE2743"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0,344</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4F444" w14:textId="29CD2A6B"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0,344</w:t>
            </w:r>
          </w:p>
        </w:tc>
      </w:tr>
      <w:tr w:rsidR="00351199" w:rsidRPr="00EE7FA1" w14:paraId="70734E28" w14:textId="77777777" w:rsidTr="00351199">
        <w:trPr>
          <w:trHeight w:val="20"/>
        </w:trPr>
        <w:tc>
          <w:tcPr>
            <w:tcW w:w="2972" w:type="dxa"/>
            <w:shd w:val="clear" w:color="auto" w:fill="auto"/>
            <w:vAlign w:val="center"/>
            <w:hideMark/>
          </w:tcPr>
          <w:p w14:paraId="542096A0" w14:textId="77777777" w:rsidR="00351199" w:rsidRPr="00EE7FA1" w:rsidRDefault="00351199" w:rsidP="00351199">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Располагаемая мощность источника, 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13F5770" w14:textId="5D69F5E0"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A18F5" w14:textId="3E02B357"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C74D3" w14:textId="054C36CC"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AB7C3" w14:textId="1EF5AA56"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8B072" w14:textId="45330476"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5E1E0" w14:textId="787CFCE8"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0,344</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72DC3" w14:textId="7435D405"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0,344</w:t>
            </w:r>
          </w:p>
        </w:tc>
      </w:tr>
      <w:tr w:rsidR="00351199" w:rsidRPr="00EE7FA1" w14:paraId="0F1A8554" w14:textId="77777777" w:rsidTr="00351199">
        <w:trPr>
          <w:trHeight w:val="20"/>
        </w:trPr>
        <w:tc>
          <w:tcPr>
            <w:tcW w:w="2972" w:type="dxa"/>
            <w:shd w:val="clear" w:color="auto" w:fill="auto"/>
            <w:vAlign w:val="center"/>
            <w:hideMark/>
          </w:tcPr>
          <w:p w14:paraId="128A36D7" w14:textId="77777777" w:rsidR="00351199" w:rsidRPr="00EE7FA1" w:rsidRDefault="00351199" w:rsidP="00351199">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Собственные нужды источника, 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B669592" w14:textId="1E292A09"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0,005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4D61D" w14:textId="70090868"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6C25E" w14:textId="49FD3D89"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B73F4" w14:textId="7CE9E46F"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C2F62" w14:textId="369E5997"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0,004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290FA" w14:textId="6866FCEB"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0,004</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0A083" w14:textId="2412A59E"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0,004</w:t>
            </w:r>
          </w:p>
        </w:tc>
      </w:tr>
      <w:tr w:rsidR="00351199" w:rsidRPr="00EE7FA1" w14:paraId="49A33958" w14:textId="77777777" w:rsidTr="000D0185">
        <w:trPr>
          <w:trHeight w:val="20"/>
        </w:trPr>
        <w:tc>
          <w:tcPr>
            <w:tcW w:w="2972" w:type="dxa"/>
            <w:shd w:val="clear" w:color="auto" w:fill="auto"/>
            <w:vAlign w:val="center"/>
            <w:hideMark/>
          </w:tcPr>
          <w:p w14:paraId="0779A2CA" w14:textId="77777777" w:rsidR="00351199" w:rsidRPr="00EE7FA1" w:rsidRDefault="00351199" w:rsidP="00351199">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Нетто мощность источника, 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066C67E" w14:textId="11C03187"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0,339</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9C8EE" w14:textId="402D8492"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E47A5" w14:textId="172E8FB5"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F8872" w14:textId="2902F473" w:rsidR="00351199" w:rsidRPr="00351199" w:rsidRDefault="00351199" w:rsidP="00351199">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0,340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2287F" w14:textId="5510E8D6"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87AFD" w14:textId="01DC38B4"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0,340</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2F023" w14:textId="2EA1D2DC" w:rsidR="00351199" w:rsidRPr="00351199" w:rsidRDefault="00351199" w:rsidP="00351199">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0,340</w:t>
            </w:r>
          </w:p>
        </w:tc>
      </w:tr>
      <w:tr w:rsidR="000D0185" w:rsidRPr="00EE7FA1" w14:paraId="4D3BED81" w14:textId="77777777" w:rsidTr="000D0185">
        <w:trPr>
          <w:trHeight w:val="20"/>
        </w:trPr>
        <w:tc>
          <w:tcPr>
            <w:tcW w:w="2972" w:type="dxa"/>
            <w:shd w:val="clear" w:color="auto" w:fill="auto"/>
            <w:vAlign w:val="center"/>
            <w:hideMark/>
          </w:tcPr>
          <w:p w14:paraId="15DBBB84" w14:textId="77777777" w:rsidR="000D0185" w:rsidRPr="00EE7FA1" w:rsidRDefault="000D0185" w:rsidP="000D0185">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Потери тепловой мощности на передачу, Гкал/час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9B56290" w14:textId="09156EBA"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0,027</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2FD37" w14:textId="0262BD29"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8E4B8" w14:textId="0346FFE2"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0,036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83B5A75" w14:textId="1AEC0F25"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Pr>
                <w:rFonts w:ascii="Trebuchet MS" w:hAnsi="Trebuchet MS" w:cs="Calibri"/>
                <w:color w:val="000000"/>
                <w:sz w:val="20"/>
                <w:szCs w:val="20"/>
              </w:rPr>
              <w:t>0,035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A1EC2" w14:textId="450CEC66"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0,035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AD3AA" w14:textId="791F2E7A"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0,034</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6FCC6" w14:textId="0B0C6784"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0,033</w:t>
            </w:r>
          </w:p>
        </w:tc>
      </w:tr>
      <w:tr w:rsidR="000D0185" w:rsidRPr="00EE7FA1" w14:paraId="3E493B23" w14:textId="77777777" w:rsidTr="000D0185">
        <w:trPr>
          <w:trHeight w:val="20"/>
        </w:trPr>
        <w:tc>
          <w:tcPr>
            <w:tcW w:w="2972" w:type="dxa"/>
            <w:shd w:val="clear" w:color="auto" w:fill="auto"/>
            <w:vAlign w:val="center"/>
            <w:hideMark/>
          </w:tcPr>
          <w:p w14:paraId="0F1342D6" w14:textId="77777777" w:rsidR="000D0185" w:rsidRPr="00EE7FA1" w:rsidRDefault="000D0185" w:rsidP="000D0185">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 xml:space="preserve">Присоединенная нагрузка потребителей, Гкал/ч, в </w:t>
            </w:r>
            <w:proofErr w:type="spellStart"/>
            <w:r w:rsidRPr="00EE7FA1">
              <w:rPr>
                <w:rFonts w:ascii="Trebuchet MS" w:eastAsia="Times New Roman" w:hAnsi="Trebuchet MS" w:cs="Calibri"/>
                <w:color w:val="000000"/>
                <w:sz w:val="20"/>
                <w:szCs w:val="20"/>
                <w:lang w:eastAsia="ru-RU"/>
              </w:rPr>
              <w:t>т.ч</w:t>
            </w:r>
            <w:proofErr w:type="spellEnd"/>
            <w:r w:rsidRPr="00EE7FA1">
              <w:rPr>
                <w:rFonts w:ascii="Trebuchet MS" w:eastAsia="Times New Roman" w:hAnsi="Trebuchet MS" w:cs="Calibri"/>
                <w:color w:val="000000"/>
                <w:sz w:val="20"/>
                <w:szCs w:val="20"/>
                <w:lang w:eastAsia="ru-RU"/>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0F7BE77" w14:textId="0AE265AA"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0,114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2DA4E" w14:textId="309AD6F3"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0,114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DE4EF" w14:textId="6D88629F"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0,114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29495BE" w14:textId="767535CF"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Pr>
                <w:rFonts w:ascii="Trebuchet MS" w:hAnsi="Trebuchet MS" w:cs="Calibri"/>
                <w:color w:val="000000"/>
                <w:sz w:val="20"/>
                <w:szCs w:val="20"/>
              </w:rPr>
              <w:t>0,114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1699A" w14:textId="18E5A4D2"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0,114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CE8AD" w14:textId="7E498DB8"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0,114</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70360" w14:textId="282E863F"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0,114</w:t>
            </w:r>
          </w:p>
        </w:tc>
      </w:tr>
      <w:tr w:rsidR="000D0185" w:rsidRPr="00EE7FA1" w14:paraId="4601CB43" w14:textId="77777777" w:rsidTr="000D0185">
        <w:trPr>
          <w:trHeight w:val="20"/>
        </w:trPr>
        <w:tc>
          <w:tcPr>
            <w:tcW w:w="2972" w:type="dxa"/>
            <w:shd w:val="clear" w:color="auto" w:fill="auto"/>
            <w:vAlign w:val="center"/>
            <w:hideMark/>
          </w:tcPr>
          <w:p w14:paraId="1A6E8F93" w14:textId="77777777" w:rsidR="000D0185" w:rsidRPr="00EE7FA1" w:rsidRDefault="000D0185" w:rsidP="000D0185">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 отопление и вентиляция</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E86B66C" w14:textId="357D15BF"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0,111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113AB" w14:textId="20B99870"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0,111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C5711" w14:textId="77CA96C4"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0,111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B15201B" w14:textId="1E2086DC"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Pr>
                <w:rFonts w:ascii="Trebuchet MS" w:hAnsi="Trebuchet MS" w:cs="Calibri"/>
                <w:color w:val="000000"/>
                <w:sz w:val="20"/>
                <w:szCs w:val="20"/>
              </w:rPr>
              <w:t>0,111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DB29A" w14:textId="69EDA8CC"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0,111</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9B575" w14:textId="683CF79F"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0,111</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3188D" w14:textId="12204B47"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0,111</w:t>
            </w:r>
          </w:p>
        </w:tc>
      </w:tr>
      <w:tr w:rsidR="000D0185" w:rsidRPr="00EE7FA1" w14:paraId="2B4A20FE" w14:textId="77777777" w:rsidTr="000D0185">
        <w:trPr>
          <w:trHeight w:val="20"/>
        </w:trPr>
        <w:tc>
          <w:tcPr>
            <w:tcW w:w="2972" w:type="dxa"/>
            <w:shd w:val="clear" w:color="auto" w:fill="auto"/>
            <w:vAlign w:val="center"/>
            <w:hideMark/>
          </w:tcPr>
          <w:p w14:paraId="4DDFB4B6" w14:textId="77777777" w:rsidR="000D0185" w:rsidRPr="00EE7FA1" w:rsidRDefault="000D0185" w:rsidP="000D0185">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 ГВС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A248F20" w14:textId="3C813569"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0,003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36C69" w14:textId="23B0AE70"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2AAF2" w14:textId="1D73E607"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sidRPr="00351199">
              <w:rPr>
                <w:rFonts w:ascii="Trebuchet MS" w:hAnsi="Trebuchet MS" w:cs="Calibri"/>
                <w:color w:val="000000"/>
                <w:sz w:val="20"/>
                <w:szCs w:val="20"/>
              </w:rPr>
              <w:t>0,003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A54E59A" w14:textId="70864EA0" w:rsidR="000D0185" w:rsidRPr="00351199"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Pr>
                <w:rFonts w:ascii="Trebuchet MS" w:hAnsi="Trebuchet MS" w:cs="Calibri"/>
                <w:color w:val="000000"/>
                <w:sz w:val="20"/>
                <w:szCs w:val="20"/>
              </w:rPr>
              <w:t>0,003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8F6B2" w14:textId="250CD687"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0,003</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CFBE1" w14:textId="1643678F"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0,003</w:t>
            </w:r>
          </w:p>
        </w:tc>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7D242" w14:textId="1E77023D"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0,003</w:t>
            </w:r>
          </w:p>
        </w:tc>
      </w:tr>
      <w:tr w:rsidR="000D0185" w:rsidRPr="00EE7FA1" w14:paraId="18B83DDF" w14:textId="77777777" w:rsidTr="000D0185">
        <w:trPr>
          <w:trHeight w:val="20"/>
        </w:trPr>
        <w:tc>
          <w:tcPr>
            <w:tcW w:w="2972" w:type="dxa"/>
            <w:shd w:val="clear" w:color="000000" w:fill="FCE4D6"/>
            <w:vAlign w:val="center"/>
            <w:hideMark/>
          </w:tcPr>
          <w:p w14:paraId="55E08325" w14:textId="77777777" w:rsidR="000D0185" w:rsidRPr="00EE7FA1" w:rsidRDefault="000D0185" w:rsidP="000D0185">
            <w:pPr>
              <w:spacing w:after="0" w:line="240" w:lineRule="auto"/>
              <w:rPr>
                <w:rFonts w:ascii="Trebuchet MS" w:eastAsia="Times New Roman" w:hAnsi="Trebuchet MS" w:cs="Calibri"/>
                <w:color w:val="000000"/>
                <w:sz w:val="20"/>
                <w:szCs w:val="20"/>
                <w:lang w:eastAsia="ru-RU"/>
              </w:rPr>
            </w:pPr>
            <w:r w:rsidRPr="00EE7FA1">
              <w:rPr>
                <w:rFonts w:ascii="Trebuchet MS" w:eastAsia="Times New Roman" w:hAnsi="Trebuchet MS" w:cs="Calibri"/>
                <w:color w:val="000000"/>
                <w:sz w:val="20"/>
                <w:szCs w:val="20"/>
                <w:lang w:eastAsia="ru-RU"/>
              </w:rPr>
              <w:t>Резерв/дефицит мощности, Гкал/час</w:t>
            </w:r>
          </w:p>
        </w:tc>
        <w:tc>
          <w:tcPr>
            <w:tcW w:w="992" w:type="dxa"/>
            <w:tcBorders>
              <w:top w:val="single" w:sz="4" w:space="0" w:color="auto"/>
              <w:left w:val="nil"/>
              <w:bottom w:val="single" w:sz="4" w:space="0" w:color="auto"/>
              <w:right w:val="single" w:sz="4" w:space="0" w:color="auto"/>
            </w:tcBorders>
            <w:shd w:val="clear" w:color="000000" w:fill="FCE4D6"/>
            <w:noWrap/>
            <w:vAlign w:val="center"/>
            <w:hideMark/>
          </w:tcPr>
          <w:p w14:paraId="2113F83D" w14:textId="23707A10"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0,199</w:t>
            </w:r>
          </w:p>
        </w:tc>
        <w:tc>
          <w:tcPr>
            <w:tcW w:w="993" w:type="dxa"/>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1626EED1" w14:textId="13076C66"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0,190</w:t>
            </w:r>
          </w:p>
        </w:tc>
        <w:tc>
          <w:tcPr>
            <w:tcW w:w="992" w:type="dxa"/>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6EA4734F" w14:textId="1DBBEEA1"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sidRPr="00351199">
              <w:rPr>
                <w:rFonts w:ascii="Trebuchet MS" w:hAnsi="Trebuchet MS" w:cs="Calibri"/>
                <w:color w:val="000000"/>
                <w:sz w:val="20"/>
                <w:szCs w:val="20"/>
              </w:rPr>
              <w:t>0,190</w:t>
            </w:r>
          </w:p>
        </w:tc>
        <w:tc>
          <w:tcPr>
            <w:tcW w:w="992" w:type="dxa"/>
            <w:tcBorders>
              <w:top w:val="single" w:sz="4" w:space="0" w:color="auto"/>
              <w:left w:val="nil"/>
              <w:bottom w:val="single" w:sz="4" w:space="0" w:color="auto"/>
              <w:right w:val="single" w:sz="4" w:space="0" w:color="auto"/>
            </w:tcBorders>
            <w:shd w:val="clear" w:color="000000" w:fill="FCE4D6"/>
            <w:noWrap/>
            <w:vAlign w:val="center"/>
            <w:hideMark/>
          </w:tcPr>
          <w:p w14:paraId="35E87E0F" w14:textId="76A6A359"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0,191</w:t>
            </w:r>
          </w:p>
        </w:tc>
        <w:tc>
          <w:tcPr>
            <w:tcW w:w="992" w:type="dxa"/>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3338CFB4" w14:textId="280E193E"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0,191</w:t>
            </w:r>
          </w:p>
        </w:tc>
        <w:tc>
          <w:tcPr>
            <w:tcW w:w="993" w:type="dxa"/>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25850675" w14:textId="3CA0067E"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0,192</w:t>
            </w:r>
          </w:p>
        </w:tc>
        <w:tc>
          <w:tcPr>
            <w:tcW w:w="1042" w:type="dxa"/>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7B5576B7" w14:textId="65462946" w:rsidR="000D0185" w:rsidRPr="00351199"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0,193</w:t>
            </w:r>
          </w:p>
        </w:tc>
      </w:tr>
      <w:bookmarkEnd w:id="152"/>
    </w:tbl>
    <w:p w14:paraId="6F2A635C" w14:textId="77777777" w:rsidR="00010B61" w:rsidRDefault="00010B61" w:rsidP="00010B61">
      <w:pPr>
        <w:spacing w:after="0" w:line="360" w:lineRule="auto"/>
        <w:jc w:val="both"/>
        <w:rPr>
          <w:rFonts w:ascii="Trebuchet MS" w:hAnsi="Trebuchet MS" w:cs="Times New Roman"/>
        </w:rPr>
      </w:pPr>
    </w:p>
    <w:p w14:paraId="5D890449" w14:textId="38864015" w:rsidR="0026530A" w:rsidRPr="002A5049" w:rsidRDefault="0026530A" w:rsidP="00BE150C">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53" w:name="_Toc113981277"/>
      <w:bookmarkStart w:id="154" w:name="_Toc358669571"/>
      <w:bookmarkEnd w:id="151"/>
      <w:r w:rsidRPr="002A5049">
        <w:rPr>
          <w:rFonts w:ascii="Trebuchet MS" w:eastAsia="Times New Roman" w:hAnsi="Trebuchet MS" w:cs="Times New Roman"/>
          <w:b/>
          <w:lang w:eastAsia="ru-RU"/>
        </w:rPr>
        <w:t xml:space="preserve">4.2 </w:t>
      </w:r>
      <w:bookmarkStart w:id="155" w:name="_Toc34466644"/>
      <w:r w:rsidRPr="002A5049">
        <w:rPr>
          <w:rFonts w:ascii="Trebuchet MS" w:eastAsia="Times New Roman" w:hAnsi="Trebuchet MS" w:cs="Times New Roman"/>
          <w:b/>
          <w:lang w:eastAsia="ru-RU"/>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53"/>
      <w:bookmarkEnd w:id="155"/>
    </w:p>
    <w:p w14:paraId="2CB83845" w14:textId="6AC1ED07" w:rsidR="002719A7" w:rsidRDefault="0026530A"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Результаты гидравлического</w:t>
      </w:r>
      <w:r w:rsidR="004A27FA" w:rsidRPr="002A5049">
        <w:rPr>
          <w:rFonts w:ascii="Trebuchet MS" w:eastAsia="Times New Roman" w:hAnsi="Trebuchet MS" w:cs="Times New Roman"/>
          <w:spacing w:val="-5"/>
          <w:lang w:eastAsia="ru-RU"/>
        </w:rPr>
        <w:t xml:space="preserve"> и конструкторского</w:t>
      </w:r>
      <w:r w:rsidRPr="002A5049">
        <w:rPr>
          <w:rFonts w:ascii="Trebuchet MS" w:eastAsia="Times New Roman" w:hAnsi="Trebuchet MS" w:cs="Times New Roman"/>
          <w:spacing w:val="-5"/>
          <w:lang w:eastAsia="ru-RU"/>
        </w:rPr>
        <w:t xml:space="preserve"> расчета </w:t>
      </w:r>
      <w:r w:rsidR="002719A7" w:rsidRPr="002A5049">
        <w:rPr>
          <w:rFonts w:ascii="Trebuchet MS" w:eastAsia="Times New Roman" w:hAnsi="Trebuchet MS" w:cs="Times New Roman"/>
          <w:spacing w:val="-5"/>
          <w:lang w:eastAsia="ru-RU"/>
        </w:rPr>
        <w:t xml:space="preserve">передачи теплоносителя для </w:t>
      </w:r>
      <w:r w:rsidR="002833F5">
        <w:rPr>
          <w:rFonts w:ascii="Trebuchet MS" w:eastAsia="Times New Roman" w:hAnsi="Trebuchet MS" w:cs="Times New Roman"/>
          <w:spacing w:val="-5"/>
          <w:lang w:eastAsia="ru-RU"/>
        </w:rPr>
        <w:t>магистральных участков</w:t>
      </w:r>
      <w:r w:rsidR="002719A7" w:rsidRPr="002A5049">
        <w:rPr>
          <w:rFonts w:ascii="Trebuchet MS" w:eastAsia="Times New Roman" w:hAnsi="Trebuchet MS" w:cs="Times New Roman"/>
          <w:spacing w:val="-5"/>
          <w:lang w:eastAsia="ru-RU"/>
        </w:rPr>
        <w:t xml:space="preserve"> тепловой сети</w:t>
      </w:r>
      <w:r w:rsidR="002833F5">
        <w:rPr>
          <w:rFonts w:ascii="Trebuchet MS" w:eastAsia="Times New Roman" w:hAnsi="Trebuchet MS" w:cs="Times New Roman"/>
          <w:spacing w:val="-5"/>
          <w:lang w:eastAsia="ru-RU"/>
        </w:rPr>
        <w:t xml:space="preserve"> (диаметров более </w:t>
      </w:r>
      <w:r w:rsidR="00010B61">
        <w:rPr>
          <w:rFonts w:ascii="Trebuchet MS" w:eastAsia="Times New Roman" w:hAnsi="Trebuchet MS" w:cs="Times New Roman"/>
          <w:spacing w:val="-5"/>
          <w:lang w:eastAsia="ru-RU"/>
        </w:rPr>
        <w:t>7</w:t>
      </w:r>
      <w:r w:rsidR="002833F5">
        <w:rPr>
          <w:rFonts w:ascii="Trebuchet MS" w:eastAsia="Times New Roman" w:hAnsi="Trebuchet MS" w:cs="Times New Roman"/>
          <w:spacing w:val="-5"/>
          <w:lang w:eastAsia="ru-RU"/>
        </w:rPr>
        <w:t>0 мм.)</w:t>
      </w:r>
      <w:r w:rsidR="002719A7" w:rsidRPr="002A5049">
        <w:rPr>
          <w:rFonts w:ascii="Trebuchet MS" w:eastAsia="Times New Roman" w:hAnsi="Trebuchet MS" w:cs="Times New Roman"/>
          <w:spacing w:val="-5"/>
          <w:lang w:eastAsia="ru-RU"/>
        </w:rPr>
        <w:t xml:space="preserve"> </w:t>
      </w:r>
      <w:r w:rsidR="004B3706" w:rsidRPr="002A5049">
        <w:rPr>
          <w:rFonts w:ascii="Trebuchet MS" w:eastAsia="Times New Roman" w:hAnsi="Trebuchet MS" w:cs="Times New Roman"/>
          <w:spacing w:val="-5"/>
          <w:lang w:eastAsia="ru-RU"/>
        </w:rPr>
        <w:t>котельных</w:t>
      </w:r>
      <w:r w:rsidR="004B3706">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 xml:space="preserve">пос. </w:t>
      </w:r>
      <w:r w:rsidR="00B45EDB">
        <w:rPr>
          <w:rFonts w:ascii="Trebuchet MS" w:eastAsia="Times New Roman" w:hAnsi="Trebuchet MS" w:cs="Times New Roman"/>
          <w:spacing w:val="-5"/>
          <w:lang w:eastAsia="ru-RU"/>
        </w:rPr>
        <w:t>Иванищи</w:t>
      </w:r>
      <w:r w:rsidR="00966699">
        <w:rPr>
          <w:rFonts w:ascii="Trebuchet MS" w:eastAsia="Times New Roman" w:hAnsi="Trebuchet MS" w:cs="Times New Roman"/>
          <w:spacing w:val="-5"/>
          <w:lang w:eastAsia="ru-RU"/>
        </w:rPr>
        <w:t xml:space="preserve"> (сельское поселение)</w:t>
      </w:r>
      <w:r w:rsidR="004A27FA" w:rsidRPr="002A5049">
        <w:rPr>
          <w:rFonts w:ascii="Trebuchet MS" w:eastAsia="Times New Roman" w:hAnsi="Trebuchet MS" w:cs="Times New Roman"/>
          <w:spacing w:val="-5"/>
          <w:lang w:eastAsia="ru-RU"/>
        </w:rPr>
        <w:t xml:space="preserve">, с целью определения </w:t>
      </w:r>
      <w:r w:rsidR="002C6876">
        <w:rPr>
          <w:rFonts w:ascii="Trebuchet MS" w:eastAsia="Times New Roman" w:hAnsi="Trebuchet MS" w:cs="Times New Roman"/>
          <w:spacing w:val="-5"/>
          <w:lang w:eastAsia="ru-RU"/>
        </w:rPr>
        <w:t>резервов пропускной способности участков тепловых сетей</w:t>
      </w:r>
      <w:r w:rsidR="004A27FA" w:rsidRPr="002A5049">
        <w:rPr>
          <w:rFonts w:ascii="Trebuchet MS" w:eastAsia="Times New Roman" w:hAnsi="Trebuchet MS" w:cs="Times New Roman"/>
          <w:spacing w:val="-5"/>
          <w:lang w:eastAsia="ru-RU"/>
        </w:rPr>
        <w:t>,</w:t>
      </w:r>
      <w:r w:rsidR="002719A7" w:rsidRPr="002A5049">
        <w:rPr>
          <w:rFonts w:ascii="Trebuchet MS" w:eastAsia="Times New Roman" w:hAnsi="Trebuchet MS" w:cs="Times New Roman"/>
          <w:spacing w:val="-5"/>
          <w:lang w:eastAsia="ru-RU"/>
        </w:rPr>
        <w:t xml:space="preserve"> приведены в таблице 4.2.1.</w:t>
      </w:r>
    </w:p>
    <w:p w14:paraId="2CAF17E3" w14:textId="543419FC" w:rsidR="000C2510" w:rsidRDefault="000C2510"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p>
    <w:p w14:paraId="6DD5AD10" w14:textId="395D3AD2" w:rsidR="000C2510" w:rsidRDefault="000C2510"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p>
    <w:p w14:paraId="48A65571" w14:textId="3028B102" w:rsidR="000C2510" w:rsidRDefault="000C2510"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p>
    <w:p w14:paraId="241B7537" w14:textId="4C6C9081" w:rsidR="000C2510" w:rsidRDefault="000C2510"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p>
    <w:p w14:paraId="7BF07050" w14:textId="77777777" w:rsidR="000C2510" w:rsidRPr="005E664B" w:rsidRDefault="000C2510" w:rsidP="00BE150C">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p>
    <w:p w14:paraId="7E117649" w14:textId="43A2C9E6" w:rsidR="008535E8" w:rsidRPr="002A5049" w:rsidRDefault="008535E8" w:rsidP="008535E8">
      <w:pPr>
        <w:spacing w:after="0" w:line="276" w:lineRule="auto"/>
        <w:jc w:val="both"/>
        <w:rPr>
          <w:rFonts w:ascii="Trebuchet MS" w:eastAsia="Times New Roman" w:hAnsi="Trebuchet MS" w:cs="Times New Roman"/>
          <w:b/>
          <w:bCs/>
          <w:lang w:eastAsia="ru-RU"/>
        </w:rPr>
      </w:pPr>
      <w:r w:rsidRPr="002A5049">
        <w:rPr>
          <w:rFonts w:ascii="Trebuchet MS" w:eastAsia="Times New Roman" w:hAnsi="Trebuchet MS" w:cs="Times New Roman"/>
          <w:b/>
          <w:bCs/>
          <w:lang w:eastAsia="ru-RU"/>
        </w:rPr>
        <w:lastRenderedPageBreak/>
        <w:t xml:space="preserve">Таблица 4.2.1 – Результаты гидравлического и конструкторского расчета магистральных участков тепловых сетей котельных </w:t>
      </w:r>
      <w:r w:rsidR="00966699">
        <w:rPr>
          <w:rFonts w:ascii="Trebuchet MS" w:eastAsia="Times New Roman" w:hAnsi="Trebuchet MS" w:cs="Times New Roman"/>
          <w:b/>
          <w:bCs/>
          <w:lang w:eastAsia="ru-RU"/>
        </w:rPr>
        <w:t xml:space="preserve">пос. </w:t>
      </w:r>
      <w:r w:rsidR="00B45EDB">
        <w:rPr>
          <w:rFonts w:ascii="Trebuchet MS" w:eastAsia="Times New Roman" w:hAnsi="Trebuchet MS" w:cs="Times New Roman"/>
          <w:b/>
          <w:bCs/>
          <w:lang w:eastAsia="ru-RU"/>
        </w:rPr>
        <w:t>Иванищи</w:t>
      </w:r>
      <w:r w:rsidR="00966699">
        <w:rPr>
          <w:rFonts w:ascii="Trebuchet MS" w:eastAsia="Times New Roman" w:hAnsi="Trebuchet MS" w:cs="Times New Roman"/>
          <w:b/>
          <w:bCs/>
          <w:lang w:eastAsia="ru-RU"/>
        </w:rPr>
        <w:t xml:space="preserve"> (сельское поселение)</w:t>
      </w:r>
      <w:r w:rsidRPr="002A5049">
        <w:rPr>
          <w:rFonts w:ascii="Trebuchet MS" w:eastAsia="Times New Roman" w:hAnsi="Trebuchet MS" w:cs="Times New Roman"/>
          <w:b/>
          <w:bCs/>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402"/>
        <w:gridCol w:w="992"/>
        <w:gridCol w:w="1276"/>
        <w:gridCol w:w="2176"/>
      </w:tblGrid>
      <w:tr w:rsidR="00EF09CC" w:rsidRPr="00010B61" w14:paraId="6C68FD31" w14:textId="77777777" w:rsidTr="00EF09CC">
        <w:trPr>
          <w:trHeight w:val="20"/>
          <w:tblHeader/>
        </w:trPr>
        <w:tc>
          <w:tcPr>
            <w:tcW w:w="2122" w:type="dxa"/>
            <w:shd w:val="clear" w:color="auto" w:fill="CCFF99"/>
            <w:vAlign w:val="center"/>
            <w:hideMark/>
          </w:tcPr>
          <w:p w14:paraId="12C1A265" w14:textId="7777777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Начальный узел</w:t>
            </w:r>
          </w:p>
        </w:tc>
        <w:tc>
          <w:tcPr>
            <w:tcW w:w="3402" w:type="dxa"/>
            <w:shd w:val="clear" w:color="auto" w:fill="CCFF99"/>
            <w:vAlign w:val="center"/>
            <w:hideMark/>
          </w:tcPr>
          <w:p w14:paraId="297FC659" w14:textId="7777777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Конечный узел</w:t>
            </w:r>
          </w:p>
        </w:tc>
        <w:tc>
          <w:tcPr>
            <w:tcW w:w="992" w:type="dxa"/>
            <w:shd w:val="clear" w:color="auto" w:fill="CCFF99"/>
            <w:vAlign w:val="center"/>
            <w:hideMark/>
          </w:tcPr>
          <w:p w14:paraId="25E90D04" w14:textId="7777777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Длина, м</w:t>
            </w:r>
          </w:p>
        </w:tc>
        <w:tc>
          <w:tcPr>
            <w:tcW w:w="1276" w:type="dxa"/>
            <w:shd w:val="clear" w:color="auto" w:fill="CCFF99"/>
            <w:vAlign w:val="center"/>
            <w:hideMark/>
          </w:tcPr>
          <w:p w14:paraId="78A50D45" w14:textId="474B7C49"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Текущий диаметр, мм</w:t>
            </w:r>
          </w:p>
        </w:tc>
        <w:tc>
          <w:tcPr>
            <w:tcW w:w="2176" w:type="dxa"/>
            <w:shd w:val="clear" w:color="auto" w:fill="CCFF99"/>
            <w:vAlign w:val="center"/>
            <w:hideMark/>
          </w:tcPr>
          <w:p w14:paraId="2E4D7407" w14:textId="5C9C5537" w:rsidR="00284FBB" w:rsidRPr="00010B61" w:rsidRDefault="00284FBB" w:rsidP="00284FBB">
            <w:pPr>
              <w:spacing w:after="0" w:line="240" w:lineRule="auto"/>
              <w:jc w:val="center"/>
              <w:rPr>
                <w:rFonts w:ascii="Trebuchet MS" w:eastAsia="Times New Roman" w:hAnsi="Trebuchet MS" w:cs="Calibri"/>
                <w:b/>
                <w:bCs/>
                <w:color w:val="000000"/>
                <w:sz w:val="20"/>
                <w:szCs w:val="20"/>
                <w:lang w:eastAsia="ru-RU"/>
              </w:rPr>
            </w:pPr>
            <w:r w:rsidRPr="00010B61">
              <w:rPr>
                <w:rFonts w:ascii="Trebuchet MS" w:eastAsia="Times New Roman" w:hAnsi="Trebuchet MS" w:cs="Calibri"/>
                <w:b/>
                <w:bCs/>
                <w:color w:val="000000"/>
                <w:sz w:val="20"/>
                <w:szCs w:val="20"/>
                <w:lang w:eastAsia="ru-RU"/>
              </w:rPr>
              <w:t>Резерв/дефицит пропускной способности, %</w:t>
            </w:r>
          </w:p>
        </w:tc>
      </w:tr>
      <w:tr w:rsidR="00EF09CC" w:rsidRPr="00010B61" w14:paraId="01C7E8CC" w14:textId="77777777" w:rsidTr="00EF09CC">
        <w:trPr>
          <w:trHeight w:val="20"/>
        </w:trPr>
        <w:tc>
          <w:tcPr>
            <w:tcW w:w="9968" w:type="dxa"/>
            <w:gridSpan w:val="5"/>
            <w:shd w:val="clear" w:color="auto" w:fill="FFFF99"/>
            <w:noWrap/>
            <w:vAlign w:val="bottom"/>
            <w:hideMark/>
          </w:tcPr>
          <w:p w14:paraId="066C3F60" w14:textId="43CEEB66" w:rsidR="00EF09CC" w:rsidRPr="00010B61" w:rsidRDefault="00B45EDB" w:rsidP="00010B61">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0C2510" w:rsidRPr="00010B61" w14:paraId="6AD7F786" w14:textId="77777777" w:rsidTr="000C2510">
        <w:trPr>
          <w:trHeight w:val="20"/>
        </w:trPr>
        <w:tc>
          <w:tcPr>
            <w:tcW w:w="2122" w:type="dxa"/>
            <w:shd w:val="clear" w:color="auto" w:fill="auto"/>
            <w:noWrap/>
            <w:vAlign w:val="center"/>
          </w:tcPr>
          <w:p w14:paraId="6D3A7FF2" w14:textId="5405E6F1" w:rsidR="000C2510" w:rsidRPr="000C2510" w:rsidRDefault="000C2510" w:rsidP="000C2510">
            <w:pPr>
              <w:spacing w:after="0" w:line="240" w:lineRule="auto"/>
              <w:rPr>
                <w:rFonts w:ascii="Trebuchet MS" w:eastAsia="Times New Roman" w:hAnsi="Trebuchet MS" w:cs="Arial"/>
                <w:sz w:val="20"/>
                <w:szCs w:val="20"/>
                <w:lang w:eastAsia="ru-RU"/>
              </w:rPr>
            </w:pPr>
            <w:r w:rsidRPr="000C2510">
              <w:rPr>
                <w:rFonts w:ascii="Trebuchet MS" w:hAnsi="Trebuchet MS" w:cs="Arial"/>
                <w:sz w:val="20"/>
                <w:szCs w:val="20"/>
              </w:rPr>
              <w:t>Котельная пос. Иванищи</w:t>
            </w:r>
          </w:p>
        </w:tc>
        <w:tc>
          <w:tcPr>
            <w:tcW w:w="3402" w:type="dxa"/>
            <w:shd w:val="clear" w:color="auto" w:fill="auto"/>
            <w:noWrap/>
            <w:vAlign w:val="center"/>
          </w:tcPr>
          <w:p w14:paraId="784B5CB3" w14:textId="01798804" w:rsidR="000C2510" w:rsidRPr="000C2510" w:rsidRDefault="000C2510" w:rsidP="000C2510">
            <w:pPr>
              <w:spacing w:after="0" w:line="240" w:lineRule="auto"/>
              <w:rPr>
                <w:rFonts w:ascii="Trebuchet MS" w:eastAsia="Times New Roman" w:hAnsi="Trebuchet MS" w:cs="Arial"/>
                <w:sz w:val="20"/>
                <w:szCs w:val="20"/>
                <w:lang w:eastAsia="ru-RU"/>
              </w:rPr>
            </w:pPr>
            <w:r w:rsidRPr="000C2510">
              <w:rPr>
                <w:rFonts w:ascii="Trebuchet MS" w:hAnsi="Trebuchet MS" w:cs="Arial"/>
                <w:sz w:val="20"/>
                <w:szCs w:val="20"/>
              </w:rPr>
              <w:t>ТУ-1</w:t>
            </w:r>
          </w:p>
        </w:tc>
        <w:tc>
          <w:tcPr>
            <w:tcW w:w="992" w:type="dxa"/>
            <w:shd w:val="clear" w:color="auto" w:fill="auto"/>
            <w:noWrap/>
            <w:vAlign w:val="center"/>
          </w:tcPr>
          <w:p w14:paraId="7E30449F" w14:textId="2E63BA7A"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5</w:t>
            </w:r>
          </w:p>
        </w:tc>
        <w:tc>
          <w:tcPr>
            <w:tcW w:w="1276" w:type="dxa"/>
            <w:shd w:val="clear" w:color="auto" w:fill="auto"/>
            <w:noWrap/>
            <w:vAlign w:val="center"/>
          </w:tcPr>
          <w:p w14:paraId="1CC582DF" w14:textId="42F59690"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100</w:t>
            </w:r>
          </w:p>
        </w:tc>
        <w:tc>
          <w:tcPr>
            <w:tcW w:w="2176" w:type="dxa"/>
            <w:shd w:val="clear" w:color="auto" w:fill="auto"/>
            <w:noWrap/>
            <w:vAlign w:val="center"/>
          </w:tcPr>
          <w:p w14:paraId="3BE5681D" w14:textId="629DF926"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31</w:t>
            </w:r>
          </w:p>
        </w:tc>
      </w:tr>
      <w:tr w:rsidR="000C2510" w:rsidRPr="00010B61" w14:paraId="3984D3C6" w14:textId="77777777" w:rsidTr="000C2510">
        <w:trPr>
          <w:trHeight w:val="20"/>
        </w:trPr>
        <w:tc>
          <w:tcPr>
            <w:tcW w:w="2122" w:type="dxa"/>
            <w:shd w:val="clear" w:color="auto" w:fill="auto"/>
            <w:noWrap/>
            <w:vAlign w:val="center"/>
          </w:tcPr>
          <w:p w14:paraId="7A3FCB75" w14:textId="616C1F70" w:rsidR="000C2510" w:rsidRPr="000C2510" w:rsidRDefault="000C2510" w:rsidP="000C2510">
            <w:pPr>
              <w:spacing w:after="0" w:line="240" w:lineRule="auto"/>
              <w:rPr>
                <w:rFonts w:ascii="Trebuchet MS" w:eastAsia="Times New Roman" w:hAnsi="Trebuchet MS" w:cs="Arial"/>
                <w:sz w:val="20"/>
                <w:szCs w:val="20"/>
                <w:lang w:eastAsia="ru-RU"/>
              </w:rPr>
            </w:pPr>
            <w:r w:rsidRPr="000C2510">
              <w:rPr>
                <w:rFonts w:ascii="Trebuchet MS" w:hAnsi="Trebuchet MS" w:cs="Arial"/>
                <w:sz w:val="20"/>
                <w:szCs w:val="20"/>
              </w:rPr>
              <w:t>ТУ-1</w:t>
            </w:r>
          </w:p>
        </w:tc>
        <w:tc>
          <w:tcPr>
            <w:tcW w:w="3402" w:type="dxa"/>
            <w:shd w:val="clear" w:color="auto" w:fill="auto"/>
            <w:noWrap/>
            <w:vAlign w:val="center"/>
          </w:tcPr>
          <w:p w14:paraId="7C6D4A66" w14:textId="0BFEF677" w:rsidR="000C2510" w:rsidRPr="000C2510" w:rsidRDefault="000C2510" w:rsidP="000C2510">
            <w:pPr>
              <w:spacing w:after="0" w:line="240" w:lineRule="auto"/>
              <w:rPr>
                <w:rFonts w:ascii="Trebuchet MS" w:eastAsia="Times New Roman" w:hAnsi="Trebuchet MS" w:cs="Arial"/>
                <w:sz w:val="20"/>
                <w:szCs w:val="20"/>
                <w:lang w:eastAsia="ru-RU"/>
              </w:rPr>
            </w:pPr>
            <w:r w:rsidRPr="000C2510">
              <w:rPr>
                <w:rFonts w:ascii="Trebuchet MS" w:hAnsi="Trebuchet MS" w:cs="Arial"/>
                <w:sz w:val="20"/>
                <w:szCs w:val="20"/>
              </w:rPr>
              <w:t>ТУ-2</w:t>
            </w:r>
          </w:p>
        </w:tc>
        <w:tc>
          <w:tcPr>
            <w:tcW w:w="992" w:type="dxa"/>
            <w:shd w:val="clear" w:color="auto" w:fill="auto"/>
            <w:noWrap/>
            <w:vAlign w:val="center"/>
          </w:tcPr>
          <w:p w14:paraId="07CC37D9" w14:textId="4F41E07D"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57</w:t>
            </w:r>
          </w:p>
        </w:tc>
        <w:tc>
          <w:tcPr>
            <w:tcW w:w="1276" w:type="dxa"/>
            <w:shd w:val="clear" w:color="auto" w:fill="auto"/>
            <w:noWrap/>
            <w:vAlign w:val="center"/>
          </w:tcPr>
          <w:p w14:paraId="40873EFF" w14:textId="2D4DEA29"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82</w:t>
            </w:r>
          </w:p>
        </w:tc>
        <w:tc>
          <w:tcPr>
            <w:tcW w:w="2176" w:type="dxa"/>
            <w:shd w:val="clear" w:color="auto" w:fill="auto"/>
            <w:noWrap/>
            <w:vAlign w:val="center"/>
          </w:tcPr>
          <w:p w14:paraId="56B6AFD8" w14:textId="211CFD10"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30,49</w:t>
            </w:r>
          </w:p>
        </w:tc>
      </w:tr>
      <w:tr w:rsidR="000C2510" w:rsidRPr="00010B61" w14:paraId="6E904A4A" w14:textId="77777777" w:rsidTr="000C2510">
        <w:trPr>
          <w:trHeight w:val="20"/>
        </w:trPr>
        <w:tc>
          <w:tcPr>
            <w:tcW w:w="2122" w:type="dxa"/>
            <w:shd w:val="clear" w:color="auto" w:fill="auto"/>
            <w:noWrap/>
            <w:vAlign w:val="center"/>
          </w:tcPr>
          <w:p w14:paraId="37BD38C2" w14:textId="7025244E" w:rsidR="000C2510" w:rsidRPr="000C2510" w:rsidRDefault="000C2510" w:rsidP="000C2510">
            <w:pPr>
              <w:spacing w:after="0" w:line="240" w:lineRule="auto"/>
              <w:rPr>
                <w:rFonts w:ascii="Trebuchet MS" w:eastAsia="Times New Roman" w:hAnsi="Trebuchet MS" w:cs="Arial"/>
                <w:sz w:val="20"/>
                <w:szCs w:val="20"/>
                <w:lang w:eastAsia="ru-RU"/>
              </w:rPr>
            </w:pPr>
            <w:r w:rsidRPr="000C2510">
              <w:rPr>
                <w:rFonts w:ascii="Trebuchet MS" w:hAnsi="Trebuchet MS" w:cs="Arial"/>
                <w:sz w:val="20"/>
                <w:szCs w:val="20"/>
              </w:rPr>
              <w:t>ТУ-2</w:t>
            </w:r>
          </w:p>
        </w:tc>
        <w:tc>
          <w:tcPr>
            <w:tcW w:w="3402" w:type="dxa"/>
            <w:shd w:val="clear" w:color="auto" w:fill="auto"/>
            <w:noWrap/>
            <w:vAlign w:val="center"/>
          </w:tcPr>
          <w:p w14:paraId="71373E8B" w14:textId="5BEEA7D7" w:rsidR="000C2510" w:rsidRPr="000C2510" w:rsidRDefault="000C2510" w:rsidP="000C2510">
            <w:pPr>
              <w:spacing w:after="0" w:line="240" w:lineRule="auto"/>
              <w:rPr>
                <w:rFonts w:ascii="Trebuchet MS" w:eastAsia="Times New Roman" w:hAnsi="Trebuchet MS" w:cs="Arial"/>
                <w:sz w:val="20"/>
                <w:szCs w:val="20"/>
                <w:lang w:eastAsia="ru-RU"/>
              </w:rPr>
            </w:pPr>
            <w:r w:rsidRPr="000C2510">
              <w:rPr>
                <w:rFonts w:ascii="Trebuchet MS" w:hAnsi="Trebuchet MS" w:cs="Arial"/>
                <w:sz w:val="20"/>
                <w:szCs w:val="20"/>
              </w:rPr>
              <w:t>ул. Школьная,21а,Школа</w:t>
            </w:r>
          </w:p>
        </w:tc>
        <w:tc>
          <w:tcPr>
            <w:tcW w:w="992" w:type="dxa"/>
            <w:shd w:val="clear" w:color="auto" w:fill="auto"/>
            <w:noWrap/>
            <w:vAlign w:val="center"/>
          </w:tcPr>
          <w:p w14:paraId="6F67530E" w14:textId="6DA9C556"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52</w:t>
            </w:r>
          </w:p>
        </w:tc>
        <w:tc>
          <w:tcPr>
            <w:tcW w:w="1276" w:type="dxa"/>
            <w:shd w:val="clear" w:color="auto" w:fill="auto"/>
            <w:noWrap/>
            <w:vAlign w:val="center"/>
          </w:tcPr>
          <w:p w14:paraId="69EA23F7" w14:textId="2504531A"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82</w:t>
            </w:r>
          </w:p>
        </w:tc>
        <w:tc>
          <w:tcPr>
            <w:tcW w:w="2176" w:type="dxa"/>
            <w:shd w:val="clear" w:color="auto" w:fill="auto"/>
            <w:noWrap/>
            <w:vAlign w:val="center"/>
          </w:tcPr>
          <w:p w14:paraId="05782E2E" w14:textId="31F4E4C9" w:rsidR="000C2510" w:rsidRPr="000C2510" w:rsidRDefault="000C2510" w:rsidP="000C2510">
            <w:pPr>
              <w:spacing w:after="0" w:line="240" w:lineRule="auto"/>
              <w:jc w:val="center"/>
              <w:rPr>
                <w:rFonts w:ascii="Trebuchet MS" w:eastAsia="Times New Roman" w:hAnsi="Trebuchet MS" w:cs="Arial"/>
                <w:sz w:val="20"/>
                <w:szCs w:val="20"/>
                <w:lang w:eastAsia="ru-RU"/>
              </w:rPr>
            </w:pPr>
            <w:r w:rsidRPr="000C2510">
              <w:rPr>
                <w:rFonts w:ascii="Trebuchet MS" w:hAnsi="Trebuchet MS" w:cs="Arial"/>
                <w:sz w:val="20"/>
                <w:szCs w:val="20"/>
              </w:rPr>
              <w:t>30,49</w:t>
            </w:r>
          </w:p>
        </w:tc>
      </w:tr>
    </w:tbl>
    <w:p w14:paraId="483D5363" w14:textId="6CEF427E" w:rsidR="00284FBB" w:rsidRDefault="00284FBB" w:rsidP="008535E8">
      <w:pPr>
        <w:widowControl w:val="0"/>
        <w:tabs>
          <w:tab w:val="left" w:pos="993"/>
        </w:tabs>
        <w:adjustRightInd w:val="0"/>
        <w:spacing w:after="0" w:line="276" w:lineRule="auto"/>
        <w:jc w:val="both"/>
        <w:rPr>
          <w:rFonts w:ascii="Trebuchet MS" w:eastAsia="Times New Roman" w:hAnsi="Trebuchet MS" w:cs="Times New Roman"/>
          <w:b/>
          <w:lang w:eastAsia="ru-RU"/>
        </w:rPr>
      </w:pPr>
    </w:p>
    <w:p w14:paraId="6DC23C03" w14:textId="7ED164CE" w:rsidR="006F2E18" w:rsidRPr="002A5049" w:rsidRDefault="006F2E18" w:rsidP="007D1EB9">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156" w:name="_Toc113981278"/>
      <w:r w:rsidRPr="002A5049">
        <w:rPr>
          <w:rFonts w:ascii="Trebuchet MS" w:eastAsia="Times New Roman" w:hAnsi="Trebuchet MS" w:cs="Times New Roman"/>
          <w:b/>
          <w:lang w:eastAsia="ru-RU"/>
        </w:rPr>
        <w:t xml:space="preserve">4.3 </w:t>
      </w:r>
      <w:bookmarkStart w:id="157" w:name="_Toc34466645"/>
      <w:r w:rsidRPr="002A5049">
        <w:rPr>
          <w:rFonts w:ascii="Trebuchet MS" w:eastAsia="Times New Roman" w:hAnsi="Trebuchet MS" w:cs="Times New Roman"/>
          <w:b/>
          <w:lang w:eastAsia="ru-RU"/>
        </w:rPr>
        <w:t>Выводы о резервах (дефицитах) существующей системы теплоснабжения при обеспечении перспективной тепловой нагрузки потребителей</w:t>
      </w:r>
      <w:bookmarkEnd w:id="156"/>
      <w:bookmarkEnd w:id="157"/>
    </w:p>
    <w:p w14:paraId="60956844" w14:textId="13EED19E" w:rsidR="00347EA3" w:rsidRPr="00347EA3" w:rsidRDefault="00347EA3" w:rsidP="00347EA3">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58" w:name="_Hlk115614972"/>
      <w:r w:rsidRPr="00347EA3">
        <w:rPr>
          <w:rFonts w:ascii="Trebuchet MS" w:eastAsia="Times New Roman" w:hAnsi="Trebuchet MS" w:cs="Times New Roman"/>
          <w:spacing w:val="-5"/>
          <w:lang w:eastAsia="ru-RU"/>
        </w:rPr>
        <w:t>Существующ</w:t>
      </w:r>
      <w:r>
        <w:rPr>
          <w:rFonts w:ascii="Trebuchet MS" w:eastAsia="Times New Roman" w:hAnsi="Trebuchet MS" w:cs="Times New Roman"/>
          <w:spacing w:val="-5"/>
          <w:lang w:eastAsia="ru-RU"/>
        </w:rPr>
        <w:t>ая</w:t>
      </w:r>
      <w:r w:rsidRPr="00347EA3">
        <w:rPr>
          <w:rFonts w:ascii="Trebuchet MS" w:eastAsia="Times New Roman" w:hAnsi="Trebuchet MS" w:cs="Times New Roman"/>
          <w:spacing w:val="-5"/>
          <w:lang w:eastAsia="ru-RU"/>
        </w:rPr>
        <w:t xml:space="preserve"> систем</w:t>
      </w:r>
      <w:r>
        <w:rPr>
          <w:rFonts w:ascii="Trebuchet MS" w:eastAsia="Times New Roman" w:hAnsi="Trebuchet MS" w:cs="Times New Roman"/>
          <w:spacing w:val="-5"/>
          <w:lang w:eastAsia="ru-RU"/>
        </w:rPr>
        <w:t>а</w:t>
      </w:r>
      <w:r w:rsidRPr="00347EA3">
        <w:rPr>
          <w:rFonts w:ascii="Trebuchet MS" w:eastAsia="Times New Roman" w:hAnsi="Trebuchet MS" w:cs="Times New Roman"/>
          <w:spacing w:val="-5"/>
          <w:lang w:eastAsia="ru-RU"/>
        </w:rPr>
        <w:t xml:space="preserve"> теплоснабжения </w:t>
      </w:r>
      <w:r>
        <w:rPr>
          <w:rFonts w:ascii="Trebuchet MS" w:eastAsia="Times New Roman" w:hAnsi="Trebuchet MS" w:cs="Times New Roman"/>
          <w:spacing w:val="-5"/>
          <w:lang w:eastAsia="ru-RU"/>
        </w:rPr>
        <w:t>пос. Иванищи</w:t>
      </w:r>
      <w:r w:rsidRPr="00347EA3">
        <w:rPr>
          <w:rFonts w:ascii="Trebuchet MS" w:eastAsia="Times New Roman" w:hAnsi="Trebuchet MS" w:cs="Times New Roman"/>
          <w:spacing w:val="-5"/>
          <w:lang w:eastAsia="ru-RU"/>
        </w:rPr>
        <w:t xml:space="preserve"> обеспечива</w:t>
      </w:r>
      <w:r>
        <w:rPr>
          <w:rFonts w:ascii="Trebuchet MS" w:eastAsia="Times New Roman" w:hAnsi="Trebuchet MS" w:cs="Times New Roman"/>
          <w:spacing w:val="-5"/>
          <w:lang w:eastAsia="ru-RU"/>
        </w:rPr>
        <w:t>е</w:t>
      </w:r>
      <w:r w:rsidRPr="00347EA3">
        <w:rPr>
          <w:rFonts w:ascii="Trebuchet MS" w:eastAsia="Times New Roman" w:hAnsi="Trebuchet MS" w:cs="Times New Roman"/>
          <w:spacing w:val="-5"/>
          <w:lang w:eastAsia="ru-RU"/>
        </w:rPr>
        <w:t>т покрытие перспективной тепловой нагрузки потребителей. Суммарный профицит тепловой мощности системы теплоснабжения муниципального образования</w:t>
      </w:r>
      <w:r>
        <w:rPr>
          <w:rFonts w:ascii="Trebuchet MS" w:eastAsia="Times New Roman" w:hAnsi="Trebuchet MS" w:cs="Times New Roman"/>
          <w:spacing w:val="-5"/>
          <w:lang w:eastAsia="ru-RU"/>
        </w:rPr>
        <w:t xml:space="preserve"> пос. Иванищи (сельское поселение)</w:t>
      </w:r>
      <w:r w:rsidRPr="00347EA3">
        <w:rPr>
          <w:rFonts w:ascii="Trebuchet MS" w:eastAsia="Times New Roman" w:hAnsi="Trebuchet MS" w:cs="Times New Roman"/>
          <w:spacing w:val="-5"/>
          <w:lang w:eastAsia="ru-RU"/>
        </w:rPr>
        <w:t>, на момент актуализации схемы теплоснабжения в 202</w:t>
      </w:r>
      <w:r w:rsidR="00A159C9">
        <w:rPr>
          <w:rFonts w:ascii="Trebuchet MS" w:eastAsia="Times New Roman" w:hAnsi="Trebuchet MS" w:cs="Times New Roman"/>
          <w:spacing w:val="-5"/>
          <w:lang w:eastAsia="ru-RU"/>
        </w:rPr>
        <w:t>5</w:t>
      </w:r>
      <w:r w:rsidRPr="00347EA3">
        <w:rPr>
          <w:rFonts w:ascii="Trebuchet MS" w:eastAsia="Times New Roman" w:hAnsi="Trebuchet MS" w:cs="Times New Roman"/>
          <w:spacing w:val="-5"/>
          <w:lang w:eastAsia="ru-RU"/>
        </w:rPr>
        <w:t xml:space="preserve"> году составляет </w:t>
      </w:r>
      <w:r>
        <w:rPr>
          <w:rFonts w:ascii="Trebuchet MS" w:eastAsia="Times New Roman" w:hAnsi="Trebuchet MS" w:cs="Times New Roman"/>
          <w:spacing w:val="-5"/>
          <w:lang w:eastAsia="ru-RU"/>
        </w:rPr>
        <w:t>0,19</w:t>
      </w:r>
      <w:r w:rsidRPr="00347EA3">
        <w:rPr>
          <w:rFonts w:ascii="Trebuchet MS" w:eastAsia="Times New Roman" w:hAnsi="Trebuchet MS" w:cs="Times New Roman"/>
          <w:spacing w:val="-5"/>
          <w:lang w:eastAsia="ru-RU"/>
        </w:rPr>
        <w:t xml:space="preserve"> Гкал/ч.</w:t>
      </w:r>
    </w:p>
    <w:p w14:paraId="45B79889" w14:textId="19798D9A" w:rsidR="00916A82" w:rsidRDefault="00916A82" w:rsidP="00347EA3">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Pr>
          <w:rFonts w:ascii="Trebuchet MS" w:eastAsia="Times New Roman" w:hAnsi="Trebuchet MS" w:cs="Times New Roman"/>
          <w:spacing w:val="-5"/>
          <w:lang w:eastAsia="ru-RU"/>
        </w:rPr>
        <w:t>Подключение новых потребителей к существующей системе централизованного теплоснабжения до конца расчетного периода не предусматривается.</w:t>
      </w:r>
    </w:p>
    <w:bookmarkEnd w:id="158"/>
    <w:p w14:paraId="13E87CF0" w14:textId="072F16CA" w:rsidR="00A615AF" w:rsidRPr="002A5049" w:rsidRDefault="006F2E18" w:rsidP="007D1EB9">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Резерв</w:t>
      </w:r>
      <w:r w:rsidR="00BD7AD5" w:rsidRPr="002A5049">
        <w:rPr>
          <w:rFonts w:ascii="Trebuchet MS" w:eastAsia="Times New Roman" w:hAnsi="Trebuchet MS" w:cs="Times New Roman"/>
          <w:spacing w:val="-5"/>
          <w:lang w:eastAsia="ru-RU"/>
        </w:rPr>
        <w:t>ы и дефициты</w:t>
      </w:r>
      <w:r w:rsidRPr="002A5049">
        <w:rPr>
          <w:rFonts w:ascii="Trebuchet MS" w:eastAsia="Times New Roman" w:hAnsi="Trebuchet MS" w:cs="Times New Roman"/>
          <w:spacing w:val="-5"/>
          <w:lang w:eastAsia="ru-RU"/>
        </w:rPr>
        <w:t xml:space="preserve"> тепловой мощности источников теплоснабжения к окончанию планируемого периода (</w:t>
      </w:r>
      <w:r w:rsidR="00966699">
        <w:rPr>
          <w:rFonts w:ascii="Trebuchet MS" w:eastAsia="Times New Roman" w:hAnsi="Trebuchet MS" w:cs="Times New Roman"/>
          <w:spacing w:val="-5"/>
          <w:lang w:eastAsia="ru-RU"/>
        </w:rPr>
        <w:t>20</w:t>
      </w:r>
      <w:r w:rsidR="00332103">
        <w:rPr>
          <w:rFonts w:ascii="Trebuchet MS" w:eastAsia="Times New Roman" w:hAnsi="Trebuchet MS" w:cs="Times New Roman"/>
          <w:spacing w:val="-5"/>
          <w:lang w:eastAsia="ru-RU"/>
        </w:rPr>
        <w:t>30</w:t>
      </w:r>
      <w:r w:rsidRPr="002A5049">
        <w:rPr>
          <w:rFonts w:ascii="Trebuchet MS" w:eastAsia="Times New Roman" w:hAnsi="Trebuchet MS" w:cs="Times New Roman"/>
          <w:spacing w:val="-5"/>
          <w:lang w:eastAsia="ru-RU"/>
        </w:rPr>
        <w:t xml:space="preserve"> год) представлен</w:t>
      </w:r>
      <w:r w:rsidR="00EE7FA1">
        <w:rPr>
          <w:rFonts w:ascii="Trebuchet MS" w:eastAsia="Times New Roman" w:hAnsi="Trebuchet MS" w:cs="Times New Roman"/>
          <w:spacing w:val="-5"/>
          <w:lang w:eastAsia="ru-RU"/>
        </w:rPr>
        <w:t>ы</w:t>
      </w:r>
      <w:r w:rsidRPr="002A5049">
        <w:rPr>
          <w:rFonts w:ascii="Trebuchet MS" w:eastAsia="Times New Roman" w:hAnsi="Trebuchet MS" w:cs="Times New Roman"/>
          <w:spacing w:val="-5"/>
          <w:lang w:eastAsia="ru-RU"/>
        </w:rPr>
        <w:t xml:space="preserve"> в таблице 4.</w:t>
      </w:r>
      <w:r w:rsidR="00A615AF" w:rsidRPr="002A5049">
        <w:rPr>
          <w:rFonts w:ascii="Trebuchet MS" w:eastAsia="Times New Roman" w:hAnsi="Trebuchet MS" w:cs="Times New Roman"/>
          <w:spacing w:val="-5"/>
          <w:lang w:eastAsia="ru-RU"/>
        </w:rPr>
        <w:t>3.1</w:t>
      </w:r>
      <w:r w:rsidRPr="002A5049">
        <w:rPr>
          <w:rFonts w:ascii="Trebuchet MS" w:eastAsia="Times New Roman" w:hAnsi="Trebuchet MS" w:cs="Times New Roman"/>
          <w:spacing w:val="-5"/>
          <w:lang w:eastAsia="ru-RU"/>
        </w:rPr>
        <w:t>.</w:t>
      </w:r>
    </w:p>
    <w:p w14:paraId="4A15336E" w14:textId="4C9EDDCF" w:rsidR="00BD439C" w:rsidRDefault="00A615AF" w:rsidP="00BD439C">
      <w:pPr>
        <w:spacing w:after="0" w:line="276" w:lineRule="auto"/>
        <w:jc w:val="both"/>
        <w:rPr>
          <w:rFonts w:ascii="Trebuchet MS" w:eastAsia="Times New Roman" w:hAnsi="Trebuchet MS" w:cs="Times New Roman"/>
          <w:b/>
          <w:bCs/>
          <w:lang w:eastAsia="ru-RU"/>
        </w:rPr>
      </w:pPr>
      <w:bookmarkStart w:id="159" w:name="_Hlk113633732"/>
      <w:r w:rsidRPr="002A5049">
        <w:rPr>
          <w:rFonts w:ascii="Trebuchet MS" w:eastAsia="Times New Roman" w:hAnsi="Trebuchet MS" w:cs="Times New Roman"/>
          <w:b/>
          <w:bCs/>
          <w:lang w:eastAsia="ru-RU"/>
        </w:rPr>
        <w:t>Таблица 4.3.1 – Информация о резервах (дефицитах) систем теплоснабжения</w:t>
      </w:r>
      <w:bookmarkStart w:id="160" w:name="_Toc10560868"/>
      <w:bookmarkStart w:id="161" w:name="_Toc10562317"/>
      <w:bookmarkStart w:id="162" w:name="_Toc358669578"/>
      <w:bookmarkEnd w:id="1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2"/>
        <w:gridCol w:w="969"/>
        <w:gridCol w:w="969"/>
        <w:gridCol w:w="969"/>
        <w:gridCol w:w="969"/>
        <w:gridCol w:w="969"/>
        <w:gridCol w:w="971"/>
      </w:tblGrid>
      <w:tr w:rsidR="004B4D8E" w:rsidRPr="00787AE4" w14:paraId="1DA64F93" w14:textId="77777777" w:rsidTr="000D0185">
        <w:trPr>
          <w:trHeight w:val="615"/>
        </w:trPr>
        <w:tc>
          <w:tcPr>
            <w:tcW w:w="2083" w:type="pct"/>
            <w:shd w:val="clear" w:color="000000" w:fill="CCFF99"/>
            <w:vAlign w:val="center"/>
            <w:hideMark/>
          </w:tcPr>
          <w:bookmarkEnd w:id="159"/>
          <w:p w14:paraId="1960052B" w14:textId="77777777" w:rsidR="004B4D8E" w:rsidRPr="00787AE4" w:rsidRDefault="004B4D8E" w:rsidP="00BD439C">
            <w:pPr>
              <w:spacing w:after="0" w:line="240" w:lineRule="auto"/>
              <w:jc w:val="center"/>
              <w:rPr>
                <w:rFonts w:ascii="Trebuchet MS" w:eastAsia="Times New Roman" w:hAnsi="Trebuchet MS" w:cs="Calibri"/>
                <w:b/>
                <w:bCs/>
                <w:color w:val="000000"/>
                <w:sz w:val="20"/>
                <w:szCs w:val="20"/>
                <w:lang w:eastAsia="ru-RU"/>
              </w:rPr>
            </w:pPr>
            <w:r w:rsidRPr="00787AE4">
              <w:rPr>
                <w:rFonts w:ascii="Trebuchet MS" w:eastAsia="Times New Roman" w:hAnsi="Trebuchet MS" w:cs="Calibri"/>
                <w:b/>
                <w:bCs/>
                <w:color w:val="000000"/>
                <w:sz w:val="20"/>
                <w:szCs w:val="20"/>
                <w:lang w:eastAsia="ru-RU"/>
              </w:rPr>
              <w:t>Наименование котельной</w:t>
            </w:r>
          </w:p>
        </w:tc>
        <w:tc>
          <w:tcPr>
            <w:tcW w:w="486" w:type="pct"/>
            <w:tcBorders>
              <w:bottom w:val="single" w:sz="4" w:space="0" w:color="auto"/>
            </w:tcBorders>
            <w:shd w:val="clear" w:color="000000" w:fill="CCFF99"/>
            <w:vAlign w:val="center"/>
            <w:hideMark/>
          </w:tcPr>
          <w:p w14:paraId="13B30F6D" w14:textId="439B8244" w:rsidR="004B4D8E" w:rsidRPr="00787AE4" w:rsidRDefault="004B4D8E" w:rsidP="00BD439C">
            <w:pPr>
              <w:spacing w:after="0" w:line="240" w:lineRule="auto"/>
              <w:jc w:val="center"/>
              <w:rPr>
                <w:rFonts w:ascii="Trebuchet MS" w:eastAsia="Times New Roman" w:hAnsi="Trebuchet MS" w:cs="Calibri"/>
                <w:b/>
                <w:bCs/>
                <w:color w:val="000000"/>
                <w:sz w:val="20"/>
                <w:szCs w:val="20"/>
                <w:lang w:eastAsia="ru-RU"/>
              </w:rPr>
            </w:pPr>
            <w:r w:rsidRPr="00787AE4">
              <w:rPr>
                <w:rFonts w:ascii="Trebuchet MS" w:eastAsia="Times New Roman" w:hAnsi="Trebuchet MS" w:cs="Calibri"/>
                <w:b/>
                <w:bCs/>
                <w:color w:val="000000"/>
                <w:sz w:val="20"/>
                <w:szCs w:val="20"/>
                <w:lang w:eastAsia="ru-RU"/>
              </w:rPr>
              <w:t xml:space="preserve">2022 </w:t>
            </w:r>
          </w:p>
        </w:tc>
        <w:tc>
          <w:tcPr>
            <w:tcW w:w="486" w:type="pct"/>
            <w:tcBorders>
              <w:bottom w:val="single" w:sz="4" w:space="0" w:color="auto"/>
            </w:tcBorders>
            <w:shd w:val="clear" w:color="000000" w:fill="CCFF99"/>
            <w:vAlign w:val="center"/>
            <w:hideMark/>
          </w:tcPr>
          <w:p w14:paraId="5763830A" w14:textId="3FE147FD" w:rsidR="004B4D8E" w:rsidRPr="00787AE4" w:rsidRDefault="004B4D8E" w:rsidP="00BD439C">
            <w:pPr>
              <w:spacing w:after="0" w:line="240" w:lineRule="auto"/>
              <w:jc w:val="center"/>
              <w:rPr>
                <w:rFonts w:ascii="Trebuchet MS" w:eastAsia="Times New Roman" w:hAnsi="Trebuchet MS" w:cs="Calibri"/>
                <w:b/>
                <w:bCs/>
                <w:color w:val="000000"/>
                <w:sz w:val="20"/>
                <w:szCs w:val="20"/>
                <w:lang w:eastAsia="ru-RU"/>
              </w:rPr>
            </w:pPr>
            <w:r w:rsidRPr="00787AE4">
              <w:rPr>
                <w:rFonts w:ascii="Trebuchet MS" w:eastAsia="Times New Roman" w:hAnsi="Trebuchet MS" w:cs="Calibri"/>
                <w:b/>
                <w:bCs/>
                <w:color w:val="000000"/>
                <w:sz w:val="20"/>
                <w:szCs w:val="20"/>
                <w:lang w:eastAsia="ru-RU"/>
              </w:rPr>
              <w:t xml:space="preserve">2023 </w:t>
            </w:r>
          </w:p>
        </w:tc>
        <w:tc>
          <w:tcPr>
            <w:tcW w:w="486" w:type="pct"/>
            <w:tcBorders>
              <w:bottom w:val="single" w:sz="4" w:space="0" w:color="auto"/>
            </w:tcBorders>
            <w:shd w:val="clear" w:color="000000" w:fill="CCFF99"/>
            <w:vAlign w:val="center"/>
            <w:hideMark/>
          </w:tcPr>
          <w:p w14:paraId="1FA70A8D" w14:textId="40939438" w:rsidR="004B4D8E" w:rsidRPr="00787AE4" w:rsidRDefault="004B4D8E" w:rsidP="00BD439C">
            <w:pPr>
              <w:spacing w:after="0" w:line="240" w:lineRule="auto"/>
              <w:jc w:val="center"/>
              <w:rPr>
                <w:rFonts w:ascii="Trebuchet MS" w:eastAsia="Times New Roman" w:hAnsi="Trebuchet MS" w:cs="Calibri"/>
                <w:b/>
                <w:bCs/>
                <w:color w:val="000000"/>
                <w:sz w:val="20"/>
                <w:szCs w:val="20"/>
                <w:lang w:eastAsia="ru-RU"/>
              </w:rPr>
            </w:pPr>
            <w:r w:rsidRPr="00787AE4">
              <w:rPr>
                <w:rFonts w:ascii="Trebuchet MS" w:eastAsia="Times New Roman" w:hAnsi="Trebuchet MS" w:cs="Calibri"/>
                <w:b/>
                <w:bCs/>
                <w:color w:val="000000"/>
                <w:sz w:val="20"/>
                <w:szCs w:val="20"/>
                <w:lang w:eastAsia="ru-RU"/>
              </w:rPr>
              <w:t xml:space="preserve">2024 </w:t>
            </w:r>
          </w:p>
        </w:tc>
        <w:tc>
          <w:tcPr>
            <w:tcW w:w="486" w:type="pct"/>
            <w:tcBorders>
              <w:bottom w:val="single" w:sz="4" w:space="0" w:color="auto"/>
            </w:tcBorders>
            <w:shd w:val="clear" w:color="000000" w:fill="CCFF99"/>
            <w:vAlign w:val="center"/>
            <w:hideMark/>
          </w:tcPr>
          <w:p w14:paraId="664C769F" w14:textId="78AA03FA" w:rsidR="004B4D8E" w:rsidRPr="00787AE4" w:rsidRDefault="004B4D8E" w:rsidP="00BD439C">
            <w:pPr>
              <w:spacing w:after="0" w:line="240" w:lineRule="auto"/>
              <w:jc w:val="center"/>
              <w:rPr>
                <w:rFonts w:ascii="Trebuchet MS" w:eastAsia="Times New Roman" w:hAnsi="Trebuchet MS" w:cs="Calibri"/>
                <w:b/>
                <w:bCs/>
                <w:color w:val="000000"/>
                <w:sz w:val="20"/>
                <w:szCs w:val="20"/>
                <w:lang w:eastAsia="ru-RU"/>
              </w:rPr>
            </w:pPr>
            <w:r w:rsidRPr="00787AE4">
              <w:rPr>
                <w:rFonts w:ascii="Trebuchet MS" w:eastAsia="Times New Roman" w:hAnsi="Trebuchet MS" w:cs="Calibri"/>
                <w:b/>
                <w:bCs/>
                <w:color w:val="000000"/>
                <w:sz w:val="20"/>
                <w:szCs w:val="20"/>
                <w:lang w:eastAsia="ru-RU"/>
              </w:rPr>
              <w:t xml:space="preserve">2025 </w:t>
            </w:r>
          </w:p>
        </w:tc>
        <w:tc>
          <w:tcPr>
            <w:tcW w:w="486" w:type="pct"/>
            <w:tcBorders>
              <w:bottom w:val="single" w:sz="4" w:space="0" w:color="auto"/>
            </w:tcBorders>
            <w:shd w:val="clear" w:color="000000" w:fill="CCFF99"/>
            <w:vAlign w:val="center"/>
            <w:hideMark/>
          </w:tcPr>
          <w:p w14:paraId="1E6FA2D5" w14:textId="2D6793A5" w:rsidR="004B4D8E" w:rsidRPr="00787AE4" w:rsidRDefault="004B4D8E" w:rsidP="00BD439C">
            <w:pPr>
              <w:spacing w:after="0" w:line="240" w:lineRule="auto"/>
              <w:jc w:val="center"/>
              <w:rPr>
                <w:rFonts w:ascii="Trebuchet MS" w:eastAsia="Times New Roman" w:hAnsi="Trebuchet MS" w:cs="Calibri"/>
                <w:b/>
                <w:bCs/>
                <w:color w:val="000000"/>
                <w:sz w:val="20"/>
                <w:szCs w:val="20"/>
                <w:lang w:eastAsia="ru-RU"/>
              </w:rPr>
            </w:pPr>
            <w:r w:rsidRPr="00787AE4">
              <w:rPr>
                <w:rFonts w:ascii="Trebuchet MS" w:eastAsia="Times New Roman" w:hAnsi="Trebuchet MS" w:cs="Calibri"/>
                <w:b/>
                <w:bCs/>
                <w:color w:val="000000"/>
                <w:sz w:val="20"/>
                <w:szCs w:val="20"/>
                <w:lang w:eastAsia="ru-RU"/>
              </w:rPr>
              <w:t xml:space="preserve">2026 </w:t>
            </w:r>
          </w:p>
        </w:tc>
        <w:tc>
          <w:tcPr>
            <w:tcW w:w="487" w:type="pct"/>
            <w:tcBorders>
              <w:bottom w:val="single" w:sz="4" w:space="0" w:color="auto"/>
            </w:tcBorders>
            <w:shd w:val="clear" w:color="000000" w:fill="CCFF99"/>
            <w:vAlign w:val="center"/>
            <w:hideMark/>
          </w:tcPr>
          <w:p w14:paraId="3BC67C87" w14:textId="6A288503" w:rsidR="004B4D8E" w:rsidRPr="00787AE4" w:rsidRDefault="004B4D8E" w:rsidP="00BD439C">
            <w:pPr>
              <w:spacing w:after="0" w:line="240" w:lineRule="auto"/>
              <w:jc w:val="center"/>
              <w:rPr>
                <w:rFonts w:ascii="Trebuchet MS" w:eastAsia="Times New Roman" w:hAnsi="Trebuchet MS" w:cs="Calibri"/>
                <w:b/>
                <w:bCs/>
                <w:color w:val="000000"/>
                <w:sz w:val="20"/>
                <w:szCs w:val="20"/>
                <w:lang w:eastAsia="ru-RU"/>
              </w:rPr>
            </w:pPr>
            <w:r w:rsidRPr="00787AE4">
              <w:rPr>
                <w:rFonts w:ascii="Trebuchet MS" w:eastAsia="Times New Roman" w:hAnsi="Trebuchet MS" w:cs="Calibri"/>
                <w:b/>
                <w:bCs/>
                <w:color w:val="000000"/>
                <w:sz w:val="20"/>
                <w:szCs w:val="20"/>
                <w:lang w:eastAsia="ru-RU"/>
              </w:rPr>
              <w:t xml:space="preserve">2027 </w:t>
            </w:r>
            <w:r w:rsidR="00332103">
              <w:rPr>
                <w:rFonts w:ascii="Trebuchet MS" w:eastAsia="Times New Roman" w:hAnsi="Trebuchet MS" w:cs="Calibri"/>
                <w:b/>
                <w:bCs/>
                <w:color w:val="000000"/>
                <w:sz w:val="20"/>
                <w:szCs w:val="20"/>
                <w:lang w:eastAsia="ru-RU"/>
              </w:rPr>
              <w:t>-2030</w:t>
            </w:r>
          </w:p>
        </w:tc>
      </w:tr>
      <w:tr w:rsidR="000D0185" w:rsidRPr="00787AE4" w14:paraId="08B8F448" w14:textId="77777777" w:rsidTr="000D0185">
        <w:trPr>
          <w:trHeight w:val="330"/>
        </w:trPr>
        <w:tc>
          <w:tcPr>
            <w:tcW w:w="2083" w:type="pct"/>
            <w:tcBorders>
              <w:right w:val="single" w:sz="4" w:space="0" w:color="auto"/>
            </w:tcBorders>
            <w:shd w:val="clear" w:color="auto" w:fill="auto"/>
            <w:noWrap/>
            <w:vAlign w:val="center"/>
            <w:hideMark/>
          </w:tcPr>
          <w:p w14:paraId="10477A2B" w14:textId="76778AB9" w:rsidR="000D0185" w:rsidRPr="00787AE4"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268D34" w14:textId="48EE78A4" w:rsidR="000D0185" w:rsidRPr="00010B61"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Pr>
                <w:rFonts w:ascii="Trebuchet MS" w:hAnsi="Trebuchet MS" w:cs="Calibri"/>
                <w:color w:val="000000"/>
                <w:sz w:val="20"/>
                <w:szCs w:val="20"/>
              </w:rPr>
              <w:t>0,190</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03C59A" w14:textId="7F96F8FA" w:rsidR="000D0185" w:rsidRPr="00010B61" w:rsidRDefault="000D0185" w:rsidP="000D0185">
            <w:pPr>
              <w:spacing w:after="0" w:line="240" w:lineRule="auto"/>
              <w:jc w:val="center"/>
              <w:rPr>
                <w:rFonts w:ascii="Trebuchet MS" w:eastAsia="Times New Roman" w:hAnsi="Trebuchet MS" w:cs="Calibri"/>
                <w:color w:val="000000"/>
                <w:sz w:val="20"/>
                <w:szCs w:val="20"/>
                <w:highlight w:val="red"/>
                <w:lang w:eastAsia="ru-RU"/>
              </w:rPr>
            </w:pPr>
            <w:r>
              <w:rPr>
                <w:rFonts w:ascii="Trebuchet MS" w:hAnsi="Trebuchet MS" w:cs="Calibri"/>
                <w:color w:val="000000"/>
                <w:sz w:val="20"/>
                <w:szCs w:val="20"/>
              </w:rPr>
              <w:t>0,190</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C08A40" w14:textId="5DDA8102" w:rsidR="000D0185" w:rsidRPr="00787AE4"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0,191</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8482E8" w14:textId="2294230A" w:rsidR="000D0185" w:rsidRPr="00787AE4"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0,191</w:t>
            </w:r>
          </w:p>
        </w:tc>
        <w:tc>
          <w:tcPr>
            <w:tcW w:w="4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9EC6F7" w14:textId="2810ED08" w:rsidR="000D0185" w:rsidRPr="00787AE4"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0,192</w:t>
            </w:r>
          </w:p>
        </w:tc>
        <w:tc>
          <w:tcPr>
            <w:tcW w:w="4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43AC8E" w14:textId="2C6220CD" w:rsidR="000D0185" w:rsidRPr="00787AE4"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0,193</w:t>
            </w:r>
          </w:p>
        </w:tc>
      </w:tr>
    </w:tbl>
    <w:p w14:paraId="5739DC57" w14:textId="17FC65CC" w:rsidR="00BD439C" w:rsidRPr="00BD439C" w:rsidRDefault="00BD439C" w:rsidP="00BD439C">
      <w:pPr>
        <w:spacing w:after="0" w:line="276" w:lineRule="auto"/>
        <w:jc w:val="both"/>
        <w:rPr>
          <w:rFonts w:ascii="Trebuchet MS" w:eastAsia="Times New Roman" w:hAnsi="Trebuchet MS" w:cs="Times New Roman"/>
          <w:b/>
          <w:bCs/>
          <w:lang w:eastAsia="ru-RU"/>
        </w:rPr>
        <w:sectPr w:rsidR="00BD439C" w:rsidRPr="00BD439C" w:rsidSect="00A91A4D">
          <w:footerReference w:type="even" r:id="rId36"/>
          <w:pgSz w:w="11906" w:h="16838"/>
          <w:pgMar w:top="1134" w:right="851" w:bottom="1134" w:left="1077" w:header="454" w:footer="454" w:gutter="0"/>
          <w:cols w:space="708"/>
          <w:docGrid w:linePitch="360"/>
        </w:sectPr>
      </w:pPr>
    </w:p>
    <w:p w14:paraId="61C6D86F" w14:textId="3EA37F70" w:rsidR="001255F5" w:rsidRPr="00A91A4D" w:rsidRDefault="001255F5"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63" w:name="_Toc113981279"/>
      <w:r w:rsidRPr="00A91A4D">
        <w:rPr>
          <w:rFonts w:ascii="Trebuchet MS" w:eastAsia="Times New Roman" w:hAnsi="Trebuchet MS" w:cs="Times New Roman"/>
          <w:b/>
          <w:color w:val="0070C0"/>
          <w:sz w:val="24"/>
          <w:szCs w:val="24"/>
          <w:lang w:eastAsia="ru-RU"/>
        </w:rPr>
        <w:lastRenderedPageBreak/>
        <w:t xml:space="preserve">Глава 5. Мастер-план развития систем теплоснабжения </w:t>
      </w:r>
      <w:bookmarkEnd w:id="160"/>
      <w:bookmarkEnd w:id="161"/>
      <w:r w:rsidR="004B032F" w:rsidRPr="00A91A4D">
        <w:rPr>
          <w:rFonts w:ascii="Trebuchet MS" w:eastAsia="Times New Roman" w:hAnsi="Trebuchet MS" w:cs="Times New Roman"/>
          <w:b/>
          <w:color w:val="0070C0"/>
          <w:sz w:val="24"/>
          <w:szCs w:val="24"/>
          <w:lang w:eastAsia="ru-RU"/>
        </w:rPr>
        <w:t>муниципального образования</w:t>
      </w:r>
      <w:bookmarkEnd w:id="163"/>
    </w:p>
    <w:p w14:paraId="246A0A92" w14:textId="42A80EC5" w:rsidR="005A4F43" w:rsidRPr="002A5049" w:rsidRDefault="005A4F43" w:rsidP="004B032F">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64" w:name="_Toc113981280"/>
      <w:r w:rsidRPr="002A5049">
        <w:rPr>
          <w:rFonts w:ascii="Trebuchet MS" w:eastAsia="Times New Roman" w:hAnsi="Trebuchet MS" w:cs="Times New Roman"/>
          <w:b/>
          <w:lang w:eastAsia="ru-RU"/>
        </w:rPr>
        <w:t>5.1</w:t>
      </w:r>
      <w:bookmarkStart w:id="165" w:name="_Toc34466647"/>
      <w:r w:rsidR="00F067AB">
        <w:rPr>
          <w:rFonts w:ascii="Trebuchet MS" w:eastAsia="Times New Roman" w:hAnsi="Trebuchet MS" w:cs="Times New Roman"/>
          <w:b/>
          <w:lang w:eastAsia="ru-RU"/>
        </w:rPr>
        <w:t xml:space="preserve"> </w:t>
      </w:r>
      <w:r w:rsidRPr="002A5049">
        <w:rPr>
          <w:rFonts w:ascii="Trebuchet MS" w:eastAsia="Times New Roman" w:hAnsi="Trebuchet MS" w:cs="Times New Roman"/>
          <w:b/>
          <w:lang w:eastAsia="ru-RU"/>
        </w:rPr>
        <w:t xml:space="preserve">Описание вариантов перспективного развития систем теплоснабжения </w:t>
      </w:r>
      <w:r w:rsidR="004B032F" w:rsidRPr="002A5049">
        <w:rPr>
          <w:rFonts w:ascii="Trebuchet MS" w:eastAsia="Times New Roman" w:hAnsi="Trebuchet MS" w:cs="Times New Roman"/>
          <w:b/>
          <w:lang w:eastAsia="ru-RU"/>
        </w:rPr>
        <w:t>муниципального образования</w:t>
      </w:r>
      <w:r w:rsidRPr="002A5049">
        <w:rPr>
          <w:rFonts w:ascii="Trebuchet MS" w:eastAsia="Times New Roman" w:hAnsi="Trebuchet MS" w:cs="Times New Roman"/>
          <w:b/>
          <w:lang w:eastAsia="ru-RU"/>
        </w:rPr>
        <w:t xml:space="preserve"> (в случае их изменения относительно ранее принятого варианта развития систем теплоснабжения</w:t>
      </w:r>
      <w:bookmarkEnd w:id="165"/>
      <w:r w:rsidR="0041785A" w:rsidRPr="002A5049">
        <w:rPr>
          <w:rFonts w:ascii="Trebuchet MS" w:eastAsia="Times New Roman" w:hAnsi="Trebuchet MS" w:cs="Times New Roman"/>
          <w:b/>
          <w:lang w:eastAsia="ru-RU"/>
        </w:rPr>
        <w:t>)</w:t>
      </w:r>
      <w:bookmarkEnd w:id="164"/>
    </w:p>
    <w:p w14:paraId="0A2F9434" w14:textId="1F92E338" w:rsidR="00240EA6" w:rsidRPr="002A5049" w:rsidRDefault="0072059A"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66" w:name="_Hlk115615104"/>
      <w:bookmarkStart w:id="167" w:name="_Hlk65562767"/>
      <w:r w:rsidRPr="002A5049">
        <w:rPr>
          <w:rFonts w:ascii="Trebuchet MS" w:eastAsia="Times New Roman" w:hAnsi="Trebuchet MS" w:cs="Times New Roman"/>
          <w:spacing w:val="-5"/>
          <w:lang w:eastAsia="ru-RU"/>
        </w:rPr>
        <w:t xml:space="preserve">Схемой теплоснабжения </w:t>
      </w:r>
      <w:r w:rsidR="00966699">
        <w:rPr>
          <w:rFonts w:ascii="Trebuchet MS" w:eastAsia="Times New Roman" w:hAnsi="Trebuchet MS" w:cs="Times New Roman"/>
          <w:spacing w:val="-5"/>
          <w:lang w:eastAsia="ru-RU"/>
        </w:rPr>
        <w:t xml:space="preserve">пос. </w:t>
      </w:r>
      <w:r w:rsidR="00B45EDB">
        <w:rPr>
          <w:rFonts w:ascii="Trebuchet MS" w:eastAsia="Times New Roman" w:hAnsi="Trebuchet MS" w:cs="Times New Roman"/>
          <w:spacing w:val="-5"/>
          <w:lang w:eastAsia="ru-RU"/>
        </w:rPr>
        <w:t>Иванищи</w:t>
      </w:r>
      <w:r w:rsidR="00966699">
        <w:rPr>
          <w:rFonts w:ascii="Trebuchet MS" w:eastAsia="Times New Roman" w:hAnsi="Trebuchet MS" w:cs="Times New Roman"/>
          <w:spacing w:val="-5"/>
          <w:lang w:eastAsia="ru-RU"/>
        </w:rPr>
        <w:t xml:space="preserve"> (сельское поселение)</w:t>
      </w:r>
      <w:r w:rsidRPr="002A5049">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Гусь-Хрустального</w:t>
      </w:r>
      <w:r w:rsidRPr="002A5049">
        <w:rPr>
          <w:rFonts w:ascii="Trebuchet MS" w:eastAsia="Times New Roman" w:hAnsi="Trebuchet MS" w:cs="Times New Roman"/>
          <w:spacing w:val="-5"/>
          <w:lang w:eastAsia="ru-RU"/>
        </w:rPr>
        <w:t xml:space="preserve"> района предусматривается</w:t>
      </w:r>
      <w:r w:rsidR="00240EA6" w:rsidRPr="002A5049">
        <w:rPr>
          <w:rFonts w:ascii="Trebuchet MS" w:eastAsia="Times New Roman" w:hAnsi="Trebuchet MS" w:cs="Times New Roman"/>
          <w:spacing w:val="-5"/>
          <w:lang w:eastAsia="ru-RU"/>
        </w:rPr>
        <w:t xml:space="preserve"> сохранение отопления объектов общественно-делового назначения </w:t>
      </w:r>
      <w:r w:rsidR="00010B61">
        <w:rPr>
          <w:rFonts w:ascii="Trebuchet MS" w:eastAsia="Times New Roman" w:hAnsi="Trebuchet MS" w:cs="Times New Roman"/>
          <w:spacing w:val="-5"/>
          <w:lang w:eastAsia="ru-RU"/>
        </w:rPr>
        <w:t xml:space="preserve">поселка </w:t>
      </w:r>
      <w:r w:rsidR="00B45EDB">
        <w:rPr>
          <w:rFonts w:ascii="Trebuchet MS" w:eastAsia="Times New Roman" w:hAnsi="Trebuchet MS" w:cs="Times New Roman"/>
          <w:spacing w:val="-5"/>
          <w:lang w:eastAsia="ru-RU"/>
        </w:rPr>
        <w:t>Иванищи</w:t>
      </w:r>
      <w:r w:rsidR="00240EA6" w:rsidRPr="002A5049">
        <w:rPr>
          <w:rFonts w:ascii="Trebuchet MS" w:eastAsia="Times New Roman" w:hAnsi="Trebuchet MS" w:cs="Times New Roman"/>
          <w:spacing w:val="-5"/>
          <w:lang w:eastAsia="ru-RU"/>
        </w:rPr>
        <w:t xml:space="preserve"> от</w:t>
      </w:r>
      <w:r w:rsidR="00010B61">
        <w:rPr>
          <w:rFonts w:ascii="Trebuchet MS" w:eastAsia="Times New Roman" w:hAnsi="Trebuchet MS" w:cs="Times New Roman"/>
          <w:spacing w:val="-5"/>
          <w:lang w:eastAsia="ru-RU"/>
        </w:rPr>
        <w:t xml:space="preserve"> существующей</w:t>
      </w:r>
      <w:r w:rsidR="00240EA6" w:rsidRPr="002A5049">
        <w:rPr>
          <w:rFonts w:ascii="Trebuchet MS" w:eastAsia="Times New Roman" w:hAnsi="Trebuchet MS" w:cs="Times New Roman"/>
          <w:spacing w:val="-5"/>
          <w:lang w:eastAsia="ru-RU"/>
        </w:rPr>
        <w:t xml:space="preserve"> </w:t>
      </w:r>
      <w:r w:rsidRPr="002A5049">
        <w:rPr>
          <w:rFonts w:ascii="Trebuchet MS" w:eastAsia="Times New Roman" w:hAnsi="Trebuchet MS" w:cs="Times New Roman"/>
          <w:spacing w:val="-5"/>
          <w:lang w:eastAsia="ru-RU"/>
        </w:rPr>
        <w:t>газов</w:t>
      </w:r>
      <w:r w:rsidR="00010B61">
        <w:rPr>
          <w:rFonts w:ascii="Trebuchet MS" w:eastAsia="Times New Roman" w:hAnsi="Trebuchet MS" w:cs="Times New Roman"/>
          <w:spacing w:val="-5"/>
          <w:lang w:eastAsia="ru-RU"/>
        </w:rPr>
        <w:t>ой</w:t>
      </w:r>
      <w:r w:rsidRPr="002A5049">
        <w:rPr>
          <w:rFonts w:ascii="Trebuchet MS" w:eastAsia="Times New Roman" w:hAnsi="Trebuchet MS" w:cs="Times New Roman"/>
          <w:spacing w:val="-5"/>
          <w:lang w:eastAsia="ru-RU"/>
        </w:rPr>
        <w:t xml:space="preserve"> котельн</w:t>
      </w:r>
      <w:r w:rsidR="00010B61">
        <w:rPr>
          <w:rFonts w:ascii="Trebuchet MS" w:eastAsia="Times New Roman" w:hAnsi="Trebuchet MS" w:cs="Times New Roman"/>
          <w:spacing w:val="-5"/>
          <w:lang w:eastAsia="ru-RU"/>
        </w:rPr>
        <w:t>ой</w:t>
      </w:r>
      <w:r w:rsidR="00240EA6" w:rsidRPr="002A5049">
        <w:rPr>
          <w:rFonts w:ascii="Trebuchet MS" w:eastAsia="Times New Roman" w:hAnsi="Trebuchet MS" w:cs="Times New Roman"/>
          <w:spacing w:val="-5"/>
          <w:lang w:eastAsia="ru-RU"/>
        </w:rPr>
        <w:t xml:space="preserve">. </w:t>
      </w:r>
    </w:p>
    <w:p w14:paraId="0E7213D8" w14:textId="16AC2063" w:rsidR="00F067AB" w:rsidRDefault="00240EA6"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2A5049">
        <w:rPr>
          <w:rFonts w:ascii="Trebuchet MS" w:eastAsia="Times New Roman" w:hAnsi="Trebuchet MS" w:cs="Times New Roman"/>
          <w:spacing w:val="-5"/>
          <w:lang w:eastAsia="ru-RU"/>
        </w:rPr>
        <w:t>Для отопления вновь строящегося жилого фонда</w:t>
      </w:r>
      <w:r w:rsidR="002833F5">
        <w:rPr>
          <w:rFonts w:ascii="Trebuchet MS" w:eastAsia="Times New Roman" w:hAnsi="Trebuchet MS" w:cs="Times New Roman"/>
          <w:spacing w:val="-5"/>
          <w:lang w:eastAsia="ru-RU"/>
        </w:rPr>
        <w:t xml:space="preserve"> (многоквартирного и индивидуального)</w:t>
      </w:r>
      <w:r w:rsidRPr="002A5049">
        <w:rPr>
          <w:rFonts w:ascii="Trebuchet MS" w:eastAsia="Times New Roman" w:hAnsi="Trebuchet MS" w:cs="Times New Roman"/>
          <w:spacing w:val="-5"/>
          <w:lang w:eastAsia="ru-RU"/>
        </w:rPr>
        <w:t xml:space="preserve"> и объектов общественного назначения </w:t>
      </w:r>
      <w:r w:rsidR="0072059A" w:rsidRPr="002A5049">
        <w:rPr>
          <w:rFonts w:ascii="Trebuchet MS" w:eastAsia="Times New Roman" w:hAnsi="Trebuchet MS" w:cs="Times New Roman"/>
          <w:spacing w:val="-5"/>
          <w:lang w:eastAsia="ru-RU"/>
        </w:rPr>
        <w:t>Схемой теплоснабжения</w:t>
      </w:r>
      <w:r w:rsidRPr="002A5049">
        <w:rPr>
          <w:rFonts w:ascii="Trebuchet MS" w:eastAsia="Times New Roman" w:hAnsi="Trebuchet MS" w:cs="Times New Roman"/>
          <w:spacing w:val="-5"/>
          <w:lang w:eastAsia="ru-RU"/>
        </w:rPr>
        <w:t xml:space="preserve"> </w:t>
      </w:r>
      <w:r w:rsidR="002833F5">
        <w:rPr>
          <w:rFonts w:ascii="Trebuchet MS" w:eastAsia="Times New Roman" w:hAnsi="Trebuchet MS" w:cs="Times New Roman"/>
          <w:spacing w:val="-5"/>
          <w:lang w:eastAsia="ru-RU"/>
        </w:rPr>
        <w:t>предусматривается</w:t>
      </w:r>
      <w:r w:rsidRPr="002A5049">
        <w:rPr>
          <w:rFonts w:ascii="Trebuchet MS" w:eastAsia="Times New Roman" w:hAnsi="Trebuchet MS" w:cs="Times New Roman"/>
          <w:spacing w:val="-5"/>
          <w:lang w:eastAsia="ru-RU"/>
        </w:rPr>
        <w:t xml:space="preserve"> использование </w:t>
      </w:r>
      <w:r w:rsidR="0072059A" w:rsidRPr="002A5049">
        <w:rPr>
          <w:rFonts w:ascii="Trebuchet MS" w:eastAsia="Times New Roman" w:hAnsi="Trebuchet MS" w:cs="Times New Roman"/>
          <w:spacing w:val="-5"/>
          <w:lang w:eastAsia="ru-RU"/>
        </w:rPr>
        <w:t>индивидуальных источников теплоснабжения</w:t>
      </w:r>
      <w:r w:rsidRPr="002A5049">
        <w:rPr>
          <w:rFonts w:ascii="Trebuchet MS" w:eastAsia="Times New Roman" w:hAnsi="Trebuchet MS" w:cs="Times New Roman"/>
          <w:spacing w:val="-5"/>
          <w:lang w:eastAsia="ru-RU"/>
        </w:rPr>
        <w:t>.</w:t>
      </w:r>
      <w:r w:rsidR="006A2BE6">
        <w:rPr>
          <w:rFonts w:ascii="Trebuchet MS" w:eastAsia="Times New Roman" w:hAnsi="Trebuchet MS" w:cs="Times New Roman"/>
          <w:spacing w:val="-5"/>
          <w:lang w:eastAsia="ru-RU"/>
        </w:rPr>
        <w:t xml:space="preserve">  </w:t>
      </w:r>
      <w:r w:rsidR="006A2BE6" w:rsidRPr="006A2BE6">
        <w:rPr>
          <w:rFonts w:ascii="Trebuchet MS" w:eastAsia="Times New Roman" w:hAnsi="Trebuchet MS" w:cs="Times New Roman"/>
          <w:spacing w:val="-5"/>
          <w:lang w:eastAsia="ru-RU"/>
        </w:rPr>
        <w:t xml:space="preserve">Технические условия на присоединение объектов теплопотребления </w:t>
      </w:r>
      <w:r w:rsidR="004212D3">
        <w:rPr>
          <w:rFonts w:ascii="Trebuchet MS" w:eastAsia="Times New Roman" w:hAnsi="Trebuchet MS" w:cs="Times New Roman"/>
          <w:spacing w:val="-5"/>
          <w:lang w:eastAsia="ru-RU"/>
        </w:rPr>
        <w:t xml:space="preserve">теплоснабжающей организацией </w:t>
      </w:r>
      <w:r w:rsidR="006A2BE6" w:rsidRPr="006A2BE6">
        <w:rPr>
          <w:rFonts w:ascii="Trebuchet MS" w:eastAsia="Times New Roman" w:hAnsi="Trebuchet MS" w:cs="Times New Roman"/>
          <w:spacing w:val="-5"/>
          <w:lang w:eastAsia="ru-RU"/>
        </w:rPr>
        <w:t>не выдавались.</w:t>
      </w:r>
      <w:bookmarkEnd w:id="166"/>
    </w:p>
    <w:p w14:paraId="1E2473FC" w14:textId="20A0BBF2" w:rsidR="006A2BE6" w:rsidRDefault="006A2BE6" w:rsidP="00240EA6">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Pr>
          <w:rFonts w:ascii="Trebuchet MS" w:eastAsia="Times New Roman" w:hAnsi="Trebuchet MS" w:cs="Times New Roman"/>
          <w:spacing w:val="-5"/>
          <w:lang w:eastAsia="ru-RU"/>
        </w:rPr>
        <w:t>Сценарии перспективного развития систем теплоснабжения</w:t>
      </w:r>
      <w:r w:rsidR="00370FC5">
        <w:rPr>
          <w:rFonts w:ascii="Trebuchet MS" w:eastAsia="Times New Roman" w:hAnsi="Trebuchet MS" w:cs="Times New Roman"/>
          <w:spacing w:val="-5"/>
          <w:lang w:eastAsia="ru-RU"/>
        </w:rPr>
        <w:t xml:space="preserve"> муниципального образования</w:t>
      </w:r>
      <w:r>
        <w:rPr>
          <w:rFonts w:ascii="Trebuchet MS" w:eastAsia="Times New Roman" w:hAnsi="Trebuchet MS" w:cs="Times New Roman"/>
          <w:spacing w:val="-5"/>
          <w:lang w:eastAsia="ru-RU"/>
        </w:rPr>
        <w:t xml:space="preserve"> </w:t>
      </w:r>
      <w:r w:rsidR="00966699">
        <w:rPr>
          <w:rFonts w:ascii="Trebuchet MS" w:eastAsia="Times New Roman" w:hAnsi="Trebuchet MS" w:cs="Times New Roman"/>
          <w:spacing w:val="-5"/>
          <w:lang w:eastAsia="ru-RU"/>
        </w:rPr>
        <w:t xml:space="preserve">пос. </w:t>
      </w:r>
      <w:r w:rsidR="00B45EDB">
        <w:rPr>
          <w:rFonts w:ascii="Trebuchet MS" w:eastAsia="Times New Roman" w:hAnsi="Trebuchet MS" w:cs="Times New Roman"/>
          <w:spacing w:val="-5"/>
          <w:lang w:eastAsia="ru-RU"/>
        </w:rPr>
        <w:t>Иванищи</w:t>
      </w:r>
      <w:r w:rsidR="00966699">
        <w:rPr>
          <w:rFonts w:ascii="Trebuchet MS" w:eastAsia="Times New Roman" w:hAnsi="Trebuchet MS" w:cs="Times New Roman"/>
          <w:spacing w:val="-5"/>
          <w:lang w:eastAsia="ru-RU"/>
        </w:rPr>
        <w:t xml:space="preserve"> (сельское поселение)</w:t>
      </w:r>
      <w:r>
        <w:rPr>
          <w:rFonts w:ascii="Trebuchet MS" w:eastAsia="Times New Roman" w:hAnsi="Trebuchet MS" w:cs="Times New Roman"/>
          <w:spacing w:val="-5"/>
          <w:lang w:eastAsia="ru-RU"/>
        </w:rPr>
        <w:t xml:space="preserve"> представлены в таблице 5.1 и на рисунк</w:t>
      </w:r>
      <w:r w:rsidR="00370FC5">
        <w:rPr>
          <w:rFonts w:ascii="Trebuchet MS" w:eastAsia="Times New Roman" w:hAnsi="Trebuchet MS" w:cs="Times New Roman"/>
          <w:spacing w:val="-5"/>
          <w:lang w:eastAsia="ru-RU"/>
        </w:rPr>
        <w:t>е</w:t>
      </w:r>
      <w:r>
        <w:rPr>
          <w:rFonts w:ascii="Trebuchet MS" w:eastAsia="Times New Roman" w:hAnsi="Trebuchet MS" w:cs="Times New Roman"/>
          <w:spacing w:val="-5"/>
          <w:lang w:eastAsia="ru-RU"/>
        </w:rPr>
        <w:t xml:space="preserve"> 5.1.1.</w:t>
      </w:r>
    </w:p>
    <w:p w14:paraId="5A951DB9" w14:textId="7912E4D4" w:rsidR="006A2BE6" w:rsidRPr="006A2BE6" w:rsidRDefault="006A2BE6" w:rsidP="006A2BE6">
      <w:pPr>
        <w:widowControl w:val="0"/>
        <w:tabs>
          <w:tab w:val="left" w:pos="993"/>
        </w:tabs>
        <w:adjustRightInd w:val="0"/>
        <w:spacing w:after="0" w:line="276" w:lineRule="auto"/>
        <w:jc w:val="both"/>
        <w:rPr>
          <w:rFonts w:ascii="Trebuchet MS" w:eastAsia="Times New Roman" w:hAnsi="Trebuchet MS" w:cs="Times New Roman"/>
          <w:b/>
          <w:bCs/>
          <w:spacing w:val="-5"/>
          <w:lang w:eastAsia="ru-RU"/>
        </w:rPr>
      </w:pPr>
      <w:r w:rsidRPr="006A2BE6">
        <w:rPr>
          <w:rFonts w:ascii="Trebuchet MS" w:eastAsia="Times New Roman" w:hAnsi="Trebuchet MS" w:cs="Times New Roman"/>
          <w:b/>
          <w:bCs/>
          <w:spacing w:val="-5"/>
          <w:lang w:eastAsia="ru-RU"/>
        </w:rPr>
        <w:t xml:space="preserve">Таблица </w:t>
      </w:r>
      <w:r>
        <w:rPr>
          <w:rFonts w:ascii="Trebuchet MS" w:eastAsia="Times New Roman" w:hAnsi="Trebuchet MS" w:cs="Times New Roman"/>
          <w:b/>
          <w:bCs/>
          <w:spacing w:val="-5"/>
          <w:lang w:eastAsia="ru-RU"/>
        </w:rPr>
        <w:t>5.1</w:t>
      </w:r>
      <w:r w:rsidRPr="006A2BE6">
        <w:rPr>
          <w:rFonts w:ascii="Trebuchet MS" w:eastAsia="Times New Roman" w:hAnsi="Trebuchet MS" w:cs="Times New Roman"/>
          <w:b/>
          <w:bCs/>
          <w:spacing w:val="-5"/>
          <w:lang w:eastAsia="ru-RU"/>
        </w:rPr>
        <w:t xml:space="preserve"> – </w:t>
      </w:r>
      <w:r>
        <w:rPr>
          <w:rFonts w:ascii="Trebuchet MS" w:eastAsia="Times New Roman" w:hAnsi="Trebuchet MS" w:cs="Times New Roman"/>
          <w:b/>
          <w:bCs/>
          <w:spacing w:val="-5"/>
          <w:lang w:eastAsia="ru-RU"/>
        </w:rPr>
        <w:t>Сценарии перспективного развития систем теплоснабжения</w:t>
      </w:r>
    </w:p>
    <w:tbl>
      <w:tblPr>
        <w:tblStyle w:val="af8"/>
        <w:tblW w:w="0" w:type="auto"/>
        <w:tblLook w:val="04A0" w:firstRow="1" w:lastRow="0" w:firstColumn="1" w:lastColumn="0" w:noHBand="0" w:noVBand="1"/>
      </w:tblPr>
      <w:tblGrid>
        <w:gridCol w:w="2972"/>
        <w:gridCol w:w="6996"/>
      </w:tblGrid>
      <w:tr w:rsidR="006A2BE6" w:rsidRPr="000D58B1" w14:paraId="40D12093" w14:textId="77777777" w:rsidTr="001A086D">
        <w:trPr>
          <w:trHeight w:val="649"/>
        </w:trPr>
        <w:tc>
          <w:tcPr>
            <w:tcW w:w="2972" w:type="dxa"/>
            <w:shd w:val="clear" w:color="auto" w:fill="CCFF99"/>
            <w:vAlign w:val="center"/>
          </w:tcPr>
          <w:p w14:paraId="2E7F735A" w14:textId="540AC727" w:rsidR="006A2BE6" w:rsidRPr="000D58B1" w:rsidRDefault="006A2BE6" w:rsidP="006A2BE6">
            <w:pPr>
              <w:widowControl w:val="0"/>
              <w:tabs>
                <w:tab w:val="left" w:pos="993"/>
              </w:tabs>
              <w:adjustRightInd w:val="0"/>
              <w:jc w:val="center"/>
              <w:rPr>
                <w:rFonts w:ascii="Trebuchet MS" w:eastAsia="Times New Roman" w:hAnsi="Trebuchet MS" w:cs="Times New Roman"/>
                <w:b/>
                <w:bCs/>
                <w:spacing w:val="-5"/>
                <w:sz w:val="20"/>
                <w:szCs w:val="20"/>
                <w:lang w:eastAsia="ru-RU"/>
              </w:rPr>
            </w:pPr>
            <w:bookmarkStart w:id="168" w:name="_Hlk115615111"/>
            <w:r w:rsidRPr="000D58B1">
              <w:rPr>
                <w:rFonts w:ascii="Trebuchet MS" w:eastAsia="Times New Roman" w:hAnsi="Trebuchet MS" w:cs="Times New Roman"/>
                <w:b/>
                <w:bCs/>
                <w:spacing w:val="-5"/>
                <w:sz w:val="20"/>
                <w:szCs w:val="20"/>
                <w:lang w:eastAsia="ru-RU"/>
              </w:rPr>
              <w:t>Наименование населенного пункта</w:t>
            </w:r>
          </w:p>
        </w:tc>
        <w:tc>
          <w:tcPr>
            <w:tcW w:w="6996" w:type="dxa"/>
            <w:shd w:val="clear" w:color="auto" w:fill="CCFF99"/>
            <w:vAlign w:val="center"/>
          </w:tcPr>
          <w:p w14:paraId="6A790C13" w14:textId="55809F5D" w:rsidR="006A2BE6" w:rsidRPr="000D58B1" w:rsidRDefault="006A2BE6" w:rsidP="006A2BE6">
            <w:pPr>
              <w:widowControl w:val="0"/>
              <w:tabs>
                <w:tab w:val="left" w:pos="993"/>
              </w:tabs>
              <w:adjustRightInd w:val="0"/>
              <w:jc w:val="center"/>
              <w:rPr>
                <w:rFonts w:ascii="Trebuchet MS" w:eastAsia="Times New Roman" w:hAnsi="Trebuchet MS" w:cs="Times New Roman"/>
                <w:b/>
                <w:bCs/>
                <w:spacing w:val="-5"/>
                <w:sz w:val="20"/>
                <w:szCs w:val="20"/>
                <w:lang w:eastAsia="ru-RU"/>
              </w:rPr>
            </w:pPr>
            <w:r w:rsidRPr="000D58B1">
              <w:rPr>
                <w:rFonts w:ascii="Trebuchet MS" w:eastAsia="Times New Roman" w:hAnsi="Trebuchet MS" w:cs="Times New Roman"/>
                <w:b/>
                <w:bCs/>
                <w:spacing w:val="-5"/>
                <w:sz w:val="20"/>
                <w:szCs w:val="20"/>
                <w:lang w:eastAsia="ru-RU"/>
              </w:rPr>
              <w:t>Сценарий перспективного развития системы теплоснабжения</w:t>
            </w:r>
          </w:p>
        </w:tc>
      </w:tr>
      <w:tr w:rsidR="006A2BE6" w:rsidRPr="000D58B1" w14:paraId="5A387D8F" w14:textId="77777777" w:rsidTr="001A086D">
        <w:tc>
          <w:tcPr>
            <w:tcW w:w="2972" w:type="dxa"/>
            <w:vAlign w:val="center"/>
          </w:tcPr>
          <w:p w14:paraId="583803A3" w14:textId="1226EA15" w:rsidR="006A2BE6" w:rsidRPr="000D58B1" w:rsidRDefault="00595338" w:rsidP="001A086D">
            <w:pPr>
              <w:widowControl w:val="0"/>
              <w:tabs>
                <w:tab w:val="left" w:pos="993"/>
              </w:tabs>
              <w:adjustRightInd w:val="0"/>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 xml:space="preserve">пос. </w:t>
            </w:r>
            <w:r w:rsidR="00B45EDB">
              <w:rPr>
                <w:rFonts w:ascii="Trebuchet MS" w:eastAsia="Times New Roman" w:hAnsi="Trebuchet MS" w:cs="Times New Roman"/>
                <w:spacing w:val="-5"/>
                <w:sz w:val="20"/>
                <w:szCs w:val="20"/>
                <w:lang w:eastAsia="ru-RU"/>
              </w:rPr>
              <w:t>Иванищи</w:t>
            </w:r>
          </w:p>
        </w:tc>
        <w:tc>
          <w:tcPr>
            <w:tcW w:w="6996" w:type="dxa"/>
          </w:tcPr>
          <w:p w14:paraId="65A88BFD" w14:textId="228769A3" w:rsidR="001A086D" w:rsidRDefault="00F4012D" w:rsidP="001A086D">
            <w:pPr>
              <w:widowControl w:val="0"/>
              <w:tabs>
                <w:tab w:val="left" w:pos="993"/>
              </w:tabs>
              <w:adjustRightInd w:val="0"/>
              <w:jc w:val="both"/>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Схемой теплоснабжения предусматривается</w:t>
            </w:r>
            <w:r w:rsidR="001A086D">
              <w:rPr>
                <w:rFonts w:ascii="Trebuchet MS" w:eastAsia="Times New Roman" w:hAnsi="Trebuchet MS" w:cs="Times New Roman"/>
                <w:spacing w:val="-5"/>
                <w:sz w:val="20"/>
                <w:szCs w:val="20"/>
                <w:lang w:eastAsia="ru-RU"/>
              </w:rPr>
              <w:t xml:space="preserve"> реализация следующего перспективного варианта развития системы теплоснабжения:</w:t>
            </w:r>
          </w:p>
          <w:p w14:paraId="3FEC54D4" w14:textId="14ABFD59" w:rsidR="001A086D" w:rsidRDefault="001A086D" w:rsidP="001A086D">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реконструкция котельной пос. Иванищи с заменой котлового оборудования на новое;</w:t>
            </w:r>
          </w:p>
          <w:p w14:paraId="2522F0DD" w14:textId="0C8C05CB" w:rsidR="001A086D" w:rsidRDefault="001A086D" w:rsidP="001A086D">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установка прибора учета тепловой энергии на выходном коллекторе котельной;</w:t>
            </w:r>
          </w:p>
          <w:p w14:paraId="77F056A2" w14:textId="6225DBB1" w:rsidR="00977A9C" w:rsidRPr="000D58B1" w:rsidRDefault="001A086D" w:rsidP="00ED57EA">
            <w:pPr>
              <w:widowControl w:val="0"/>
              <w:tabs>
                <w:tab w:val="left" w:pos="993"/>
              </w:tabs>
              <w:adjustRightInd w:val="0"/>
              <w:jc w:val="both"/>
              <w:rPr>
                <w:rFonts w:ascii="Trebuchet MS" w:eastAsia="Times New Roman" w:hAnsi="Trebuchet MS" w:cs="Times New Roman"/>
                <w:spacing w:val="-5"/>
                <w:sz w:val="20"/>
                <w:szCs w:val="20"/>
                <w:lang w:eastAsia="ru-RU"/>
              </w:rPr>
            </w:pPr>
            <w:r>
              <w:rPr>
                <w:rFonts w:ascii="Trebuchet MS" w:eastAsia="Times New Roman" w:hAnsi="Trebuchet MS" w:cs="Times New Roman"/>
                <w:spacing w:val="-5"/>
                <w:sz w:val="20"/>
                <w:szCs w:val="20"/>
                <w:lang w:eastAsia="ru-RU"/>
              </w:rPr>
              <w:t>- модернизация участков тепловых сетей от котельной до потребителей с целью повышения показателей надежности работы системы централизованного теплоснабжения.</w:t>
            </w:r>
          </w:p>
        </w:tc>
      </w:tr>
      <w:tr w:rsidR="008E08F2" w:rsidRPr="000D58B1" w14:paraId="79015B9C" w14:textId="77777777" w:rsidTr="001A086D">
        <w:trPr>
          <w:trHeight w:val="756"/>
        </w:trPr>
        <w:tc>
          <w:tcPr>
            <w:tcW w:w="2972" w:type="dxa"/>
            <w:vAlign w:val="center"/>
          </w:tcPr>
          <w:p w14:paraId="0ECBAAC1" w14:textId="4BF657FF" w:rsidR="008E08F2" w:rsidRPr="000D58B1" w:rsidRDefault="00ED57EA" w:rsidP="001A086D">
            <w:pPr>
              <w:widowControl w:val="0"/>
              <w:tabs>
                <w:tab w:val="left" w:pos="993"/>
              </w:tabs>
              <w:adjustRightInd w:val="0"/>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Прочие</w:t>
            </w:r>
            <w:r w:rsidR="008E08F2" w:rsidRPr="000D58B1">
              <w:rPr>
                <w:rFonts w:ascii="Trebuchet MS" w:eastAsia="Times New Roman" w:hAnsi="Trebuchet MS" w:cs="Times New Roman"/>
                <w:spacing w:val="-5"/>
                <w:sz w:val="20"/>
                <w:szCs w:val="20"/>
                <w:lang w:eastAsia="ru-RU"/>
              </w:rPr>
              <w:t xml:space="preserve"> населенные пункты муниципального образования</w:t>
            </w:r>
          </w:p>
        </w:tc>
        <w:tc>
          <w:tcPr>
            <w:tcW w:w="6996" w:type="dxa"/>
          </w:tcPr>
          <w:p w14:paraId="36626D21" w14:textId="09FDFD9C" w:rsidR="008E08F2" w:rsidRPr="000D58B1" w:rsidRDefault="008E08F2" w:rsidP="00F4012D">
            <w:pPr>
              <w:widowControl w:val="0"/>
              <w:tabs>
                <w:tab w:val="left" w:pos="993"/>
              </w:tabs>
              <w:adjustRightInd w:val="0"/>
              <w:jc w:val="both"/>
              <w:rPr>
                <w:rFonts w:ascii="Trebuchet MS" w:eastAsia="Times New Roman" w:hAnsi="Trebuchet MS" w:cs="Times New Roman"/>
                <w:spacing w:val="-5"/>
                <w:sz w:val="20"/>
                <w:szCs w:val="20"/>
                <w:lang w:eastAsia="ru-RU"/>
              </w:rPr>
            </w:pPr>
            <w:r w:rsidRPr="000D58B1">
              <w:rPr>
                <w:rFonts w:ascii="Trebuchet MS" w:eastAsia="Times New Roman" w:hAnsi="Trebuchet MS" w:cs="Times New Roman"/>
                <w:spacing w:val="-5"/>
                <w:sz w:val="20"/>
                <w:szCs w:val="20"/>
                <w:lang w:eastAsia="ru-RU"/>
              </w:rPr>
              <w:t>Отопление потребителей осуществляется от индивидуальных источников теплоснабжения. Строительство систем централизованного теплоснабжения на расчетный срок не предусматривается.</w:t>
            </w:r>
          </w:p>
        </w:tc>
      </w:tr>
      <w:bookmarkEnd w:id="168"/>
    </w:tbl>
    <w:p w14:paraId="566E51CA" w14:textId="4C054BBE" w:rsidR="006A2BE6" w:rsidRDefault="006A2BE6" w:rsidP="006A2BE6">
      <w:pPr>
        <w:widowControl w:val="0"/>
        <w:tabs>
          <w:tab w:val="left" w:pos="993"/>
        </w:tabs>
        <w:adjustRightInd w:val="0"/>
        <w:spacing w:after="0" w:line="276" w:lineRule="auto"/>
        <w:jc w:val="both"/>
        <w:rPr>
          <w:rFonts w:ascii="Trebuchet MS" w:eastAsia="Times New Roman" w:hAnsi="Trebuchet MS" w:cs="Times New Roman"/>
          <w:spacing w:val="-5"/>
          <w:lang w:eastAsia="ru-RU"/>
        </w:rPr>
      </w:pPr>
    </w:p>
    <w:p w14:paraId="128C15F0" w14:textId="77777777" w:rsidR="000D58B1" w:rsidRPr="002A5049" w:rsidRDefault="000D58B1" w:rsidP="000D58B1">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69" w:name="_Toc113981281"/>
      <w:bookmarkStart w:id="170" w:name="_Toc34466648"/>
      <w:r w:rsidRPr="00823E2C">
        <w:rPr>
          <w:rFonts w:ascii="Trebuchet MS" w:eastAsia="Times New Roman" w:hAnsi="Trebuchet MS" w:cs="Times New Roman"/>
          <w:b/>
          <w:lang w:eastAsia="ru-RU"/>
        </w:rPr>
        <w:t>5.2 Технико-экономическое сравнение вариантов перспективного развития систем теплоснабжения</w:t>
      </w:r>
      <w:bookmarkEnd w:id="169"/>
      <w:r w:rsidRPr="002A5049">
        <w:rPr>
          <w:rFonts w:ascii="Trebuchet MS" w:eastAsia="Times New Roman" w:hAnsi="Trebuchet MS" w:cs="Times New Roman"/>
          <w:b/>
          <w:lang w:eastAsia="ru-RU"/>
        </w:rPr>
        <w:t xml:space="preserve"> </w:t>
      </w:r>
      <w:bookmarkEnd w:id="170"/>
    </w:p>
    <w:p w14:paraId="23324299" w14:textId="5E5AC9D2" w:rsidR="000D58B1" w:rsidRPr="006320E0" w:rsidRDefault="000D58B1" w:rsidP="000D58B1">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71" w:name="_Hlk115615165"/>
      <w:r w:rsidRPr="008F7AA9">
        <w:rPr>
          <w:rFonts w:ascii="Trebuchet MS" w:eastAsia="Times New Roman" w:hAnsi="Trebuchet MS" w:cs="Times New Roman"/>
          <w:spacing w:val="-5"/>
          <w:lang w:eastAsia="ru-RU"/>
        </w:rPr>
        <w:t xml:space="preserve">По итогам реализации сценария перспективного развития систем теплоснабжения </w:t>
      </w:r>
      <w:r>
        <w:rPr>
          <w:rFonts w:ascii="Trebuchet MS" w:eastAsia="Times New Roman" w:hAnsi="Trebuchet MS" w:cs="Times New Roman"/>
          <w:spacing w:val="-5"/>
          <w:lang w:eastAsia="ru-RU"/>
        </w:rPr>
        <w:t xml:space="preserve">пос. </w:t>
      </w:r>
      <w:r w:rsidR="00B45EDB">
        <w:rPr>
          <w:rFonts w:ascii="Trebuchet MS" w:eastAsia="Times New Roman" w:hAnsi="Trebuchet MS" w:cs="Times New Roman"/>
          <w:spacing w:val="-5"/>
          <w:lang w:eastAsia="ru-RU"/>
        </w:rPr>
        <w:t>Иванищи</w:t>
      </w:r>
      <w:r>
        <w:rPr>
          <w:rFonts w:ascii="Trebuchet MS" w:eastAsia="Times New Roman" w:hAnsi="Trebuchet MS" w:cs="Times New Roman"/>
          <w:spacing w:val="-5"/>
          <w:lang w:eastAsia="ru-RU"/>
        </w:rPr>
        <w:t xml:space="preserve"> (</w:t>
      </w:r>
      <w:r w:rsidRPr="006320E0">
        <w:rPr>
          <w:rFonts w:ascii="Trebuchet MS" w:eastAsia="Times New Roman" w:hAnsi="Trebuchet MS" w:cs="Times New Roman"/>
          <w:spacing w:val="-5"/>
          <w:lang w:eastAsia="ru-RU"/>
        </w:rPr>
        <w:t>сельское поселение) Гусь-Хрустального района ожидается:</w:t>
      </w:r>
    </w:p>
    <w:p w14:paraId="5A31BA14" w14:textId="78711B26" w:rsidR="000D58B1" w:rsidRPr="006320E0" w:rsidRDefault="000D58B1" w:rsidP="000D58B1">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r w:rsidRPr="006320E0">
        <w:rPr>
          <w:rFonts w:ascii="Trebuchet MS" w:eastAsia="Times New Roman" w:hAnsi="Trebuchet MS" w:cs="Times New Roman"/>
          <w:spacing w:val="-5"/>
          <w:lang w:eastAsia="ru-RU"/>
        </w:rPr>
        <w:t xml:space="preserve">- сокращение </w:t>
      </w:r>
      <w:r w:rsidR="006320E0" w:rsidRPr="006320E0">
        <w:rPr>
          <w:rFonts w:ascii="Trebuchet MS" w:eastAsia="Times New Roman" w:hAnsi="Trebuchet MS" w:cs="Times New Roman"/>
          <w:spacing w:val="-5"/>
          <w:lang w:eastAsia="ru-RU"/>
        </w:rPr>
        <w:t>удельного расхода топлива на 10 % от фактических значений 202</w:t>
      </w:r>
      <w:r w:rsidR="00A159C9">
        <w:rPr>
          <w:rFonts w:ascii="Trebuchet MS" w:eastAsia="Times New Roman" w:hAnsi="Trebuchet MS" w:cs="Times New Roman"/>
          <w:spacing w:val="-5"/>
          <w:lang w:eastAsia="ru-RU"/>
        </w:rPr>
        <w:t xml:space="preserve">4 </w:t>
      </w:r>
      <w:r w:rsidR="006320E0" w:rsidRPr="006320E0">
        <w:rPr>
          <w:rFonts w:ascii="Trebuchet MS" w:eastAsia="Times New Roman" w:hAnsi="Trebuchet MS" w:cs="Times New Roman"/>
          <w:spacing w:val="-5"/>
          <w:lang w:eastAsia="ru-RU"/>
        </w:rPr>
        <w:t>г.</w:t>
      </w:r>
      <w:r w:rsidRPr="006320E0">
        <w:rPr>
          <w:rFonts w:ascii="Trebuchet MS" w:eastAsia="Times New Roman" w:hAnsi="Trebuchet MS" w:cs="Times New Roman"/>
          <w:spacing w:val="-5"/>
          <w:lang w:eastAsia="ru-RU"/>
        </w:rPr>
        <w:t>;</w:t>
      </w:r>
    </w:p>
    <w:p w14:paraId="40BC6A95" w14:textId="6CA80AFD" w:rsidR="000D58B1" w:rsidRDefault="000D58B1" w:rsidP="000D58B1">
      <w:pPr>
        <w:widowControl w:val="0"/>
        <w:tabs>
          <w:tab w:val="left" w:pos="993"/>
        </w:tabs>
        <w:adjustRightInd w:val="0"/>
        <w:spacing w:after="0" w:line="276" w:lineRule="auto"/>
        <w:ind w:firstLine="567"/>
        <w:jc w:val="both"/>
        <w:rPr>
          <w:rFonts w:ascii="Trebuchet MS" w:eastAsia="Times New Roman" w:hAnsi="Trebuchet MS" w:cs="Times New Roman"/>
          <w:spacing w:val="-5"/>
          <w:lang w:eastAsia="ru-RU"/>
        </w:rPr>
      </w:pPr>
      <w:bookmarkStart w:id="172" w:name="_Hlk114035903"/>
      <w:r w:rsidRPr="006320E0">
        <w:rPr>
          <w:rFonts w:ascii="Trebuchet MS" w:eastAsia="Times New Roman" w:hAnsi="Trebuchet MS" w:cs="Times New Roman"/>
          <w:spacing w:val="-5"/>
          <w:lang w:eastAsia="ru-RU"/>
        </w:rPr>
        <w:t xml:space="preserve">- сокращение величины технологических потерь при передаче тепловой энергии на </w:t>
      </w:r>
      <w:r w:rsidR="006320E0" w:rsidRPr="006320E0">
        <w:rPr>
          <w:rFonts w:ascii="Trebuchet MS" w:eastAsia="Times New Roman" w:hAnsi="Trebuchet MS" w:cs="Times New Roman"/>
          <w:spacing w:val="-5"/>
          <w:lang w:eastAsia="ru-RU"/>
        </w:rPr>
        <w:t>4</w:t>
      </w:r>
      <w:r w:rsidRPr="006320E0">
        <w:rPr>
          <w:rFonts w:ascii="Trebuchet MS" w:eastAsia="Times New Roman" w:hAnsi="Trebuchet MS" w:cs="Times New Roman"/>
          <w:spacing w:val="-5"/>
          <w:lang w:eastAsia="ru-RU"/>
        </w:rPr>
        <w:t>% от</w:t>
      </w:r>
      <w:r w:rsidR="006320E0" w:rsidRPr="006320E0">
        <w:rPr>
          <w:rFonts w:ascii="Trebuchet MS" w:eastAsia="Times New Roman" w:hAnsi="Trebuchet MS" w:cs="Times New Roman"/>
          <w:spacing w:val="-5"/>
          <w:lang w:eastAsia="ru-RU"/>
        </w:rPr>
        <w:t xml:space="preserve"> фактических </w:t>
      </w:r>
      <w:r w:rsidRPr="006320E0">
        <w:rPr>
          <w:rFonts w:ascii="Trebuchet MS" w:eastAsia="Times New Roman" w:hAnsi="Trebuchet MS" w:cs="Times New Roman"/>
          <w:spacing w:val="-5"/>
          <w:lang w:eastAsia="ru-RU"/>
        </w:rPr>
        <w:t>значений 202</w:t>
      </w:r>
      <w:r w:rsidR="00A159C9">
        <w:rPr>
          <w:rFonts w:ascii="Trebuchet MS" w:eastAsia="Times New Roman" w:hAnsi="Trebuchet MS" w:cs="Times New Roman"/>
          <w:spacing w:val="-5"/>
          <w:lang w:eastAsia="ru-RU"/>
        </w:rPr>
        <w:t>4</w:t>
      </w:r>
      <w:r w:rsidRPr="006320E0">
        <w:rPr>
          <w:rFonts w:ascii="Trebuchet MS" w:eastAsia="Times New Roman" w:hAnsi="Trebuchet MS" w:cs="Times New Roman"/>
          <w:spacing w:val="-5"/>
          <w:lang w:eastAsia="ru-RU"/>
        </w:rPr>
        <w:t xml:space="preserve"> г.</w:t>
      </w:r>
    </w:p>
    <w:bookmarkEnd w:id="171"/>
    <w:bookmarkEnd w:id="172"/>
    <w:p w14:paraId="2C6A6A00" w14:textId="77777777" w:rsidR="00977A9C" w:rsidRDefault="00977A9C" w:rsidP="006A2BE6">
      <w:pPr>
        <w:widowControl w:val="0"/>
        <w:tabs>
          <w:tab w:val="left" w:pos="993"/>
        </w:tabs>
        <w:adjustRightInd w:val="0"/>
        <w:spacing w:after="0" w:line="276" w:lineRule="auto"/>
        <w:jc w:val="both"/>
        <w:rPr>
          <w:rFonts w:ascii="Trebuchet MS" w:eastAsia="Times New Roman" w:hAnsi="Trebuchet MS" w:cs="Times New Roman"/>
          <w:spacing w:val="-5"/>
          <w:lang w:eastAsia="ru-RU"/>
        </w:rPr>
        <w:sectPr w:rsidR="00977A9C" w:rsidSect="00A91A4D">
          <w:pgSz w:w="11906" w:h="16838"/>
          <w:pgMar w:top="1134" w:right="851" w:bottom="1134" w:left="1077" w:header="454" w:footer="454" w:gutter="0"/>
          <w:cols w:space="708"/>
          <w:docGrid w:linePitch="360"/>
        </w:sectPr>
      </w:pPr>
    </w:p>
    <w:p w14:paraId="65AEABFD" w14:textId="4282AFB6" w:rsidR="00977A9C" w:rsidRDefault="00A555A7" w:rsidP="00977A9C">
      <w:pPr>
        <w:widowControl w:val="0"/>
        <w:tabs>
          <w:tab w:val="left" w:pos="993"/>
        </w:tabs>
        <w:adjustRightInd w:val="0"/>
        <w:spacing w:after="0" w:line="276" w:lineRule="auto"/>
        <w:jc w:val="center"/>
        <w:rPr>
          <w:rFonts w:ascii="Trebuchet MS" w:eastAsia="Times New Roman" w:hAnsi="Trebuchet MS" w:cs="Times New Roman"/>
          <w:spacing w:val="-5"/>
          <w:lang w:eastAsia="ru-RU"/>
        </w:rPr>
      </w:pPr>
      <w:r>
        <w:rPr>
          <w:noProof/>
          <w:lang w:eastAsia="ru-RU"/>
        </w:rPr>
        <w:lastRenderedPageBreak/>
        <w:drawing>
          <wp:inline distT="0" distB="0" distL="0" distR="0" wp14:anchorId="3827F1FF" wp14:editId="6D7CDB65">
            <wp:extent cx="8633361" cy="6110781"/>
            <wp:effectExtent l="0" t="0" r="0" b="444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639729" cy="6115289"/>
                    </a:xfrm>
                    <a:prstGeom prst="rect">
                      <a:avLst/>
                    </a:prstGeom>
                    <a:noFill/>
                    <a:ln>
                      <a:noFill/>
                    </a:ln>
                  </pic:spPr>
                </pic:pic>
              </a:graphicData>
            </a:graphic>
          </wp:inline>
        </w:drawing>
      </w:r>
    </w:p>
    <w:p w14:paraId="520734C7" w14:textId="222F5136" w:rsidR="00977A9C" w:rsidRPr="00977A9C" w:rsidRDefault="00977A9C" w:rsidP="00977A9C">
      <w:pPr>
        <w:widowControl w:val="0"/>
        <w:tabs>
          <w:tab w:val="left" w:pos="993"/>
        </w:tabs>
        <w:adjustRightInd w:val="0"/>
        <w:spacing w:after="0" w:line="276" w:lineRule="auto"/>
        <w:jc w:val="center"/>
        <w:rPr>
          <w:rFonts w:ascii="Trebuchet MS" w:eastAsia="Times New Roman" w:hAnsi="Trebuchet MS" w:cs="Times New Roman"/>
          <w:b/>
          <w:bCs/>
          <w:lang w:eastAsia="ru-RU"/>
        </w:rPr>
      </w:pPr>
      <w:r w:rsidRPr="00977A9C">
        <w:rPr>
          <w:rFonts w:ascii="Trebuchet MS" w:eastAsia="Times New Roman" w:hAnsi="Trebuchet MS" w:cs="Times New Roman"/>
          <w:b/>
          <w:bCs/>
          <w:lang w:eastAsia="ru-RU"/>
        </w:rPr>
        <w:t>Рису</w:t>
      </w:r>
      <w:r>
        <w:rPr>
          <w:rFonts w:ascii="Trebuchet MS" w:eastAsia="Times New Roman" w:hAnsi="Trebuchet MS" w:cs="Times New Roman"/>
          <w:b/>
          <w:bCs/>
          <w:lang w:eastAsia="ru-RU"/>
        </w:rPr>
        <w:t xml:space="preserve">нок 5.1.1 – Сценарий перспективного развития системы централизованного теплоснабжения пос. </w:t>
      </w:r>
      <w:r w:rsidR="00B45EDB">
        <w:rPr>
          <w:rFonts w:ascii="Trebuchet MS" w:eastAsia="Times New Roman" w:hAnsi="Trebuchet MS" w:cs="Times New Roman"/>
          <w:b/>
          <w:bCs/>
          <w:lang w:eastAsia="ru-RU"/>
        </w:rPr>
        <w:t>Иванищи</w:t>
      </w:r>
    </w:p>
    <w:p w14:paraId="09715E3E" w14:textId="77777777" w:rsidR="00977A9C" w:rsidRDefault="00977A9C" w:rsidP="006A2BE6">
      <w:pPr>
        <w:widowControl w:val="0"/>
        <w:tabs>
          <w:tab w:val="left" w:pos="993"/>
        </w:tabs>
        <w:adjustRightInd w:val="0"/>
        <w:spacing w:after="0" w:line="276" w:lineRule="auto"/>
        <w:jc w:val="both"/>
        <w:rPr>
          <w:rFonts w:ascii="Trebuchet MS" w:eastAsia="Times New Roman" w:hAnsi="Trebuchet MS" w:cs="Times New Roman"/>
          <w:spacing w:val="-5"/>
          <w:lang w:eastAsia="ru-RU"/>
        </w:rPr>
        <w:sectPr w:rsidR="00977A9C" w:rsidSect="00977A9C">
          <w:pgSz w:w="16838" w:h="11906" w:orient="landscape"/>
          <w:pgMar w:top="1077" w:right="1134" w:bottom="851" w:left="1134" w:header="454" w:footer="454" w:gutter="0"/>
          <w:cols w:space="708"/>
          <w:docGrid w:linePitch="360"/>
        </w:sectPr>
      </w:pPr>
    </w:p>
    <w:p w14:paraId="7780BDE5" w14:textId="30CF5028" w:rsidR="006A5114" w:rsidRPr="002A5049" w:rsidRDefault="00BB4A69" w:rsidP="00746FA8">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73" w:name="_Toc34466649"/>
      <w:bookmarkStart w:id="174" w:name="_Toc113981282"/>
      <w:bookmarkEnd w:id="167"/>
      <w:r w:rsidRPr="008F7AA9">
        <w:rPr>
          <w:rFonts w:ascii="Trebuchet MS" w:eastAsia="Times New Roman" w:hAnsi="Trebuchet MS" w:cs="Times New Roman"/>
          <w:b/>
          <w:lang w:eastAsia="ru-RU"/>
        </w:rPr>
        <w:lastRenderedPageBreak/>
        <w:t xml:space="preserve">5.3 </w:t>
      </w:r>
      <w:r w:rsidR="006A5114" w:rsidRPr="008F7AA9">
        <w:rPr>
          <w:rFonts w:ascii="Trebuchet MS" w:eastAsia="Times New Roman" w:hAnsi="Trebuchet MS" w:cs="Times New Roman"/>
          <w:b/>
          <w:lang w:eastAsia="ru-RU"/>
        </w:rPr>
        <w:t>Обоснование выбора приоритетного</w:t>
      </w:r>
      <w:r w:rsidR="006A5114" w:rsidRPr="002A5049">
        <w:rPr>
          <w:rFonts w:ascii="Trebuchet MS" w:eastAsia="Times New Roman" w:hAnsi="Trebuchet MS" w:cs="Times New Roman"/>
          <w:b/>
          <w:lang w:eastAsia="ru-RU"/>
        </w:rPr>
        <w:t xml:space="preserve"> варианта перспективного развития</w:t>
      </w:r>
      <w:r w:rsidR="006C13AB" w:rsidRPr="002A5049">
        <w:rPr>
          <w:rFonts w:ascii="Trebuchet MS" w:eastAsia="Times New Roman" w:hAnsi="Trebuchet MS" w:cs="Times New Roman"/>
          <w:b/>
          <w:lang w:eastAsia="ru-RU"/>
        </w:rPr>
        <w:t xml:space="preserve"> с</w:t>
      </w:r>
      <w:r w:rsidR="006A5114" w:rsidRPr="002A5049">
        <w:rPr>
          <w:rFonts w:ascii="Trebuchet MS" w:eastAsia="Times New Roman" w:hAnsi="Trebuchet MS" w:cs="Times New Roman"/>
          <w:b/>
          <w:lang w:eastAsia="ru-RU"/>
        </w:rPr>
        <w:t xml:space="preserve">истем теплоснабжения </w:t>
      </w:r>
      <w:r w:rsidR="00746FA8" w:rsidRPr="002A5049">
        <w:rPr>
          <w:rFonts w:ascii="Trebuchet MS" w:eastAsia="Times New Roman" w:hAnsi="Trebuchet MS" w:cs="Times New Roman"/>
          <w:b/>
          <w:lang w:eastAsia="ru-RU"/>
        </w:rPr>
        <w:t>муниципального образования</w:t>
      </w:r>
      <w:r w:rsidR="006A5114" w:rsidRPr="002A5049">
        <w:rPr>
          <w:rFonts w:ascii="Trebuchet MS" w:eastAsia="Times New Roman" w:hAnsi="Trebuchet MS" w:cs="Times New Roman"/>
          <w:b/>
          <w:lang w:eastAsia="ru-RU"/>
        </w:rPr>
        <w:t xml:space="preserve"> на основе анализа ценовых (тарифных) последствий для потребителей</w:t>
      </w:r>
      <w:bookmarkEnd w:id="173"/>
      <w:bookmarkEnd w:id="174"/>
    </w:p>
    <w:p w14:paraId="279827DA" w14:textId="35AAA450" w:rsidR="001A086D" w:rsidRPr="00324128" w:rsidRDefault="001A086D" w:rsidP="001A086D">
      <w:pPr>
        <w:spacing w:after="0" w:line="276" w:lineRule="auto"/>
        <w:ind w:firstLine="567"/>
        <w:jc w:val="both"/>
        <w:rPr>
          <w:rFonts w:ascii="Trebuchet MS" w:hAnsi="Trebuchet MS" w:cs="Times New Roman"/>
        </w:rPr>
      </w:pPr>
      <w:bookmarkStart w:id="175" w:name="_Hlk70180449"/>
      <w:bookmarkStart w:id="176" w:name="_Hlk115615149"/>
      <w:bookmarkStart w:id="177" w:name="_Hlk65562904"/>
      <w:r w:rsidRPr="00324128">
        <w:rPr>
          <w:rFonts w:ascii="Trebuchet MS" w:hAnsi="Trebuchet MS" w:cs="Times New Roman"/>
        </w:rPr>
        <w:t xml:space="preserve">Основным направлением развития системы теплоснабжения муниципального образования </w:t>
      </w:r>
      <w:r>
        <w:rPr>
          <w:rFonts w:ascii="Trebuchet MS" w:hAnsi="Trebuchet MS" w:cs="Times New Roman"/>
        </w:rPr>
        <w:t>пос. Иванищи (сельское поселение)</w:t>
      </w:r>
      <w:r w:rsidRPr="00324128">
        <w:rPr>
          <w:rFonts w:ascii="Trebuchet MS" w:hAnsi="Trebuchet MS" w:cs="Times New Roman"/>
        </w:rPr>
        <w:t xml:space="preserve"> является реализация энергосберегающей политики, предусматривающая замену устаревшего технологического оборудования. </w:t>
      </w:r>
    </w:p>
    <w:p w14:paraId="133D8CAC" w14:textId="09024A87"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 xml:space="preserve">Результатом реализации инвестиционных проектов является создание на территории муниципального образования современной, </w:t>
      </w:r>
      <w:proofErr w:type="spellStart"/>
      <w:r w:rsidRPr="00324128">
        <w:rPr>
          <w:rFonts w:ascii="Trebuchet MS" w:hAnsi="Trebuchet MS" w:cs="Times New Roman"/>
        </w:rPr>
        <w:t>энергоэффективной</w:t>
      </w:r>
      <w:proofErr w:type="spellEnd"/>
      <w:r w:rsidRPr="00324128">
        <w:rPr>
          <w:rFonts w:ascii="Trebuchet MS" w:hAnsi="Trebuchet MS" w:cs="Times New Roman"/>
        </w:rPr>
        <w:t xml:space="preserve">, работающей в автоматическом режиме системы теплоснабжения. Она обеспечит надежное и качественное теплоснабжение </w:t>
      </w:r>
      <w:r>
        <w:rPr>
          <w:rFonts w:ascii="Trebuchet MS" w:hAnsi="Trebuchet MS" w:cs="Times New Roman"/>
        </w:rPr>
        <w:t>бюджетных и прочих потребителей</w:t>
      </w:r>
      <w:r w:rsidRPr="00324128">
        <w:rPr>
          <w:rFonts w:ascii="Trebuchet MS" w:hAnsi="Trebuchet MS" w:cs="Times New Roman"/>
        </w:rPr>
        <w:t xml:space="preserve">. </w:t>
      </w:r>
    </w:p>
    <w:p w14:paraId="3B4A57FC" w14:textId="6303CCC1"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Суммарная финансовая потребность в реализацию мероприятий по строительству, реконструкции и техническому перевооружению источников тепловой энергии с учетом непредвиденных расходов по данным проектам на период до 20</w:t>
      </w:r>
      <w:r w:rsidR="000C090D">
        <w:rPr>
          <w:rFonts w:ascii="Trebuchet MS" w:hAnsi="Trebuchet MS" w:cs="Times New Roman"/>
        </w:rPr>
        <w:t>30</w:t>
      </w:r>
      <w:r w:rsidRPr="00324128">
        <w:rPr>
          <w:rFonts w:ascii="Trebuchet MS" w:hAnsi="Trebuchet MS" w:cs="Times New Roman"/>
        </w:rPr>
        <w:t xml:space="preserve"> года составляет </w:t>
      </w:r>
      <w:r w:rsidR="006320E0">
        <w:rPr>
          <w:rFonts w:ascii="Trebuchet MS" w:hAnsi="Trebuchet MS" w:cs="Times New Roman"/>
        </w:rPr>
        <w:t>4,066</w:t>
      </w:r>
      <w:r w:rsidRPr="00324128">
        <w:rPr>
          <w:rFonts w:ascii="Trebuchet MS" w:hAnsi="Trebuchet MS" w:cs="Times New Roman"/>
        </w:rPr>
        <w:t xml:space="preserve"> млн. руб. </w:t>
      </w:r>
    </w:p>
    <w:p w14:paraId="2E1E2C8C" w14:textId="77777777"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Указанные объёмы финансовых средств являются ориентировочными и подлежат уточнению по итогам разработки проектно-сметной документации.</w:t>
      </w:r>
    </w:p>
    <w:p w14:paraId="569FD412" w14:textId="305C52BC" w:rsidR="001A086D" w:rsidRPr="00324128" w:rsidRDefault="001A086D" w:rsidP="001A086D">
      <w:pPr>
        <w:spacing w:after="0" w:line="276" w:lineRule="auto"/>
        <w:ind w:firstLine="567"/>
        <w:jc w:val="both"/>
        <w:rPr>
          <w:rFonts w:ascii="Trebuchet MS" w:hAnsi="Trebuchet MS" w:cs="Times New Roman"/>
        </w:rPr>
      </w:pPr>
      <w:r w:rsidRPr="00324128">
        <w:rPr>
          <w:rFonts w:ascii="Trebuchet MS" w:hAnsi="Trebuchet MS" w:cs="Times New Roman"/>
        </w:rPr>
        <w:t>Инвестирование проектов предусматривается за счет внебюджетных</w:t>
      </w:r>
      <w:r>
        <w:rPr>
          <w:rFonts w:ascii="Trebuchet MS" w:hAnsi="Trebuchet MS" w:cs="Times New Roman"/>
        </w:rPr>
        <w:t xml:space="preserve"> и бюджетных</w:t>
      </w:r>
      <w:r w:rsidRPr="00324128">
        <w:rPr>
          <w:rFonts w:ascii="Trebuchet MS" w:hAnsi="Trebuchet MS" w:cs="Times New Roman"/>
        </w:rPr>
        <w:t xml:space="preserve"> источников.</w:t>
      </w:r>
      <w:bookmarkEnd w:id="175"/>
    </w:p>
    <w:bookmarkEnd w:id="176"/>
    <w:p w14:paraId="7DCFB38B" w14:textId="77777777" w:rsidR="001A086D" w:rsidRDefault="001A086D" w:rsidP="00746FA8">
      <w:pPr>
        <w:spacing w:after="0" w:line="276" w:lineRule="auto"/>
        <w:ind w:firstLine="567"/>
        <w:jc w:val="both"/>
        <w:rPr>
          <w:rFonts w:ascii="Trebuchet MS" w:hAnsi="Trebuchet MS" w:cs="Times New Roman"/>
        </w:rPr>
      </w:pPr>
    </w:p>
    <w:p w14:paraId="25D12E79" w14:textId="77777777" w:rsidR="001A086D" w:rsidRDefault="001A086D" w:rsidP="00746FA8">
      <w:pPr>
        <w:spacing w:after="0" w:line="276" w:lineRule="auto"/>
        <w:ind w:firstLine="567"/>
        <w:jc w:val="both"/>
        <w:rPr>
          <w:rFonts w:ascii="Trebuchet MS" w:hAnsi="Trebuchet MS" w:cs="Times New Roman"/>
        </w:rPr>
      </w:pPr>
    </w:p>
    <w:p w14:paraId="7C6C841F" w14:textId="77777777" w:rsidR="001A086D" w:rsidRDefault="001A086D" w:rsidP="00746FA8">
      <w:pPr>
        <w:spacing w:after="0" w:line="276" w:lineRule="auto"/>
        <w:ind w:firstLine="567"/>
        <w:jc w:val="both"/>
        <w:rPr>
          <w:rFonts w:ascii="Trebuchet MS" w:hAnsi="Trebuchet MS" w:cs="Times New Roman"/>
        </w:rPr>
      </w:pPr>
    </w:p>
    <w:p w14:paraId="5793B416" w14:textId="77777777" w:rsidR="001A086D" w:rsidRDefault="001A086D" w:rsidP="00746FA8">
      <w:pPr>
        <w:spacing w:after="0" w:line="276" w:lineRule="auto"/>
        <w:ind w:firstLine="567"/>
        <w:jc w:val="both"/>
        <w:rPr>
          <w:rFonts w:ascii="Trebuchet MS" w:hAnsi="Trebuchet MS" w:cs="Times New Roman"/>
        </w:rPr>
      </w:pPr>
    </w:p>
    <w:p w14:paraId="70D49D01" w14:textId="77777777" w:rsidR="001A086D" w:rsidRDefault="001A086D" w:rsidP="00746FA8">
      <w:pPr>
        <w:spacing w:after="0" w:line="276" w:lineRule="auto"/>
        <w:ind w:firstLine="567"/>
        <w:jc w:val="both"/>
        <w:rPr>
          <w:rFonts w:ascii="Trebuchet MS" w:hAnsi="Trebuchet MS" w:cs="Times New Roman"/>
        </w:rPr>
      </w:pPr>
    </w:p>
    <w:p w14:paraId="0611B1A2" w14:textId="58708CC1" w:rsidR="00F524E1" w:rsidRPr="002A5049" w:rsidRDefault="007378E5" w:rsidP="00746FA8">
      <w:pPr>
        <w:spacing w:after="0" w:line="276" w:lineRule="auto"/>
        <w:ind w:firstLine="567"/>
        <w:jc w:val="both"/>
        <w:rPr>
          <w:rFonts w:ascii="Trebuchet MS" w:hAnsi="Trebuchet MS" w:cs="Times New Roman"/>
        </w:rPr>
      </w:pPr>
      <w:r w:rsidRPr="002A5049">
        <w:rPr>
          <w:rFonts w:ascii="Trebuchet MS" w:hAnsi="Trebuchet MS" w:cs="Times New Roman"/>
        </w:rPr>
        <w:t xml:space="preserve"> </w:t>
      </w:r>
    </w:p>
    <w:bookmarkEnd w:id="177"/>
    <w:p w14:paraId="3F81AD9E" w14:textId="77777777" w:rsidR="00746FA8" w:rsidRPr="002A5049" w:rsidRDefault="00746FA8" w:rsidP="00746FA8">
      <w:pPr>
        <w:spacing w:after="0" w:line="276" w:lineRule="auto"/>
        <w:ind w:firstLine="567"/>
        <w:jc w:val="both"/>
        <w:rPr>
          <w:rFonts w:ascii="Trebuchet MS" w:hAnsi="Trebuchet MS" w:cs="Times New Roman"/>
        </w:rPr>
      </w:pPr>
    </w:p>
    <w:p w14:paraId="29937AD2" w14:textId="77777777" w:rsidR="00892CE4" w:rsidRPr="002A5049" w:rsidRDefault="00892CE4" w:rsidP="00BB4A69">
      <w:pPr>
        <w:spacing w:after="0" w:line="360" w:lineRule="auto"/>
        <w:ind w:firstLine="567"/>
        <w:jc w:val="both"/>
        <w:rPr>
          <w:rFonts w:ascii="Trebuchet MS" w:hAnsi="Trebuchet MS" w:cs="Times New Roman"/>
        </w:rPr>
        <w:sectPr w:rsidR="00892CE4" w:rsidRPr="002A5049" w:rsidSect="00A91A4D">
          <w:pgSz w:w="11906" w:h="16838"/>
          <w:pgMar w:top="1134" w:right="851" w:bottom="1134" w:left="1077" w:header="454" w:footer="454" w:gutter="0"/>
          <w:cols w:space="708"/>
          <w:docGrid w:linePitch="360"/>
        </w:sectPr>
      </w:pPr>
    </w:p>
    <w:p w14:paraId="19DB9991" w14:textId="15227D69" w:rsidR="00A020AA" w:rsidRPr="00036E5C" w:rsidRDefault="00A020AA"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178" w:name="_Toc113981283"/>
      <w:r w:rsidRPr="00036E5C">
        <w:rPr>
          <w:rFonts w:ascii="Trebuchet MS" w:eastAsia="Times New Roman" w:hAnsi="Trebuchet MS" w:cs="Times New Roman"/>
          <w:b/>
          <w:color w:val="0070C0"/>
          <w:sz w:val="24"/>
          <w:szCs w:val="24"/>
          <w:lang w:eastAsia="ru-RU"/>
        </w:rPr>
        <w:lastRenderedPageBreak/>
        <w:t xml:space="preserve">Глава </w:t>
      </w:r>
      <w:r w:rsidR="001255F5" w:rsidRPr="00036E5C">
        <w:rPr>
          <w:rFonts w:ascii="Trebuchet MS" w:eastAsia="Times New Roman" w:hAnsi="Trebuchet MS" w:cs="Times New Roman"/>
          <w:b/>
          <w:color w:val="0070C0"/>
          <w:sz w:val="24"/>
          <w:szCs w:val="24"/>
          <w:lang w:eastAsia="ru-RU"/>
        </w:rPr>
        <w:t>6</w:t>
      </w:r>
      <w:r w:rsidRPr="00036E5C">
        <w:rPr>
          <w:rFonts w:ascii="Trebuchet MS" w:eastAsia="Times New Roman" w:hAnsi="Trebuchet MS" w:cs="Times New Roman"/>
          <w:b/>
          <w:color w:val="0070C0"/>
          <w:sz w:val="24"/>
          <w:szCs w:val="24"/>
          <w:lang w:eastAsia="ru-RU"/>
        </w:rPr>
        <w:t xml:space="preserve">. </w:t>
      </w:r>
      <w:r w:rsidR="005A4F43" w:rsidRPr="00036E5C">
        <w:rPr>
          <w:rFonts w:ascii="Trebuchet MS" w:eastAsia="Times New Roman" w:hAnsi="Trebuchet MS" w:cs="Times New Roman"/>
          <w:b/>
          <w:color w:val="0070C0"/>
          <w:sz w:val="24"/>
          <w:szCs w:val="24"/>
          <w:lang w:eastAsia="ru-RU"/>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5A4F43" w:rsidRPr="00036E5C">
        <w:rPr>
          <w:rFonts w:ascii="Trebuchet MS" w:eastAsia="Times New Roman" w:hAnsi="Trebuchet MS" w:cs="Times New Roman"/>
          <w:b/>
          <w:color w:val="0070C0"/>
          <w:sz w:val="24"/>
          <w:szCs w:val="24"/>
          <w:lang w:eastAsia="ru-RU"/>
        </w:rPr>
        <w:t>теплопотребляющими</w:t>
      </w:r>
      <w:proofErr w:type="spellEnd"/>
      <w:r w:rsidR="005A4F43" w:rsidRPr="00036E5C">
        <w:rPr>
          <w:rFonts w:ascii="Trebuchet MS" w:eastAsia="Times New Roman" w:hAnsi="Trebuchet MS" w:cs="Times New Roman"/>
          <w:b/>
          <w:color w:val="0070C0"/>
          <w:sz w:val="24"/>
          <w:szCs w:val="24"/>
          <w:lang w:eastAsia="ru-RU"/>
        </w:rPr>
        <w:t xml:space="preserve"> установками потребителей, в том числе в аварийных режимах</w:t>
      </w:r>
      <w:r w:rsidRPr="00036E5C">
        <w:rPr>
          <w:rFonts w:ascii="Trebuchet MS" w:eastAsia="Times New Roman" w:hAnsi="Trebuchet MS" w:cs="Times New Roman"/>
          <w:b/>
          <w:color w:val="0070C0"/>
          <w:sz w:val="24"/>
          <w:szCs w:val="24"/>
          <w:lang w:eastAsia="ru-RU"/>
        </w:rPr>
        <w:t>.</w:t>
      </w:r>
      <w:bookmarkEnd w:id="162"/>
      <w:bookmarkEnd w:id="178"/>
    </w:p>
    <w:p w14:paraId="189F09E6" w14:textId="4608A5D0" w:rsidR="00C677E7" w:rsidRPr="002A5049" w:rsidRDefault="00C677E7" w:rsidP="0093219E">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79" w:name="_Toc113981284"/>
      <w:r w:rsidRPr="002A5049">
        <w:rPr>
          <w:rFonts w:ascii="Trebuchet MS" w:eastAsia="Times New Roman" w:hAnsi="Trebuchet MS" w:cs="Times New Roman"/>
          <w:b/>
          <w:lang w:eastAsia="ru-RU"/>
        </w:rPr>
        <w:t xml:space="preserve">6.1 </w:t>
      </w:r>
      <w:bookmarkStart w:id="180" w:name="_Toc360712032"/>
      <w:bookmarkStart w:id="181" w:name="_Toc364417172"/>
      <w:bookmarkStart w:id="182" w:name="_Toc34466651"/>
      <w:r w:rsidRPr="002A5049">
        <w:rPr>
          <w:rFonts w:ascii="Trebuchet MS" w:eastAsia="Times New Roman" w:hAnsi="Trebuchet MS" w:cs="Times New Roman"/>
          <w:b/>
          <w:lang w:eastAsia="ru-RU"/>
        </w:rPr>
        <w:t>Расчетная величина нормативных потерь теплоносителя в тепловых сетях в зонах действия источников тепловой энергии</w:t>
      </w:r>
      <w:bookmarkEnd w:id="179"/>
      <w:bookmarkEnd w:id="180"/>
      <w:bookmarkEnd w:id="181"/>
      <w:bookmarkEnd w:id="182"/>
    </w:p>
    <w:p w14:paraId="284B7534" w14:textId="77777777" w:rsidR="00C677E7" w:rsidRPr="002A5049" w:rsidRDefault="00C677E7" w:rsidP="0093219E">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71DC0BA7" w14:textId="1C7484BC" w:rsidR="00C677E7" w:rsidRPr="002A5049" w:rsidRDefault="00C677E7" w:rsidP="0093219E">
      <w:pPr>
        <w:spacing w:after="0" w:line="276" w:lineRule="auto"/>
        <w:ind w:firstLine="567"/>
        <w:jc w:val="both"/>
        <w:rPr>
          <w:rFonts w:ascii="Trebuchet MS" w:hAnsi="Trebuchet MS" w:cs="Times New Roman"/>
        </w:rPr>
      </w:pPr>
      <w:r w:rsidRPr="00036E5C">
        <w:rPr>
          <w:rFonts w:ascii="Trebuchet MS" w:hAnsi="Trebuchet MS" w:cs="Times New Roman"/>
        </w:rPr>
        <w:t xml:space="preserve">Среднегодовая </w:t>
      </w:r>
      <w:r w:rsidR="0093219E" w:rsidRPr="00036E5C">
        <w:rPr>
          <w:rFonts w:ascii="Trebuchet MS" w:hAnsi="Trebuchet MS" w:cs="Times New Roman"/>
        </w:rPr>
        <w:t xml:space="preserve">нормативная </w:t>
      </w:r>
      <w:r w:rsidRPr="00036E5C">
        <w:rPr>
          <w:rFonts w:ascii="Trebuchet MS" w:hAnsi="Trebuchet MS" w:cs="Times New Roman"/>
        </w:rPr>
        <w:t>утечка теплоносителя (м</w:t>
      </w:r>
      <w:r w:rsidRPr="00036E5C">
        <w:rPr>
          <w:rFonts w:ascii="Trebuchet MS" w:hAnsi="Trebuchet MS" w:cs="Times New Roman"/>
          <w:vertAlign w:val="superscript"/>
        </w:rPr>
        <w:t>3</w:t>
      </w:r>
      <w:r w:rsidRPr="00036E5C">
        <w:rPr>
          <w:rFonts w:ascii="Trebuchet MS" w:hAnsi="Trebuchet MS" w:cs="Times New Roman"/>
        </w:rPr>
        <w:t>/ч) из водяных тепловых сетей должна быть не более 0,25 % среднегодового объема воды в тепловой сети и присоединенных системах теплоснабжения.</w:t>
      </w:r>
      <w:r w:rsidRPr="002A5049">
        <w:rPr>
          <w:rFonts w:ascii="Trebuchet MS" w:hAnsi="Trebuchet MS" w:cs="Times New Roman"/>
        </w:rPr>
        <w:t xml:space="preserve"> </w:t>
      </w:r>
    </w:p>
    <w:p w14:paraId="6E5DC96E" w14:textId="491FB973" w:rsidR="00C677E7" w:rsidRPr="002A5049" w:rsidRDefault="00C677E7" w:rsidP="0093219E">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Расчетная величина нормативных потерь теплоносителя в тепловых сетях в зонах действия источников тепловой энергии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B06F4C" w:rsidRPr="002A5049">
        <w:rPr>
          <w:rFonts w:ascii="Trebuchet MS" w:hAnsi="Trebuchet MS" w:cs="Times New Roman"/>
        </w:rPr>
        <w:t xml:space="preserve"> </w:t>
      </w:r>
      <w:r w:rsidR="00966699">
        <w:rPr>
          <w:rFonts w:ascii="Trebuchet MS" w:hAnsi="Trebuchet MS" w:cs="Times New Roman"/>
        </w:rPr>
        <w:t>Гусь-Хрустального</w:t>
      </w:r>
      <w:r w:rsidR="00B06F4C" w:rsidRPr="002A5049">
        <w:rPr>
          <w:rFonts w:ascii="Trebuchet MS" w:hAnsi="Trebuchet MS" w:cs="Times New Roman"/>
        </w:rPr>
        <w:t xml:space="preserve"> района</w:t>
      </w:r>
      <w:r w:rsidRPr="002A5049">
        <w:rPr>
          <w:rFonts w:ascii="Trebuchet MS" w:hAnsi="Trebuchet MS" w:cs="Times New Roman"/>
        </w:rPr>
        <w:t xml:space="preserve"> приведена в таблице 1.3.11.1 Обосновывающих материалов Схемы теплоснабжения.</w:t>
      </w:r>
    </w:p>
    <w:p w14:paraId="40AF81BB" w14:textId="77777777" w:rsidR="0093219E" w:rsidRPr="002833F5" w:rsidRDefault="0093219E" w:rsidP="0093219E">
      <w:pPr>
        <w:spacing w:after="0" w:line="276" w:lineRule="auto"/>
        <w:ind w:firstLine="567"/>
        <w:jc w:val="both"/>
        <w:rPr>
          <w:rFonts w:ascii="Trebuchet MS" w:hAnsi="Trebuchet MS" w:cs="Times New Roman"/>
          <w:sz w:val="12"/>
          <w:szCs w:val="12"/>
        </w:rPr>
      </w:pPr>
    </w:p>
    <w:p w14:paraId="1F0568BD" w14:textId="725A610E" w:rsidR="00C677E7" w:rsidRPr="002A5049" w:rsidRDefault="00C677E7" w:rsidP="00D56A42">
      <w:pPr>
        <w:widowControl w:val="0"/>
        <w:tabs>
          <w:tab w:val="left" w:pos="-142"/>
          <w:tab w:val="left" w:pos="426"/>
        </w:tabs>
        <w:suppressAutoHyphens/>
        <w:spacing w:after="0" w:line="276" w:lineRule="auto"/>
        <w:jc w:val="both"/>
        <w:textAlignment w:val="baseline"/>
        <w:outlineLvl w:val="1"/>
        <w:rPr>
          <w:rFonts w:ascii="Trebuchet MS" w:eastAsia="Times New Roman" w:hAnsi="Trebuchet MS" w:cs="Times New Roman"/>
          <w:b/>
          <w:lang w:eastAsia="ru-RU"/>
        </w:rPr>
      </w:pPr>
      <w:bookmarkStart w:id="183" w:name="_Toc113981285"/>
      <w:r w:rsidRPr="002A5049">
        <w:rPr>
          <w:rFonts w:ascii="Trebuchet MS" w:eastAsia="Times New Roman" w:hAnsi="Trebuchet MS" w:cs="Times New Roman"/>
          <w:b/>
          <w:lang w:eastAsia="ru-RU"/>
        </w:rPr>
        <w:t xml:space="preserve">6.2 Максимальный </w:t>
      </w:r>
      <w:r w:rsidR="00BA2B67" w:rsidRPr="00BA2B67">
        <w:rPr>
          <w:rFonts w:ascii="Trebuchet MS" w:eastAsia="Times New Roman" w:hAnsi="Trebuchet MS" w:cs="Times New Roman"/>
          <w:b/>
          <w:lang w:eastAsia="ru-RU"/>
        </w:rPr>
        <w:t>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183"/>
    </w:p>
    <w:p w14:paraId="5849F1F1" w14:textId="4A344F7B" w:rsidR="00D56A42" w:rsidRPr="002A5049" w:rsidRDefault="00D56A42"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B06F4C"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B06F4C" w:rsidRPr="002A5049">
        <w:rPr>
          <w:rFonts w:ascii="Trebuchet MS" w:hAnsi="Trebuchet MS" w:cs="Times New Roman"/>
        </w:rPr>
        <w:t xml:space="preserve"> </w:t>
      </w:r>
      <w:r w:rsidR="00966699">
        <w:rPr>
          <w:rFonts w:ascii="Trebuchet MS" w:hAnsi="Trebuchet MS" w:cs="Times New Roman"/>
        </w:rPr>
        <w:t>Гусь-Хрустального</w:t>
      </w:r>
      <w:r w:rsidR="00B06F4C" w:rsidRPr="002A5049">
        <w:rPr>
          <w:rFonts w:ascii="Trebuchet MS" w:hAnsi="Trebuchet MS" w:cs="Times New Roman"/>
        </w:rPr>
        <w:t xml:space="preserve"> района</w:t>
      </w:r>
      <w:r w:rsidRPr="002A5049">
        <w:rPr>
          <w:rFonts w:ascii="Trebuchet MS" w:hAnsi="Trebuchet MS" w:cs="Times New Roman"/>
        </w:rPr>
        <w:t xml:space="preserve"> отсутствуют. </w:t>
      </w:r>
    </w:p>
    <w:p w14:paraId="777C8E27" w14:textId="6EC0BC43" w:rsidR="00D56A42" w:rsidRPr="002A5049" w:rsidRDefault="00D56A42"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Источники тепловой энергии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B06F4C"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B06F4C" w:rsidRPr="002A5049">
        <w:rPr>
          <w:rFonts w:ascii="Trebuchet MS" w:eastAsia="Times New Roman" w:hAnsi="Trebuchet MS" w:cs="Times New Roman"/>
          <w:lang w:eastAsia="ru-RU"/>
        </w:rPr>
        <w:t xml:space="preserve"> района</w:t>
      </w:r>
      <w:r w:rsidRPr="002A5049">
        <w:rPr>
          <w:rFonts w:ascii="Trebuchet MS" w:eastAsia="Times New Roman" w:hAnsi="Trebuchet MS" w:cs="Times New Roman"/>
          <w:lang w:eastAsia="ru-RU"/>
        </w:rPr>
        <w:t xml:space="preserve"> </w:t>
      </w:r>
      <w:r w:rsidRPr="002A5049">
        <w:rPr>
          <w:rFonts w:ascii="Trebuchet MS" w:hAnsi="Trebuchet MS" w:cs="Times New Roman"/>
        </w:rPr>
        <w:t>функционируют по закрытой системе теплоснабжения. Перевод потребителей, подключенных к открытой системе теплоснабжения (горячего водоснабжения), на закрытую систему горячего водоснабжения, до конца расчетного периода не требуется.</w:t>
      </w:r>
    </w:p>
    <w:p w14:paraId="1455C9B3" w14:textId="77777777" w:rsidR="00D56A42" w:rsidRPr="002833F5" w:rsidRDefault="00D56A42" w:rsidP="00D56A42">
      <w:pPr>
        <w:autoSpaceDE w:val="0"/>
        <w:autoSpaceDN w:val="0"/>
        <w:adjustRightInd w:val="0"/>
        <w:spacing w:after="0" w:line="276" w:lineRule="auto"/>
        <w:ind w:firstLine="567"/>
        <w:jc w:val="both"/>
        <w:rPr>
          <w:rFonts w:ascii="Trebuchet MS" w:hAnsi="Trebuchet MS" w:cs="Times New Roman"/>
          <w:sz w:val="12"/>
          <w:szCs w:val="12"/>
        </w:rPr>
      </w:pPr>
    </w:p>
    <w:p w14:paraId="2A9EC5A3" w14:textId="48FDA502" w:rsidR="00E67D40" w:rsidRPr="002A5049" w:rsidRDefault="00E67D40" w:rsidP="00DA7E7C">
      <w:pPr>
        <w:pStyle w:val="2"/>
        <w:spacing w:line="276" w:lineRule="auto"/>
        <w:ind w:firstLine="0"/>
        <w:rPr>
          <w:rFonts w:ascii="Trebuchet MS" w:hAnsi="Trebuchet MS"/>
          <w:sz w:val="22"/>
          <w:szCs w:val="22"/>
        </w:rPr>
      </w:pPr>
      <w:bookmarkStart w:id="184" w:name="_Toc113981286"/>
      <w:r w:rsidRPr="002A5049">
        <w:rPr>
          <w:rFonts w:ascii="Trebuchet MS" w:hAnsi="Trebuchet MS"/>
          <w:sz w:val="22"/>
          <w:szCs w:val="22"/>
        </w:rPr>
        <w:t>6.3 Сведения о наличии баков-аккумуляторов</w:t>
      </w:r>
      <w:bookmarkEnd w:id="184"/>
    </w:p>
    <w:p w14:paraId="1CE0606C" w14:textId="5D369CA1" w:rsidR="00B06F4C" w:rsidRPr="002A5049" w:rsidRDefault="00B06F4C"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Баки-аккумуляторы на источниках тепловой энергии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отсутствуют.</w:t>
      </w:r>
    </w:p>
    <w:p w14:paraId="230079A1" w14:textId="77777777" w:rsidR="00D56A42" w:rsidRPr="002833F5" w:rsidRDefault="00D56A42" w:rsidP="00D56A42">
      <w:pPr>
        <w:autoSpaceDE w:val="0"/>
        <w:autoSpaceDN w:val="0"/>
        <w:adjustRightInd w:val="0"/>
        <w:spacing w:after="0" w:line="276" w:lineRule="auto"/>
        <w:ind w:firstLine="567"/>
        <w:jc w:val="both"/>
        <w:rPr>
          <w:rFonts w:ascii="Trebuchet MS" w:hAnsi="Trebuchet MS" w:cs="Times New Roman"/>
          <w:sz w:val="12"/>
          <w:szCs w:val="12"/>
        </w:rPr>
      </w:pPr>
    </w:p>
    <w:p w14:paraId="7C87DBCA" w14:textId="247D83F6" w:rsidR="00A7542A" w:rsidRPr="002A5049" w:rsidRDefault="00A7542A" w:rsidP="00DA7E7C">
      <w:pPr>
        <w:pStyle w:val="2"/>
        <w:spacing w:line="276" w:lineRule="auto"/>
        <w:ind w:firstLine="0"/>
        <w:rPr>
          <w:rFonts w:ascii="Trebuchet MS" w:hAnsi="Trebuchet MS"/>
          <w:sz w:val="22"/>
          <w:szCs w:val="22"/>
        </w:rPr>
      </w:pPr>
      <w:bookmarkStart w:id="185" w:name="_Toc113981287"/>
      <w:r w:rsidRPr="002A5049">
        <w:rPr>
          <w:rFonts w:ascii="Trebuchet MS" w:hAnsi="Trebuchet MS"/>
          <w:sz w:val="22"/>
          <w:szCs w:val="22"/>
        </w:rPr>
        <w:t>6.4</w:t>
      </w:r>
      <w:bookmarkStart w:id="186" w:name="_Toc34466654"/>
      <w:r w:rsidR="00A825F5">
        <w:rPr>
          <w:rFonts w:ascii="Trebuchet MS" w:hAnsi="Trebuchet MS"/>
          <w:sz w:val="22"/>
          <w:szCs w:val="22"/>
        </w:rPr>
        <w:t xml:space="preserve"> </w:t>
      </w:r>
      <w:r w:rsidRPr="002A5049">
        <w:rPr>
          <w:rFonts w:ascii="Trebuchet MS" w:hAnsi="Trebuchet MS"/>
          <w:sz w:val="22"/>
          <w:szCs w:val="22"/>
        </w:rPr>
        <w:t xml:space="preserve">Нормативный и фактический (для эксплуатационного и аварийного режимов) часовой расход </w:t>
      </w:r>
      <w:proofErr w:type="spellStart"/>
      <w:r w:rsidRPr="002A5049">
        <w:rPr>
          <w:rFonts w:ascii="Trebuchet MS" w:hAnsi="Trebuchet MS"/>
          <w:sz w:val="22"/>
          <w:szCs w:val="22"/>
        </w:rPr>
        <w:t>подпиточной</w:t>
      </w:r>
      <w:proofErr w:type="spellEnd"/>
      <w:r w:rsidRPr="002A5049">
        <w:rPr>
          <w:rFonts w:ascii="Trebuchet MS" w:hAnsi="Trebuchet MS"/>
          <w:sz w:val="22"/>
          <w:szCs w:val="22"/>
        </w:rPr>
        <w:t xml:space="preserve"> воды в зоне действия источников тепловой энергии</w:t>
      </w:r>
      <w:bookmarkEnd w:id="185"/>
      <w:bookmarkEnd w:id="186"/>
    </w:p>
    <w:p w14:paraId="54B25157" w14:textId="31DC94FA" w:rsidR="002833F5" w:rsidRPr="002A5049" w:rsidRDefault="002833F5" w:rsidP="002833F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Нормативный и фактический расход </w:t>
      </w:r>
      <w:proofErr w:type="spellStart"/>
      <w:r w:rsidRPr="002A5049">
        <w:rPr>
          <w:rFonts w:ascii="Trebuchet MS" w:hAnsi="Trebuchet MS" w:cs="Times New Roman"/>
        </w:rPr>
        <w:t>подпиточной</w:t>
      </w:r>
      <w:proofErr w:type="spellEnd"/>
      <w:r w:rsidRPr="002A5049">
        <w:rPr>
          <w:rFonts w:ascii="Trebuchet MS" w:hAnsi="Trebuchet MS" w:cs="Times New Roman"/>
        </w:rPr>
        <w:t xml:space="preserve"> воды в зоне действия источников тепловой энергии приведен в таблице 6.4.1.</w:t>
      </w:r>
    </w:p>
    <w:p w14:paraId="1FFEDD4A" w14:textId="77777777" w:rsidR="002833F5" w:rsidRDefault="00A7542A" w:rsidP="00D56A42">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В соответствии с п. 6</w:t>
      </w:r>
      <w:r w:rsidRPr="00B157F2">
        <w:rPr>
          <w:rFonts w:ascii="Trebuchet MS" w:hAnsi="Trebuchet MS" w:cs="Times New Roman"/>
        </w:rPr>
        <w:t>.16 СП 124.13330.2012 «Тепловые</w:t>
      </w:r>
      <w:r w:rsidRPr="002A5049">
        <w:rPr>
          <w:rFonts w:ascii="Trebuchet MS" w:hAnsi="Trebuchet MS" w:cs="Times New Roman"/>
        </w:rPr>
        <w:t xml:space="preserve"> сети» для открытых и закрытых систем теплоснабжения должна предусматриваться дополнительно аварийная подпитка</w:t>
      </w:r>
      <w:r w:rsidR="00053DCB">
        <w:rPr>
          <w:rFonts w:ascii="Trebuchet MS" w:hAnsi="Trebuchet MS" w:cs="Times New Roman"/>
        </w:rPr>
        <w:t xml:space="preserve"> водой</w:t>
      </w:r>
      <w:r w:rsidRPr="002A5049">
        <w:rPr>
          <w:rFonts w:ascii="Trebuchet MS" w:hAnsi="Trebuchet MS" w:cs="Times New Roman"/>
        </w:rPr>
        <w:t xml:space="preserve">, расход которой принимается в количестве 2 % среднегодового объема воды в тепловой сети и присоединенных системах теплоснабжения. </w:t>
      </w:r>
    </w:p>
    <w:p w14:paraId="0307CC32" w14:textId="59655871" w:rsidR="00A7542A" w:rsidRPr="002833F5" w:rsidRDefault="002833F5" w:rsidP="00D56A42">
      <w:pPr>
        <w:autoSpaceDE w:val="0"/>
        <w:autoSpaceDN w:val="0"/>
        <w:adjustRightInd w:val="0"/>
        <w:spacing w:after="0" w:line="276" w:lineRule="auto"/>
        <w:ind w:firstLine="567"/>
        <w:jc w:val="both"/>
        <w:rPr>
          <w:rFonts w:ascii="Trebuchet MS" w:hAnsi="Trebuchet MS" w:cs="Times New Roman"/>
        </w:rPr>
      </w:pPr>
      <w:r>
        <w:rPr>
          <w:rFonts w:ascii="Trebuchet MS" w:hAnsi="Trebuchet MS" w:cs="Times New Roman"/>
        </w:rPr>
        <w:t>Расчетные объемы подпитки тепловой сети при аварийных режимах работы тепловой сети приведены в таблице 6.5.1.</w:t>
      </w:r>
    </w:p>
    <w:p w14:paraId="7B1AF592" w14:textId="162013DF" w:rsidR="00411222" w:rsidRPr="002A5049" w:rsidRDefault="007156EC" w:rsidP="00411222">
      <w:pPr>
        <w:autoSpaceDE w:val="0"/>
        <w:autoSpaceDN w:val="0"/>
        <w:adjustRightInd w:val="0"/>
        <w:spacing w:after="0" w:line="276" w:lineRule="auto"/>
        <w:ind w:firstLine="567"/>
        <w:jc w:val="both"/>
        <w:rPr>
          <w:rFonts w:ascii="Trebuchet MS" w:hAnsi="Trebuchet MS" w:cs="Times New Roman"/>
        </w:rPr>
      </w:pPr>
      <w:r>
        <w:rPr>
          <w:rFonts w:ascii="Trebuchet MS" w:hAnsi="Trebuchet MS" w:cs="Times New Roman"/>
        </w:rPr>
        <w:t>С</w:t>
      </w:r>
      <w:r w:rsidR="00411222" w:rsidRPr="002A5049">
        <w:rPr>
          <w:rFonts w:ascii="Trebuchet MS" w:hAnsi="Trebuchet MS" w:cs="Times New Roman"/>
        </w:rPr>
        <w:t>верхнормативный</w:t>
      </w:r>
      <w:r>
        <w:rPr>
          <w:rFonts w:ascii="Trebuchet MS" w:hAnsi="Trebuchet MS" w:cs="Times New Roman"/>
        </w:rPr>
        <w:t xml:space="preserve"> </w:t>
      </w:r>
      <w:r w:rsidR="00411222" w:rsidRPr="002A5049">
        <w:rPr>
          <w:rFonts w:ascii="Trebuchet MS" w:hAnsi="Trebuchet MS" w:cs="Times New Roman"/>
        </w:rPr>
        <w:t>расход воды на подпитку тепловых сетей</w:t>
      </w:r>
      <w:r>
        <w:rPr>
          <w:rFonts w:ascii="Trebuchet MS" w:hAnsi="Trebuchet MS" w:cs="Times New Roman"/>
        </w:rPr>
        <w:t xml:space="preserve"> не осуществляется</w:t>
      </w:r>
      <w:r w:rsidR="00411222" w:rsidRPr="002A5049">
        <w:rPr>
          <w:rFonts w:ascii="Trebuchet MS" w:hAnsi="Trebuchet MS" w:cs="Times New Roman"/>
        </w:rPr>
        <w:t>.</w:t>
      </w:r>
    </w:p>
    <w:p w14:paraId="11CB23ED" w14:textId="0D67A4EA" w:rsidR="00BE0B7E" w:rsidRPr="002833F5" w:rsidRDefault="00BE0B7E" w:rsidP="00D56A42">
      <w:pPr>
        <w:autoSpaceDE w:val="0"/>
        <w:autoSpaceDN w:val="0"/>
        <w:adjustRightInd w:val="0"/>
        <w:spacing w:after="0" w:line="276" w:lineRule="auto"/>
        <w:ind w:firstLine="567"/>
        <w:jc w:val="both"/>
        <w:rPr>
          <w:rFonts w:ascii="Trebuchet MS" w:hAnsi="Trebuchet MS" w:cs="Times New Roman"/>
          <w:sz w:val="12"/>
          <w:szCs w:val="12"/>
        </w:rPr>
      </w:pPr>
    </w:p>
    <w:p w14:paraId="299334BE" w14:textId="70BAA96C" w:rsidR="00411222" w:rsidRPr="002A5049" w:rsidRDefault="00411222" w:rsidP="00411222">
      <w:pPr>
        <w:pStyle w:val="2"/>
        <w:spacing w:line="276" w:lineRule="auto"/>
        <w:ind w:firstLine="0"/>
        <w:rPr>
          <w:rFonts w:ascii="Trebuchet MS" w:hAnsi="Trebuchet MS"/>
          <w:sz w:val="22"/>
          <w:szCs w:val="22"/>
        </w:rPr>
      </w:pPr>
      <w:bookmarkStart w:id="187" w:name="_Toc358669579"/>
      <w:bookmarkStart w:id="188" w:name="_Toc113981288"/>
      <w:r w:rsidRPr="002A5049">
        <w:rPr>
          <w:rFonts w:ascii="Trebuchet MS" w:hAnsi="Trebuchet MS"/>
          <w:sz w:val="22"/>
          <w:szCs w:val="22"/>
        </w:rPr>
        <w:t>6.5</w:t>
      </w:r>
      <w:r w:rsidR="00A825F5">
        <w:rPr>
          <w:rFonts w:ascii="Trebuchet MS" w:hAnsi="Trebuchet MS"/>
          <w:sz w:val="22"/>
          <w:szCs w:val="22"/>
        </w:rPr>
        <w:t xml:space="preserve"> </w:t>
      </w:r>
      <w:r w:rsidRPr="002A5049">
        <w:rPr>
          <w:rFonts w:ascii="Trebuchet MS" w:hAnsi="Trebuchet MS"/>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87"/>
      <w:bookmarkEnd w:id="188"/>
    </w:p>
    <w:p w14:paraId="7F5C8C34" w14:textId="104A3B2B" w:rsidR="00411222" w:rsidRPr="002A5049" w:rsidRDefault="00486B79" w:rsidP="00486B79">
      <w:pPr>
        <w:spacing w:after="0" w:line="276" w:lineRule="auto"/>
        <w:ind w:firstLine="567"/>
        <w:jc w:val="both"/>
        <w:rPr>
          <w:rFonts w:ascii="Trebuchet MS" w:hAnsi="Trebuchet MS" w:cs="Times New Roman"/>
        </w:rPr>
      </w:pPr>
      <w:r w:rsidRPr="00486B79">
        <w:rPr>
          <w:rFonts w:ascii="Trebuchet MS" w:hAnsi="Trebuchet MS" w:cs="Times New Roman"/>
        </w:rPr>
        <w:t>Информация о существующем и перспективном балансе производительности водоподготовительных установок приведена в таблице 6.5.1.</w:t>
      </w:r>
    </w:p>
    <w:p w14:paraId="46EE558B" w14:textId="77777777" w:rsidR="001A02DF" w:rsidRPr="00486B79" w:rsidRDefault="001A02DF" w:rsidP="00486B79">
      <w:pPr>
        <w:spacing w:after="0" w:line="276" w:lineRule="auto"/>
        <w:ind w:firstLine="567"/>
        <w:jc w:val="both"/>
        <w:rPr>
          <w:rFonts w:ascii="Trebuchet MS" w:hAnsi="Trebuchet MS" w:cs="Times New Roman"/>
        </w:rPr>
        <w:sectPr w:rsidR="001A02DF" w:rsidRPr="00486B79" w:rsidSect="006D4B94">
          <w:pgSz w:w="11906" w:h="16838"/>
          <w:pgMar w:top="1134" w:right="851" w:bottom="1134" w:left="1077" w:header="454" w:footer="454" w:gutter="0"/>
          <w:cols w:space="708"/>
          <w:docGrid w:linePitch="360"/>
        </w:sectPr>
      </w:pPr>
    </w:p>
    <w:p w14:paraId="4A0BC0C4" w14:textId="62563ADE" w:rsidR="00A7542A" w:rsidRPr="002A5049" w:rsidRDefault="00A7542A" w:rsidP="002A6D65">
      <w:pPr>
        <w:spacing w:after="0" w:line="276" w:lineRule="auto"/>
        <w:jc w:val="both"/>
        <w:rPr>
          <w:rFonts w:ascii="Trebuchet MS" w:eastAsia="Times New Roman" w:hAnsi="Trebuchet MS" w:cs="Times New Roman"/>
          <w:b/>
          <w:bCs/>
          <w:lang w:eastAsia="ru-RU"/>
        </w:rPr>
      </w:pPr>
      <w:r w:rsidRPr="000C090D">
        <w:rPr>
          <w:rFonts w:ascii="Trebuchet MS" w:eastAsia="Times New Roman" w:hAnsi="Trebuchet MS" w:cs="Times New Roman"/>
          <w:b/>
          <w:bCs/>
          <w:lang w:eastAsia="ru-RU"/>
        </w:rPr>
        <w:lastRenderedPageBreak/>
        <w:t>Таблица 6.</w:t>
      </w:r>
      <w:r w:rsidR="00124278" w:rsidRPr="000C090D">
        <w:rPr>
          <w:rFonts w:ascii="Trebuchet MS" w:eastAsia="Times New Roman" w:hAnsi="Trebuchet MS" w:cs="Times New Roman"/>
          <w:b/>
          <w:bCs/>
          <w:lang w:eastAsia="ru-RU"/>
        </w:rPr>
        <w:t>4</w:t>
      </w:r>
      <w:r w:rsidR="00A5254F" w:rsidRPr="000C090D">
        <w:rPr>
          <w:rFonts w:ascii="Trebuchet MS" w:eastAsia="Times New Roman" w:hAnsi="Trebuchet MS" w:cs="Times New Roman"/>
          <w:b/>
          <w:bCs/>
          <w:lang w:eastAsia="ru-RU"/>
        </w:rPr>
        <w:t>.1</w:t>
      </w:r>
      <w:r w:rsidRPr="000C090D">
        <w:rPr>
          <w:rFonts w:ascii="Trebuchet MS" w:eastAsia="Times New Roman" w:hAnsi="Trebuchet MS" w:cs="Times New Roman"/>
          <w:b/>
          <w:bCs/>
          <w:lang w:eastAsia="ru-RU"/>
        </w:rPr>
        <w:t xml:space="preserve"> – </w:t>
      </w:r>
      <w:r w:rsidR="001A02DF" w:rsidRPr="000C090D">
        <w:rPr>
          <w:rFonts w:ascii="Trebuchet MS" w:eastAsia="Times New Roman" w:hAnsi="Trebuchet MS" w:cs="Times New Roman"/>
          <w:b/>
          <w:bCs/>
          <w:lang w:eastAsia="ru-RU"/>
        </w:rPr>
        <w:t>Перспективный расход воды на компенсацию потерь и затрат теплоносителя при передаче тепловой энергии</w:t>
      </w:r>
      <w:r w:rsidR="00972BB9" w:rsidRPr="002A5049">
        <w:rPr>
          <w:rFonts w:ascii="Trebuchet MS" w:eastAsia="Times New Roman" w:hAnsi="Trebuchet MS" w:cs="Times New Roman"/>
          <w:b/>
          <w:bCs/>
          <w:lang w:eastAsia="ru-RU"/>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1"/>
        <w:gridCol w:w="1270"/>
        <w:gridCol w:w="1270"/>
        <w:gridCol w:w="1271"/>
        <w:gridCol w:w="1271"/>
        <w:gridCol w:w="1271"/>
        <w:gridCol w:w="1271"/>
        <w:gridCol w:w="1271"/>
      </w:tblGrid>
      <w:tr w:rsidR="00B53EF9" w:rsidRPr="00B53EF9" w14:paraId="4ECD267F" w14:textId="77777777" w:rsidTr="00B53EF9">
        <w:trPr>
          <w:trHeight w:val="20"/>
        </w:trPr>
        <w:tc>
          <w:tcPr>
            <w:tcW w:w="2060" w:type="pct"/>
            <w:shd w:val="clear" w:color="000000" w:fill="CCFF99"/>
            <w:vAlign w:val="center"/>
            <w:hideMark/>
          </w:tcPr>
          <w:p w14:paraId="3DA7FB89" w14:textId="77777777"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Наименование параметра</w:t>
            </w:r>
          </w:p>
        </w:tc>
        <w:tc>
          <w:tcPr>
            <w:tcW w:w="420" w:type="pct"/>
            <w:shd w:val="clear" w:color="000000" w:fill="CCFF99"/>
            <w:vAlign w:val="center"/>
            <w:hideMark/>
          </w:tcPr>
          <w:p w14:paraId="706985D1" w14:textId="52F0DB89"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2</w:t>
            </w:r>
            <w:r w:rsidRPr="00B53EF9">
              <w:rPr>
                <w:rFonts w:ascii="Trebuchet MS" w:eastAsia="Times New Roman" w:hAnsi="Trebuchet MS" w:cs="Calibri"/>
                <w:b/>
                <w:bCs/>
                <w:color w:val="000000"/>
                <w:sz w:val="20"/>
                <w:szCs w:val="20"/>
                <w:lang w:eastAsia="ru-RU"/>
              </w:rPr>
              <w:t xml:space="preserve"> г. </w:t>
            </w:r>
          </w:p>
        </w:tc>
        <w:tc>
          <w:tcPr>
            <w:tcW w:w="420" w:type="pct"/>
            <w:shd w:val="clear" w:color="000000" w:fill="CCFF99"/>
            <w:vAlign w:val="center"/>
            <w:hideMark/>
          </w:tcPr>
          <w:p w14:paraId="1B3F94F8" w14:textId="41080A22"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3</w:t>
            </w:r>
            <w:r w:rsidRPr="00B53EF9">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7142B340" w14:textId="117013DF"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4</w:t>
            </w:r>
            <w:r w:rsidRPr="00B53EF9">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26E39131" w14:textId="6DBC70B4"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5</w:t>
            </w:r>
            <w:r w:rsidRPr="00B53EF9">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0345D0DB" w14:textId="3C23E1EB"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6</w:t>
            </w:r>
            <w:r w:rsidRPr="00B53EF9">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286A230C" w14:textId="328D7CF6"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7</w:t>
            </w:r>
            <w:r w:rsidRPr="00B53EF9">
              <w:rPr>
                <w:rFonts w:ascii="Trebuchet MS" w:eastAsia="Times New Roman" w:hAnsi="Trebuchet MS" w:cs="Calibri"/>
                <w:b/>
                <w:bCs/>
                <w:color w:val="000000"/>
                <w:sz w:val="20"/>
                <w:szCs w:val="20"/>
                <w:lang w:eastAsia="ru-RU"/>
              </w:rPr>
              <w:t xml:space="preserve"> г.</w:t>
            </w:r>
          </w:p>
        </w:tc>
        <w:tc>
          <w:tcPr>
            <w:tcW w:w="420" w:type="pct"/>
            <w:shd w:val="clear" w:color="000000" w:fill="CCFF99"/>
            <w:vAlign w:val="center"/>
            <w:hideMark/>
          </w:tcPr>
          <w:p w14:paraId="0ACF53C3" w14:textId="7577DB7B" w:rsidR="00B53EF9" w:rsidRPr="00B53EF9" w:rsidRDefault="00B53EF9" w:rsidP="00B53EF9">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8-2030</w:t>
            </w:r>
            <w:r w:rsidRPr="00B53EF9">
              <w:rPr>
                <w:rFonts w:ascii="Trebuchet MS" w:eastAsia="Times New Roman" w:hAnsi="Trebuchet MS" w:cs="Calibri"/>
                <w:b/>
                <w:bCs/>
                <w:color w:val="000000"/>
                <w:sz w:val="20"/>
                <w:szCs w:val="20"/>
                <w:lang w:eastAsia="ru-RU"/>
              </w:rPr>
              <w:t xml:space="preserve"> г.</w:t>
            </w:r>
          </w:p>
        </w:tc>
      </w:tr>
      <w:tr w:rsidR="00B53EF9" w:rsidRPr="00B53EF9" w14:paraId="21C054EF" w14:textId="77777777" w:rsidTr="004B3E7B">
        <w:trPr>
          <w:trHeight w:val="20"/>
        </w:trPr>
        <w:tc>
          <w:tcPr>
            <w:tcW w:w="5000" w:type="pct"/>
            <w:gridSpan w:val="8"/>
            <w:shd w:val="clear" w:color="auto" w:fill="FFFF99"/>
            <w:vAlign w:val="center"/>
            <w:hideMark/>
          </w:tcPr>
          <w:p w14:paraId="685F0E9C" w14:textId="4ABADAFC" w:rsidR="00B53EF9" w:rsidRPr="00B53EF9" w:rsidRDefault="00B45EDB" w:rsidP="00B53EF9">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1A12E6" w:rsidRPr="00B53EF9" w14:paraId="1C0B2BEC" w14:textId="77777777" w:rsidTr="001A12E6">
        <w:trPr>
          <w:trHeight w:val="20"/>
        </w:trPr>
        <w:tc>
          <w:tcPr>
            <w:tcW w:w="2060" w:type="pct"/>
            <w:shd w:val="clear" w:color="auto" w:fill="auto"/>
            <w:vAlign w:val="center"/>
            <w:hideMark/>
          </w:tcPr>
          <w:p w14:paraId="6A871BA1" w14:textId="77777777" w:rsidR="001A12E6" w:rsidRPr="00B53EF9" w:rsidRDefault="001A12E6" w:rsidP="001A12E6">
            <w:pPr>
              <w:spacing w:after="0" w:line="240" w:lineRule="auto"/>
              <w:rPr>
                <w:rFonts w:ascii="Trebuchet MS" w:eastAsia="Times New Roman" w:hAnsi="Trebuchet MS" w:cs="Calibri"/>
                <w:color w:val="000000"/>
                <w:sz w:val="20"/>
                <w:szCs w:val="20"/>
                <w:lang w:eastAsia="ru-RU"/>
              </w:rPr>
            </w:pPr>
            <w:r w:rsidRPr="00B53EF9">
              <w:rPr>
                <w:rFonts w:ascii="Trebuchet MS" w:eastAsia="Times New Roman" w:hAnsi="Trebuchet MS" w:cs="Calibri"/>
                <w:color w:val="000000"/>
                <w:sz w:val="20"/>
                <w:szCs w:val="20"/>
                <w:lang w:eastAsia="ru-RU"/>
              </w:rPr>
              <w:t xml:space="preserve">Потребление воды на источнике, тыс.м3 в </w:t>
            </w:r>
            <w:proofErr w:type="spellStart"/>
            <w:r w:rsidRPr="00B53EF9">
              <w:rPr>
                <w:rFonts w:ascii="Trebuchet MS" w:eastAsia="Times New Roman" w:hAnsi="Trebuchet MS" w:cs="Calibri"/>
                <w:color w:val="000000"/>
                <w:sz w:val="20"/>
                <w:szCs w:val="20"/>
                <w:lang w:eastAsia="ru-RU"/>
              </w:rPr>
              <w:t>т.ч</w:t>
            </w:r>
            <w:proofErr w:type="spellEnd"/>
            <w:r w:rsidRPr="00B53EF9">
              <w:rPr>
                <w:rFonts w:ascii="Trebuchet MS" w:eastAsia="Times New Roman" w:hAnsi="Trebuchet MS" w:cs="Calibri"/>
                <w:color w:val="000000"/>
                <w:sz w:val="20"/>
                <w:szCs w:val="20"/>
                <w:lang w:eastAsia="ru-RU"/>
              </w:rPr>
              <w:t>:</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5C3BE247" w14:textId="0AD44CAE"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0,010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4A220" w14:textId="2A5B8C63"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AC616B" w14:textId="5A54C7D2"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21DC4" w14:textId="0BE10082"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DCAC8A" w14:textId="2CB493CF"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D3F6CA" w14:textId="10DD480C"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AF66E5" w14:textId="6930B9EC"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r>
      <w:tr w:rsidR="001A12E6" w:rsidRPr="00B53EF9" w14:paraId="026FBD62" w14:textId="77777777" w:rsidTr="001A12E6">
        <w:trPr>
          <w:trHeight w:val="20"/>
        </w:trPr>
        <w:tc>
          <w:tcPr>
            <w:tcW w:w="2060" w:type="pct"/>
            <w:shd w:val="clear" w:color="auto" w:fill="auto"/>
            <w:vAlign w:val="center"/>
            <w:hideMark/>
          </w:tcPr>
          <w:p w14:paraId="73A0C736" w14:textId="546C8281" w:rsidR="001A12E6" w:rsidRPr="00B53EF9" w:rsidRDefault="001A12E6" w:rsidP="001A12E6">
            <w:pPr>
              <w:spacing w:after="0" w:line="240" w:lineRule="auto"/>
              <w:rPr>
                <w:rFonts w:ascii="Trebuchet MS" w:eastAsia="Times New Roman" w:hAnsi="Trebuchet MS" w:cs="Calibri"/>
                <w:color w:val="000000"/>
                <w:sz w:val="20"/>
                <w:szCs w:val="20"/>
                <w:lang w:eastAsia="ru-RU"/>
              </w:rPr>
            </w:pPr>
            <w:r w:rsidRPr="00B53EF9">
              <w:rPr>
                <w:rFonts w:ascii="Trebuchet MS" w:eastAsia="Times New Roman" w:hAnsi="Trebuchet MS" w:cs="Calibri"/>
                <w:color w:val="000000"/>
                <w:sz w:val="20"/>
                <w:szCs w:val="20"/>
                <w:lang w:eastAsia="ru-RU"/>
              </w:rPr>
              <w:t>- нормативный расход воды на производство и передачу тепловой энергии</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7A075195" w14:textId="3DCED0BC"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0,010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D1C1C9" w14:textId="75AC3B72"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03EAD9" w14:textId="7C0ADDCD"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574D4" w14:textId="437F21CD"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6FB55F" w14:textId="6CA6CC22"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8DB482" w14:textId="4821B9F8"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52C582" w14:textId="7A07C188"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r>
      <w:tr w:rsidR="001A12E6" w:rsidRPr="00B53EF9" w14:paraId="6D1F1539" w14:textId="77777777" w:rsidTr="001A12E6">
        <w:trPr>
          <w:trHeight w:val="20"/>
        </w:trPr>
        <w:tc>
          <w:tcPr>
            <w:tcW w:w="2060" w:type="pct"/>
            <w:shd w:val="clear" w:color="auto" w:fill="auto"/>
            <w:vAlign w:val="center"/>
            <w:hideMark/>
          </w:tcPr>
          <w:p w14:paraId="13C11213" w14:textId="4989B35A" w:rsidR="001A12E6" w:rsidRPr="00B53EF9" w:rsidRDefault="001A12E6" w:rsidP="001A12E6">
            <w:pPr>
              <w:spacing w:after="0" w:line="240" w:lineRule="auto"/>
              <w:rPr>
                <w:rFonts w:ascii="Trebuchet MS" w:eastAsia="Times New Roman" w:hAnsi="Trebuchet MS" w:cs="Calibri"/>
                <w:color w:val="000000"/>
                <w:sz w:val="20"/>
                <w:szCs w:val="20"/>
                <w:lang w:eastAsia="ru-RU"/>
              </w:rPr>
            </w:pPr>
            <w:r w:rsidRPr="00B53EF9">
              <w:rPr>
                <w:rFonts w:ascii="Trebuchet MS" w:eastAsia="Times New Roman" w:hAnsi="Trebuchet MS" w:cs="Calibri"/>
                <w:color w:val="000000"/>
                <w:sz w:val="20"/>
                <w:szCs w:val="20"/>
                <w:lang w:eastAsia="ru-RU"/>
              </w:rPr>
              <w:t>- сверхнормативный расход воды на производство и передачу тепловой энергии</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70DF30F7" w14:textId="74B6878D"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65806" w14:textId="213F7325"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4BA9C9" w14:textId="65AE7AB0"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BD420F" w14:textId="79F5602C"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9C2292" w14:textId="63D494FA"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E7352B" w14:textId="338D882A"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EFB5D3" w14:textId="33A9BC31"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1A12E6" w:rsidRPr="00B53EF9" w14:paraId="07685822" w14:textId="77777777" w:rsidTr="001A12E6">
        <w:trPr>
          <w:trHeight w:val="20"/>
        </w:trPr>
        <w:tc>
          <w:tcPr>
            <w:tcW w:w="2060" w:type="pct"/>
            <w:shd w:val="clear" w:color="auto" w:fill="auto"/>
            <w:vAlign w:val="center"/>
            <w:hideMark/>
          </w:tcPr>
          <w:p w14:paraId="5C7E270A" w14:textId="77777777" w:rsidR="001A12E6" w:rsidRPr="00B53EF9" w:rsidRDefault="001A12E6" w:rsidP="001A12E6">
            <w:pPr>
              <w:spacing w:after="0" w:line="240" w:lineRule="auto"/>
              <w:rPr>
                <w:rFonts w:ascii="Trebuchet MS" w:eastAsia="Times New Roman" w:hAnsi="Trebuchet MS" w:cs="Calibri"/>
                <w:color w:val="000000"/>
                <w:sz w:val="20"/>
                <w:szCs w:val="20"/>
                <w:lang w:eastAsia="ru-RU"/>
              </w:rPr>
            </w:pPr>
            <w:r w:rsidRPr="00B53EF9">
              <w:rPr>
                <w:rFonts w:ascii="Trebuchet MS" w:eastAsia="Times New Roman" w:hAnsi="Trebuchet MS" w:cs="Calibri"/>
                <w:color w:val="000000"/>
                <w:sz w:val="20"/>
                <w:szCs w:val="20"/>
                <w:lang w:eastAsia="ru-RU"/>
              </w:rPr>
              <w:t>Отпуск теплоносителя из тепловых сетей на цели ГВС, тыс.м</w:t>
            </w:r>
            <w:r w:rsidRPr="00B53EF9">
              <w:rPr>
                <w:rFonts w:ascii="Trebuchet MS" w:eastAsia="Times New Roman" w:hAnsi="Trebuchet MS" w:cs="Calibri"/>
                <w:color w:val="000000"/>
                <w:sz w:val="20"/>
                <w:szCs w:val="20"/>
                <w:vertAlign w:val="superscript"/>
                <w:lang w:eastAsia="ru-RU"/>
              </w:rPr>
              <w:t>3</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6EAC83DF" w14:textId="14255603"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0,26</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4BE8A9" w14:textId="70DA03A2"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0,17</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2995E7" w14:textId="4D560785"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0,17</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689829" w14:textId="4AE5DA3C"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0,17</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A21D2F" w14:textId="5601088B"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0,17</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66811" w14:textId="37123C3A"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0,17</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345C5" w14:textId="1A83D826"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0,17</w:t>
            </w:r>
          </w:p>
        </w:tc>
      </w:tr>
      <w:tr w:rsidR="001A12E6" w:rsidRPr="00B53EF9" w14:paraId="3DC504CB" w14:textId="77777777" w:rsidTr="001A12E6">
        <w:trPr>
          <w:trHeight w:val="20"/>
        </w:trPr>
        <w:tc>
          <w:tcPr>
            <w:tcW w:w="2060" w:type="pct"/>
            <w:shd w:val="clear" w:color="auto" w:fill="auto"/>
            <w:vAlign w:val="center"/>
            <w:hideMark/>
          </w:tcPr>
          <w:p w14:paraId="4909C15B" w14:textId="77777777" w:rsidR="001A12E6" w:rsidRPr="00B53EF9" w:rsidRDefault="001A12E6" w:rsidP="001A12E6">
            <w:pPr>
              <w:spacing w:after="0" w:line="240" w:lineRule="auto"/>
              <w:rPr>
                <w:rFonts w:ascii="Trebuchet MS" w:eastAsia="Times New Roman" w:hAnsi="Trebuchet MS" w:cs="Calibri"/>
                <w:color w:val="000000"/>
                <w:sz w:val="20"/>
                <w:szCs w:val="20"/>
                <w:lang w:eastAsia="ru-RU"/>
              </w:rPr>
            </w:pPr>
            <w:r w:rsidRPr="00B53EF9">
              <w:rPr>
                <w:rFonts w:ascii="Trebuchet MS" w:eastAsia="Times New Roman" w:hAnsi="Trebuchet MS" w:cs="Calibri"/>
                <w:color w:val="000000"/>
                <w:sz w:val="20"/>
                <w:szCs w:val="20"/>
                <w:lang w:eastAsia="ru-RU"/>
              </w:rPr>
              <w:t>Отпуск тепловой энергии (ГВС), Гкал</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164B91F5" w14:textId="7BF1C2A0"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16</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2B2BEF" w14:textId="009E219C"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12</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41580D" w14:textId="286BF5DB"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12</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DBB7AD" w14:textId="79E282F4"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12</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22303B" w14:textId="40CE2452"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12</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A10CBD" w14:textId="1E1A9654"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12</w:t>
            </w:r>
          </w:p>
        </w:tc>
        <w:tc>
          <w:tcPr>
            <w:tcW w:w="4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2AF8A" w14:textId="63519BDF" w:rsidR="001A12E6" w:rsidRPr="00B53EF9" w:rsidRDefault="001A12E6" w:rsidP="001A12E6">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12</w:t>
            </w:r>
          </w:p>
        </w:tc>
      </w:tr>
    </w:tbl>
    <w:p w14:paraId="06FC24B1" w14:textId="3498EFE6" w:rsidR="004026AC" w:rsidRPr="002A5049" w:rsidRDefault="004026AC" w:rsidP="004026AC">
      <w:pPr>
        <w:spacing w:after="0" w:line="276" w:lineRule="auto"/>
        <w:rPr>
          <w:rFonts w:ascii="Trebuchet MS" w:eastAsia="Times New Roman" w:hAnsi="Trebuchet MS" w:cs="Times New Roman"/>
          <w:b/>
          <w:bCs/>
          <w:lang w:eastAsia="ru-RU"/>
        </w:rPr>
      </w:pPr>
    </w:p>
    <w:p w14:paraId="07D93671" w14:textId="64B014EB" w:rsidR="00F87064" w:rsidRPr="00996F1E" w:rsidRDefault="00631B46" w:rsidP="00996F1E">
      <w:pPr>
        <w:spacing w:after="0" w:line="276" w:lineRule="auto"/>
        <w:rPr>
          <w:rFonts w:ascii="Trebuchet MS" w:eastAsia="Times New Roman" w:hAnsi="Trebuchet MS" w:cs="Times New Roman"/>
          <w:b/>
          <w:bCs/>
          <w:lang w:eastAsia="ru-RU"/>
        </w:rPr>
      </w:pPr>
      <w:r w:rsidRPr="000C090D">
        <w:rPr>
          <w:rFonts w:ascii="Trebuchet MS" w:eastAsia="Times New Roman" w:hAnsi="Trebuchet MS" w:cs="Times New Roman"/>
          <w:b/>
          <w:bCs/>
          <w:lang w:eastAsia="ru-RU"/>
        </w:rPr>
        <w:t>Таблица</w:t>
      </w:r>
      <w:r w:rsidR="007E66C2" w:rsidRPr="000C090D">
        <w:rPr>
          <w:rFonts w:ascii="Trebuchet MS" w:eastAsia="Times New Roman" w:hAnsi="Trebuchet MS" w:cs="Times New Roman"/>
          <w:b/>
          <w:bCs/>
          <w:lang w:eastAsia="ru-RU"/>
        </w:rPr>
        <w:t xml:space="preserve"> </w:t>
      </w:r>
      <w:r w:rsidRPr="000C090D">
        <w:rPr>
          <w:rFonts w:ascii="Trebuchet MS" w:eastAsia="Times New Roman" w:hAnsi="Trebuchet MS" w:cs="Times New Roman"/>
          <w:b/>
          <w:bCs/>
          <w:lang w:eastAsia="ru-RU"/>
        </w:rPr>
        <w:t xml:space="preserve">6.5.1 – </w:t>
      </w:r>
      <w:r w:rsidR="007378E5" w:rsidRPr="000C090D">
        <w:rPr>
          <w:rFonts w:ascii="Trebuchet MS" w:eastAsia="Times New Roman" w:hAnsi="Trebuchet MS" w:cs="Times New Roman"/>
          <w:b/>
          <w:bCs/>
          <w:lang w:eastAsia="ru-RU"/>
        </w:rPr>
        <w:t>Существующий и п</w:t>
      </w:r>
      <w:r w:rsidR="007E66C2" w:rsidRPr="000C090D">
        <w:rPr>
          <w:rFonts w:ascii="Trebuchet MS" w:eastAsia="Times New Roman" w:hAnsi="Trebuchet MS" w:cs="Times New Roman"/>
          <w:b/>
          <w:bCs/>
          <w:lang w:eastAsia="ru-RU"/>
        </w:rPr>
        <w:t>ерспективны</w:t>
      </w:r>
      <w:r w:rsidR="007378E5" w:rsidRPr="000C090D">
        <w:rPr>
          <w:rFonts w:ascii="Trebuchet MS" w:eastAsia="Times New Roman" w:hAnsi="Trebuchet MS" w:cs="Times New Roman"/>
          <w:b/>
          <w:bCs/>
          <w:lang w:eastAsia="ru-RU"/>
        </w:rPr>
        <w:t>й</w:t>
      </w:r>
      <w:r w:rsidR="007E66C2" w:rsidRPr="000C090D">
        <w:rPr>
          <w:rFonts w:ascii="Trebuchet MS" w:eastAsia="Times New Roman" w:hAnsi="Trebuchet MS" w:cs="Times New Roman"/>
          <w:b/>
          <w:bCs/>
          <w:lang w:eastAsia="ru-RU"/>
        </w:rPr>
        <w:t xml:space="preserve"> баланс производительности ВПУ и подпитки тепловой сети котельн</w:t>
      </w:r>
      <w:r w:rsidR="00B06F4C" w:rsidRPr="000C090D">
        <w:rPr>
          <w:rFonts w:ascii="Trebuchet MS" w:eastAsia="Times New Roman" w:hAnsi="Trebuchet MS" w:cs="Times New Roman"/>
          <w:b/>
          <w:bCs/>
          <w:lang w:eastAsia="ru-RU"/>
        </w:rPr>
        <w:t>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6"/>
        <w:gridCol w:w="1331"/>
        <w:gridCol w:w="1331"/>
        <w:gridCol w:w="1331"/>
        <w:gridCol w:w="1331"/>
        <w:gridCol w:w="1331"/>
        <w:gridCol w:w="1331"/>
        <w:gridCol w:w="1334"/>
      </w:tblGrid>
      <w:tr w:rsidR="000C090D" w:rsidRPr="008800A4" w14:paraId="6028581F" w14:textId="77777777" w:rsidTr="00DB0CE0">
        <w:trPr>
          <w:trHeight w:val="20"/>
        </w:trPr>
        <w:tc>
          <w:tcPr>
            <w:tcW w:w="1919" w:type="pct"/>
            <w:shd w:val="clear" w:color="000000" w:fill="CCFF99"/>
            <w:vAlign w:val="center"/>
            <w:hideMark/>
          </w:tcPr>
          <w:p w14:paraId="7B9E6ED7" w14:textId="77777777"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bookmarkStart w:id="189" w:name="_Hlk115615024"/>
            <w:r w:rsidRPr="008800A4">
              <w:rPr>
                <w:rFonts w:ascii="Trebuchet MS" w:eastAsia="Times New Roman" w:hAnsi="Trebuchet MS" w:cs="Calibri"/>
                <w:b/>
                <w:bCs/>
                <w:color w:val="000000"/>
                <w:sz w:val="20"/>
                <w:szCs w:val="20"/>
                <w:lang w:eastAsia="ru-RU"/>
              </w:rPr>
              <w:t>Наименование параметра</w:t>
            </w:r>
          </w:p>
        </w:tc>
        <w:tc>
          <w:tcPr>
            <w:tcW w:w="440" w:type="pct"/>
            <w:shd w:val="clear" w:color="000000" w:fill="CCFF99"/>
            <w:vAlign w:val="center"/>
            <w:hideMark/>
          </w:tcPr>
          <w:p w14:paraId="080F3821" w14:textId="0853F15F"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2</w:t>
            </w:r>
            <w:r w:rsidRPr="00B53EF9">
              <w:rPr>
                <w:rFonts w:ascii="Trebuchet MS" w:eastAsia="Times New Roman" w:hAnsi="Trebuchet MS" w:cs="Calibri"/>
                <w:b/>
                <w:bCs/>
                <w:color w:val="000000"/>
                <w:sz w:val="20"/>
                <w:szCs w:val="20"/>
                <w:lang w:eastAsia="ru-RU"/>
              </w:rPr>
              <w:t xml:space="preserve"> г. </w:t>
            </w:r>
          </w:p>
        </w:tc>
        <w:tc>
          <w:tcPr>
            <w:tcW w:w="440" w:type="pct"/>
            <w:shd w:val="clear" w:color="000000" w:fill="CCFF99"/>
            <w:vAlign w:val="center"/>
            <w:hideMark/>
          </w:tcPr>
          <w:p w14:paraId="4AE8ED94" w14:textId="452E1741"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3</w:t>
            </w:r>
            <w:r w:rsidRPr="00B53EF9">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64EF2B51" w14:textId="4B432C3B"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4</w:t>
            </w:r>
            <w:r w:rsidRPr="00B53EF9">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465DB97D" w14:textId="2E979B2C"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5</w:t>
            </w:r>
            <w:r w:rsidRPr="00B53EF9">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14A1BBF1" w14:textId="772A61FB"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6</w:t>
            </w:r>
            <w:r w:rsidRPr="00B53EF9">
              <w:rPr>
                <w:rFonts w:ascii="Trebuchet MS" w:eastAsia="Times New Roman" w:hAnsi="Trebuchet MS" w:cs="Calibri"/>
                <w:b/>
                <w:bCs/>
                <w:color w:val="000000"/>
                <w:sz w:val="20"/>
                <w:szCs w:val="20"/>
                <w:lang w:eastAsia="ru-RU"/>
              </w:rPr>
              <w:t xml:space="preserve"> г.</w:t>
            </w:r>
          </w:p>
        </w:tc>
        <w:tc>
          <w:tcPr>
            <w:tcW w:w="440" w:type="pct"/>
            <w:shd w:val="clear" w:color="000000" w:fill="CCFF99"/>
            <w:vAlign w:val="center"/>
            <w:hideMark/>
          </w:tcPr>
          <w:p w14:paraId="1BB3C3A0" w14:textId="3A0E89EF"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7</w:t>
            </w:r>
            <w:r w:rsidRPr="00B53EF9">
              <w:rPr>
                <w:rFonts w:ascii="Trebuchet MS" w:eastAsia="Times New Roman" w:hAnsi="Trebuchet MS" w:cs="Calibri"/>
                <w:b/>
                <w:bCs/>
                <w:color w:val="000000"/>
                <w:sz w:val="20"/>
                <w:szCs w:val="20"/>
                <w:lang w:eastAsia="ru-RU"/>
              </w:rPr>
              <w:t xml:space="preserve"> г.</w:t>
            </w:r>
          </w:p>
        </w:tc>
        <w:tc>
          <w:tcPr>
            <w:tcW w:w="441" w:type="pct"/>
            <w:shd w:val="clear" w:color="000000" w:fill="CCFF99"/>
            <w:vAlign w:val="center"/>
            <w:hideMark/>
          </w:tcPr>
          <w:p w14:paraId="5A649802" w14:textId="3CFD7A2A" w:rsidR="000C090D" w:rsidRPr="008800A4" w:rsidRDefault="000C090D" w:rsidP="000C090D">
            <w:pPr>
              <w:spacing w:after="0" w:line="240" w:lineRule="auto"/>
              <w:jc w:val="center"/>
              <w:rPr>
                <w:rFonts w:ascii="Trebuchet MS" w:eastAsia="Times New Roman" w:hAnsi="Trebuchet MS" w:cs="Calibri"/>
                <w:b/>
                <w:bCs/>
                <w:color w:val="000000"/>
                <w:sz w:val="20"/>
                <w:szCs w:val="20"/>
                <w:lang w:eastAsia="ru-RU"/>
              </w:rPr>
            </w:pPr>
            <w:r w:rsidRPr="00B53EF9">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8-2030</w:t>
            </w:r>
            <w:r w:rsidRPr="00B53EF9">
              <w:rPr>
                <w:rFonts w:ascii="Trebuchet MS" w:eastAsia="Times New Roman" w:hAnsi="Trebuchet MS" w:cs="Calibri"/>
                <w:b/>
                <w:bCs/>
                <w:color w:val="000000"/>
                <w:sz w:val="20"/>
                <w:szCs w:val="20"/>
                <w:lang w:eastAsia="ru-RU"/>
              </w:rPr>
              <w:t xml:space="preserve"> г.</w:t>
            </w:r>
          </w:p>
        </w:tc>
      </w:tr>
      <w:tr w:rsidR="004B3E7B" w:rsidRPr="008800A4" w14:paraId="64EB6E68" w14:textId="77777777" w:rsidTr="004B3E7B">
        <w:trPr>
          <w:trHeight w:val="20"/>
        </w:trPr>
        <w:tc>
          <w:tcPr>
            <w:tcW w:w="5000" w:type="pct"/>
            <w:gridSpan w:val="8"/>
            <w:shd w:val="clear" w:color="auto" w:fill="FFFF99"/>
            <w:vAlign w:val="center"/>
            <w:hideMark/>
          </w:tcPr>
          <w:p w14:paraId="44AE11BE" w14:textId="4711C803" w:rsidR="004B3E7B" w:rsidRPr="008800A4" w:rsidRDefault="00B45EDB" w:rsidP="008800A4">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DB0CE0" w:rsidRPr="008800A4" w14:paraId="76A074BF" w14:textId="77777777" w:rsidTr="00DB0CE0">
        <w:trPr>
          <w:trHeight w:val="20"/>
        </w:trPr>
        <w:tc>
          <w:tcPr>
            <w:tcW w:w="1919" w:type="pct"/>
            <w:shd w:val="clear" w:color="auto" w:fill="auto"/>
            <w:vAlign w:val="center"/>
            <w:hideMark/>
          </w:tcPr>
          <w:p w14:paraId="36F76818" w14:textId="77777777" w:rsidR="00DB0CE0" w:rsidRPr="008800A4" w:rsidRDefault="00DB0CE0" w:rsidP="00DB0CE0">
            <w:pPr>
              <w:spacing w:after="0" w:line="240" w:lineRule="auto"/>
              <w:rPr>
                <w:rFonts w:ascii="Trebuchet MS" w:eastAsia="Times New Roman" w:hAnsi="Trebuchet MS" w:cs="Calibri"/>
                <w:color w:val="000000"/>
                <w:sz w:val="20"/>
                <w:szCs w:val="20"/>
                <w:lang w:eastAsia="ru-RU"/>
              </w:rPr>
            </w:pPr>
            <w:r w:rsidRPr="008800A4">
              <w:rPr>
                <w:rFonts w:ascii="Trebuchet MS" w:eastAsia="Times New Roman" w:hAnsi="Trebuchet MS" w:cs="Calibri"/>
                <w:color w:val="000000"/>
                <w:sz w:val="20"/>
                <w:szCs w:val="20"/>
                <w:lang w:eastAsia="ru-RU"/>
              </w:rPr>
              <w:t>Производительность ВПУ, т/ч</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4C61322A" w14:textId="3969A059"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CE601B" w14:textId="41DA46CB"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9C665" w14:textId="7728D5B1"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4D01AF" w14:textId="73CD2755"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466D1E" w14:textId="419830E4"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D4E9DE" w14:textId="228CAC9D"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1CDEEA" w14:textId="29685957"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r>
      <w:tr w:rsidR="00DB0CE0" w:rsidRPr="008800A4" w14:paraId="61B00D46" w14:textId="77777777" w:rsidTr="00DB0CE0">
        <w:trPr>
          <w:trHeight w:val="20"/>
        </w:trPr>
        <w:tc>
          <w:tcPr>
            <w:tcW w:w="1919" w:type="pct"/>
            <w:shd w:val="clear" w:color="auto" w:fill="auto"/>
            <w:vAlign w:val="center"/>
            <w:hideMark/>
          </w:tcPr>
          <w:p w14:paraId="04ABB701" w14:textId="77777777" w:rsidR="00DB0CE0" w:rsidRPr="008800A4" w:rsidRDefault="00DB0CE0" w:rsidP="00DB0CE0">
            <w:pPr>
              <w:spacing w:after="0" w:line="240" w:lineRule="auto"/>
              <w:rPr>
                <w:rFonts w:ascii="Trebuchet MS" w:eastAsia="Times New Roman" w:hAnsi="Trebuchet MS" w:cs="Calibri"/>
                <w:color w:val="000000"/>
                <w:sz w:val="20"/>
                <w:szCs w:val="20"/>
                <w:lang w:eastAsia="ru-RU"/>
              </w:rPr>
            </w:pPr>
            <w:r w:rsidRPr="008800A4">
              <w:rPr>
                <w:rFonts w:ascii="Trebuchet MS" w:eastAsia="Times New Roman" w:hAnsi="Trebuchet MS" w:cs="Calibri"/>
                <w:color w:val="000000"/>
                <w:sz w:val="20"/>
                <w:szCs w:val="20"/>
                <w:lang w:eastAsia="ru-RU"/>
              </w:rPr>
              <w:t>Расчетный часовой расход для подпитки системы теплоснабжения, т/ч</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4A985F54" w14:textId="39C419AC"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0,001</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DFBAC" w14:textId="7A4B79F8"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FCCD60" w14:textId="74638A13"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5FB830" w14:textId="1BC7D286"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29DAE3" w14:textId="5C59437F"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0,002</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BEFAF4" w14:textId="19E15C27"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0,002</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AE16DD" w14:textId="0CFEB177"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0,002</w:t>
            </w:r>
          </w:p>
        </w:tc>
      </w:tr>
      <w:tr w:rsidR="00DB0CE0" w:rsidRPr="008800A4" w14:paraId="56EF9A8C" w14:textId="77777777" w:rsidTr="00DB0CE0">
        <w:trPr>
          <w:trHeight w:val="20"/>
        </w:trPr>
        <w:tc>
          <w:tcPr>
            <w:tcW w:w="1919" w:type="pct"/>
            <w:shd w:val="clear" w:color="auto" w:fill="auto"/>
            <w:vAlign w:val="center"/>
            <w:hideMark/>
          </w:tcPr>
          <w:p w14:paraId="39FA3356" w14:textId="77777777" w:rsidR="00DB0CE0" w:rsidRPr="008800A4" w:rsidRDefault="00DB0CE0" w:rsidP="00DB0CE0">
            <w:pPr>
              <w:spacing w:after="0" w:line="240" w:lineRule="auto"/>
              <w:rPr>
                <w:rFonts w:ascii="Trebuchet MS" w:eastAsia="Times New Roman" w:hAnsi="Trebuchet MS" w:cs="Calibri"/>
                <w:color w:val="000000"/>
                <w:sz w:val="20"/>
                <w:szCs w:val="20"/>
                <w:lang w:eastAsia="ru-RU"/>
              </w:rPr>
            </w:pPr>
            <w:r w:rsidRPr="008800A4">
              <w:rPr>
                <w:rFonts w:ascii="Trebuchet MS" w:eastAsia="Times New Roman" w:hAnsi="Trebuchet MS" w:cs="Calibri"/>
                <w:color w:val="000000"/>
                <w:sz w:val="20"/>
                <w:szCs w:val="20"/>
                <w:lang w:eastAsia="ru-RU"/>
              </w:rPr>
              <w:t>Отпуск теплоносителя из тепловых сетей на цели ГВС, т/ч</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4E903C37" w14:textId="48299D08"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0,030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62D8E2" w14:textId="08761F83"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2713D9" w14:textId="3DFF0AFC"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3112B8" w14:textId="6D39CCF6"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A8011A" w14:textId="04982CF6"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F02BB" w14:textId="22340D3C"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8BA4B" w14:textId="27849C48"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0,020</w:t>
            </w:r>
          </w:p>
        </w:tc>
      </w:tr>
      <w:tr w:rsidR="00DB0CE0" w:rsidRPr="008800A4" w14:paraId="29B349F4" w14:textId="77777777" w:rsidTr="00DB0CE0">
        <w:trPr>
          <w:trHeight w:val="20"/>
        </w:trPr>
        <w:tc>
          <w:tcPr>
            <w:tcW w:w="1919" w:type="pct"/>
            <w:shd w:val="clear" w:color="auto" w:fill="auto"/>
            <w:vAlign w:val="center"/>
            <w:hideMark/>
          </w:tcPr>
          <w:p w14:paraId="4108DBC1" w14:textId="77777777" w:rsidR="00DB0CE0" w:rsidRPr="008800A4" w:rsidRDefault="00DB0CE0" w:rsidP="00DB0CE0">
            <w:pPr>
              <w:spacing w:after="0" w:line="240" w:lineRule="auto"/>
              <w:rPr>
                <w:rFonts w:ascii="Trebuchet MS" w:eastAsia="Times New Roman" w:hAnsi="Trebuchet MS" w:cs="Calibri"/>
                <w:color w:val="000000"/>
                <w:sz w:val="20"/>
                <w:szCs w:val="20"/>
                <w:lang w:eastAsia="ru-RU"/>
              </w:rPr>
            </w:pPr>
            <w:r w:rsidRPr="008800A4">
              <w:rPr>
                <w:rFonts w:ascii="Trebuchet MS" w:eastAsia="Times New Roman" w:hAnsi="Trebuchet MS" w:cs="Calibri"/>
                <w:color w:val="000000"/>
                <w:sz w:val="20"/>
                <w:szCs w:val="20"/>
                <w:lang w:eastAsia="ru-RU"/>
              </w:rPr>
              <w:t>Объем аварийной подпитки, т/ч</w:t>
            </w:r>
          </w:p>
        </w:tc>
        <w:tc>
          <w:tcPr>
            <w:tcW w:w="440" w:type="pct"/>
            <w:tcBorders>
              <w:top w:val="single" w:sz="4" w:space="0" w:color="auto"/>
              <w:left w:val="nil"/>
              <w:bottom w:val="single" w:sz="4" w:space="0" w:color="auto"/>
              <w:right w:val="single" w:sz="4" w:space="0" w:color="auto"/>
            </w:tcBorders>
            <w:shd w:val="clear" w:color="auto" w:fill="auto"/>
            <w:vAlign w:val="center"/>
            <w:hideMark/>
          </w:tcPr>
          <w:p w14:paraId="0BE34E5D" w14:textId="45826F9D"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1F1B2" w14:textId="0D29D3C0"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E1FE13" w14:textId="44FC3FC5"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DCF285" w14:textId="26656166"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50CD6D" w14:textId="7BE9658B"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5CB35" w14:textId="727E4164"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B1666D" w14:textId="3686E015"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0,041</w:t>
            </w:r>
          </w:p>
        </w:tc>
      </w:tr>
      <w:tr w:rsidR="00DB0CE0" w:rsidRPr="008800A4" w14:paraId="33F75301" w14:textId="77777777" w:rsidTr="00DB0CE0">
        <w:trPr>
          <w:trHeight w:val="20"/>
        </w:trPr>
        <w:tc>
          <w:tcPr>
            <w:tcW w:w="1919" w:type="pct"/>
            <w:shd w:val="clear" w:color="000000" w:fill="FCE4D6"/>
            <w:vAlign w:val="center"/>
            <w:hideMark/>
          </w:tcPr>
          <w:p w14:paraId="5E28CDC3" w14:textId="77777777" w:rsidR="00DB0CE0" w:rsidRPr="008800A4" w:rsidRDefault="00DB0CE0" w:rsidP="00DB0CE0">
            <w:pPr>
              <w:spacing w:after="0" w:line="240" w:lineRule="auto"/>
              <w:rPr>
                <w:rFonts w:ascii="Trebuchet MS" w:eastAsia="Times New Roman" w:hAnsi="Trebuchet MS" w:cs="Calibri"/>
                <w:color w:val="000000"/>
                <w:sz w:val="20"/>
                <w:szCs w:val="20"/>
                <w:lang w:eastAsia="ru-RU"/>
              </w:rPr>
            </w:pPr>
            <w:r w:rsidRPr="008800A4">
              <w:rPr>
                <w:rFonts w:ascii="Trebuchet MS" w:eastAsia="Times New Roman" w:hAnsi="Trebuchet MS" w:cs="Calibri"/>
                <w:color w:val="000000"/>
                <w:sz w:val="20"/>
                <w:szCs w:val="20"/>
                <w:lang w:eastAsia="ru-RU"/>
              </w:rPr>
              <w:t>Резерв (+)/дефицит (-) ВПУ, т/ч</w:t>
            </w:r>
          </w:p>
        </w:tc>
        <w:tc>
          <w:tcPr>
            <w:tcW w:w="440" w:type="pct"/>
            <w:tcBorders>
              <w:top w:val="single" w:sz="4" w:space="0" w:color="auto"/>
            </w:tcBorders>
            <w:shd w:val="clear" w:color="000000" w:fill="FCE4D6"/>
            <w:vAlign w:val="center"/>
            <w:hideMark/>
          </w:tcPr>
          <w:p w14:paraId="5E6A8D8D" w14:textId="50ACEBAF"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tcBorders>
              <w:top w:val="single" w:sz="4" w:space="0" w:color="auto"/>
            </w:tcBorders>
            <w:shd w:val="clear" w:color="000000" w:fill="FCE4D6"/>
            <w:vAlign w:val="center"/>
            <w:hideMark/>
          </w:tcPr>
          <w:p w14:paraId="38C540A7" w14:textId="19B7FD73"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tcBorders>
              <w:top w:val="single" w:sz="4" w:space="0" w:color="auto"/>
            </w:tcBorders>
            <w:shd w:val="clear" w:color="000000" w:fill="FCE4D6"/>
            <w:vAlign w:val="center"/>
            <w:hideMark/>
          </w:tcPr>
          <w:p w14:paraId="024E05C3" w14:textId="17E4C366"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tcBorders>
              <w:top w:val="single" w:sz="4" w:space="0" w:color="auto"/>
            </w:tcBorders>
            <w:shd w:val="clear" w:color="000000" w:fill="FCE4D6"/>
            <w:vAlign w:val="center"/>
            <w:hideMark/>
          </w:tcPr>
          <w:p w14:paraId="063FBB12" w14:textId="6E8A5120"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tcBorders>
              <w:top w:val="single" w:sz="4" w:space="0" w:color="auto"/>
            </w:tcBorders>
            <w:shd w:val="clear" w:color="000000" w:fill="FCE4D6"/>
            <w:vAlign w:val="center"/>
            <w:hideMark/>
          </w:tcPr>
          <w:p w14:paraId="55F861FB" w14:textId="496FBC52"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tcBorders>
              <w:top w:val="single" w:sz="4" w:space="0" w:color="auto"/>
            </w:tcBorders>
            <w:shd w:val="clear" w:color="000000" w:fill="FCE4D6"/>
            <w:vAlign w:val="center"/>
            <w:hideMark/>
          </w:tcPr>
          <w:p w14:paraId="34D3ACBF" w14:textId="5871B919"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1" w:type="pct"/>
            <w:tcBorders>
              <w:top w:val="single" w:sz="4" w:space="0" w:color="auto"/>
            </w:tcBorders>
            <w:shd w:val="clear" w:color="000000" w:fill="FCE4D6"/>
            <w:vAlign w:val="center"/>
            <w:hideMark/>
          </w:tcPr>
          <w:p w14:paraId="3796EC63" w14:textId="4C1B6C9F"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r>
      <w:tr w:rsidR="00DB0CE0" w:rsidRPr="008800A4" w14:paraId="7318E6E6" w14:textId="77777777" w:rsidTr="00DB0CE0">
        <w:trPr>
          <w:trHeight w:val="20"/>
        </w:trPr>
        <w:tc>
          <w:tcPr>
            <w:tcW w:w="1919" w:type="pct"/>
            <w:shd w:val="clear" w:color="000000" w:fill="FCE4D6"/>
            <w:vAlign w:val="center"/>
            <w:hideMark/>
          </w:tcPr>
          <w:p w14:paraId="32381A51" w14:textId="77777777" w:rsidR="00DB0CE0" w:rsidRPr="008800A4" w:rsidRDefault="00DB0CE0" w:rsidP="00DB0CE0">
            <w:pPr>
              <w:spacing w:after="0" w:line="240" w:lineRule="auto"/>
              <w:rPr>
                <w:rFonts w:ascii="Trebuchet MS" w:eastAsia="Times New Roman" w:hAnsi="Trebuchet MS" w:cs="Calibri"/>
                <w:color w:val="000000"/>
                <w:sz w:val="20"/>
                <w:szCs w:val="20"/>
                <w:lang w:eastAsia="ru-RU"/>
              </w:rPr>
            </w:pPr>
            <w:r w:rsidRPr="008800A4">
              <w:rPr>
                <w:rFonts w:ascii="Trebuchet MS" w:eastAsia="Times New Roman" w:hAnsi="Trebuchet MS" w:cs="Calibri"/>
                <w:color w:val="000000"/>
                <w:sz w:val="20"/>
                <w:szCs w:val="20"/>
                <w:lang w:eastAsia="ru-RU"/>
              </w:rPr>
              <w:t>Доля резерва, %</w:t>
            </w:r>
          </w:p>
        </w:tc>
        <w:tc>
          <w:tcPr>
            <w:tcW w:w="440" w:type="pct"/>
            <w:shd w:val="clear" w:color="000000" w:fill="FCE4D6"/>
            <w:vAlign w:val="center"/>
            <w:hideMark/>
          </w:tcPr>
          <w:p w14:paraId="2D565DCF" w14:textId="1A0B2DB4"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shd w:val="clear" w:color="000000" w:fill="FCE4D6"/>
            <w:vAlign w:val="center"/>
            <w:hideMark/>
          </w:tcPr>
          <w:p w14:paraId="65599382" w14:textId="32D12EB7"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shd w:val="clear" w:color="000000" w:fill="FCE4D6"/>
            <w:vAlign w:val="center"/>
            <w:hideMark/>
          </w:tcPr>
          <w:p w14:paraId="387CBCBE" w14:textId="40618D68"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shd w:val="clear" w:color="000000" w:fill="FCE4D6"/>
            <w:vAlign w:val="center"/>
            <w:hideMark/>
          </w:tcPr>
          <w:p w14:paraId="246188B0" w14:textId="6A1B068E"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shd w:val="clear" w:color="000000" w:fill="FCE4D6"/>
            <w:vAlign w:val="center"/>
            <w:hideMark/>
          </w:tcPr>
          <w:p w14:paraId="4CC57C3D" w14:textId="1C1001DB"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0" w:type="pct"/>
            <w:shd w:val="clear" w:color="000000" w:fill="FCE4D6"/>
            <w:vAlign w:val="center"/>
            <w:hideMark/>
          </w:tcPr>
          <w:p w14:paraId="4F3C01C2" w14:textId="57F0E283"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41" w:type="pct"/>
            <w:shd w:val="clear" w:color="000000" w:fill="FCE4D6"/>
            <w:vAlign w:val="center"/>
            <w:hideMark/>
          </w:tcPr>
          <w:p w14:paraId="4C1C41E6" w14:textId="7BE47C13" w:rsidR="00DB0CE0" w:rsidRPr="008800A4" w:rsidRDefault="00DB0CE0" w:rsidP="00DB0CE0">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r>
      <w:bookmarkEnd w:id="189"/>
    </w:tbl>
    <w:p w14:paraId="04FC0C68" w14:textId="77777777" w:rsidR="00996F1E" w:rsidRDefault="00996F1E" w:rsidP="008800A4">
      <w:pPr>
        <w:tabs>
          <w:tab w:val="left" w:pos="4485"/>
        </w:tabs>
        <w:ind w:firstLine="709"/>
        <w:rPr>
          <w:rFonts w:ascii="Trebuchet MS" w:eastAsia="Times New Roman" w:hAnsi="Trebuchet MS" w:cs="Times New Roman"/>
          <w:b/>
          <w:bCs/>
          <w:lang w:eastAsia="ru-RU"/>
        </w:rPr>
      </w:pPr>
    </w:p>
    <w:p w14:paraId="284878C2" w14:textId="184E19A9" w:rsidR="008800A4" w:rsidRPr="008800A4" w:rsidRDefault="008800A4" w:rsidP="008800A4">
      <w:pPr>
        <w:tabs>
          <w:tab w:val="left" w:pos="840"/>
        </w:tabs>
        <w:rPr>
          <w:rFonts w:ascii="Trebuchet MS" w:eastAsia="Times New Roman" w:hAnsi="Trebuchet MS" w:cs="Times New Roman"/>
          <w:lang w:eastAsia="ru-RU"/>
        </w:rPr>
        <w:sectPr w:rsidR="008800A4" w:rsidRPr="008800A4" w:rsidSect="00B6390E">
          <w:pgSz w:w="16838" w:h="11906" w:orient="landscape"/>
          <w:pgMar w:top="851" w:right="851" w:bottom="567" w:left="851" w:header="454" w:footer="454" w:gutter="0"/>
          <w:cols w:space="708"/>
          <w:docGrid w:linePitch="360"/>
        </w:sectPr>
      </w:pPr>
      <w:r>
        <w:rPr>
          <w:rFonts w:ascii="Trebuchet MS" w:eastAsia="Times New Roman" w:hAnsi="Trebuchet MS" w:cs="Times New Roman"/>
          <w:lang w:eastAsia="ru-RU"/>
        </w:rPr>
        <w:tab/>
      </w:r>
    </w:p>
    <w:p w14:paraId="7F4D6FA2" w14:textId="77777777" w:rsidR="00A020AA" w:rsidRPr="00486B79" w:rsidRDefault="00A020AA" w:rsidP="00486B79">
      <w:pPr>
        <w:widowControl w:val="0"/>
        <w:tabs>
          <w:tab w:val="left" w:pos="-142"/>
          <w:tab w:val="left" w:pos="426"/>
        </w:tabs>
        <w:suppressAutoHyphens/>
        <w:spacing w:after="120" w:line="23" w:lineRule="atLeast"/>
        <w:jc w:val="both"/>
        <w:textAlignment w:val="baseline"/>
        <w:outlineLvl w:val="0"/>
        <w:rPr>
          <w:rFonts w:ascii="Trebuchet MS" w:eastAsia="Times New Roman" w:hAnsi="Trebuchet MS" w:cs="Times New Roman"/>
          <w:b/>
          <w:color w:val="0070C0"/>
          <w:sz w:val="24"/>
          <w:szCs w:val="24"/>
          <w:lang w:eastAsia="ru-RU"/>
        </w:rPr>
      </w:pPr>
      <w:bookmarkStart w:id="190" w:name="_Toc358669581"/>
      <w:bookmarkStart w:id="191" w:name="_Toc113981289"/>
      <w:r w:rsidRPr="00486B79">
        <w:rPr>
          <w:rFonts w:ascii="Trebuchet MS" w:eastAsia="Times New Roman" w:hAnsi="Trebuchet MS" w:cs="Times New Roman"/>
          <w:b/>
          <w:color w:val="0070C0"/>
          <w:sz w:val="24"/>
          <w:szCs w:val="24"/>
          <w:lang w:eastAsia="ru-RU"/>
        </w:rPr>
        <w:lastRenderedPageBreak/>
        <w:t xml:space="preserve">Глава </w:t>
      </w:r>
      <w:r w:rsidR="001255F5" w:rsidRPr="00486B79">
        <w:rPr>
          <w:rFonts w:ascii="Trebuchet MS" w:eastAsia="Times New Roman" w:hAnsi="Trebuchet MS" w:cs="Times New Roman"/>
          <w:b/>
          <w:color w:val="0070C0"/>
          <w:sz w:val="24"/>
          <w:szCs w:val="24"/>
          <w:lang w:eastAsia="ru-RU"/>
        </w:rPr>
        <w:t>7</w:t>
      </w:r>
      <w:r w:rsidRPr="00486B79">
        <w:rPr>
          <w:rFonts w:ascii="Trebuchet MS" w:eastAsia="Times New Roman" w:hAnsi="Trebuchet MS" w:cs="Times New Roman"/>
          <w:b/>
          <w:color w:val="0070C0"/>
          <w:sz w:val="24"/>
          <w:szCs w:val="24"/>
          <w:lang w:eastAsia="ru-RU"/>
        </w:rPr>
        <w:t xml:space="preserve">. </w:t>
      </w:r>
      <w:bookmarkStart w:id="192" w:name="_Toc34466656"/>
      <w:bookmarkEnd w:id="190"/>
      <w:r w:rsidR="007C4F42" w:rsidRPr="00486B79">
        <w:rPr>
          <w:rFonts w:ascii="Trebuchet MS" w:eastAsia="Times New Roman" w:hAnsi="Trebuchet MS" w:cs="Times New Roman"/>
          <w:b/>
          <w:color w:val="0070C0"/>
          <w:sz w:val="24"/>
          <w:szCs w:val="24"/>
          <w:lang w:eastAsia="ru-RU"/>
        </w:rPr>
        <w:t>Предложения по строительству, реконструкции, техническому перевооружению и (или) модернизации источников тепловой энергии.</w:t>
      </w:r>
      <w:bookmarkEnd w:id="191"/>
      <w:bookmarkEnd w:id="192"/>
    </w:p>
    <w:p w14:paraId="58C08CCA" w14:textId="5396FCB9" w:rsidR="007C4F42" w:rsidRPr="002A5049" w:rsidRDefault="000E3473" w:rsidP="000E3473">
      <w:pPr>
        <w:pStyle w:val="1f0"/>
        <w:spacing w:line="23" w:lineRule="atLeast"/>
        <w:ind w:firstLine="0"/>
        <w:rPr>
          <w:rFonts w:ascii="Trebuchet MS" w:hAnsi="Trebuchet MS"/>
          <w:sz w:val="22"/>
          <w:szCs w:val="22"/>
        </w:rPr>
      </w:pPr>
      <w:bookmarkStart w:id="193" w:name="_Toc360712035"/>
      <w:bookmarkStart w:id="194" w:name="_Toc364417175"/>
      <w:bookmarkStart w:id="195" w:name="_Toc34466657"/>
      <w:bookmarkStart w:id="196" w:name="_Toc113981290"/>
      <w:r>
        <w:rPr>
          <w:rFonts w:ascii="Trebuchet MS" w:hAnsi="Trebuchet MS"/>
          <w:sz w:val="22"/>
          <w:szCs w:val="22"/>
        </w:rPr>
        <w:t xml:space="preserve">7.1 </w:t>
      </w:r>
      <w:r w:rsidR="007C4F42" w:rsidRPr="002A5049">
        <w:rPr>
          <w:rFonts w:ascii="Trebuchet MS" w:hAnsi="Trebuchet MS"/>
          <w:sz w:val="22"/>
          <w:szCs w:val="22"/>
        </w:rPr>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007C4F42" w:rsidRPr="002A5049">
        <w:rPr>
          <w:rFonts w:ascii="Trebuchet MS" w:hAnsi="Trebuchet MS"/>
          <w:sz w:val="22"/>
          <w:szCs w:val="22"/>
        </w:rPr>
        <w:t>теплопотребляющей</w:t>
      </w:r>
      <w:proofErr w:type="spellEnd"/>
      <w:r w:rsidR="007C4F42" w:rsidRPr="002A5049">
        <w:rPr>
          <w:rFonts w:ascii="Trebuchet MS" w:hAnsi="Trebuchet MS"/>
          <w:sz w:val="22"/>
          <w:szCs w:val="22"/>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193"/>
      <w:bookmarkEnd w:id="194"/>
      <w:bookmarkEnd w:id="195"/>
      <w:bookmarkEnd w:id="196"/>
    </w:p>
    <w:p w14:paraId="13DA0489" w14:textId="4633AC65" w:rsidR="00BE1104" w:rsidRPr="002A5049" w:rsidRDefault="00BE1104" w:rsidP="00BE1104">
      <w:pPr>
        <w:autoSpaceDE w:val="0"/>
        <w:autoSpaceDN w:val="0"/>
        <w:adjustRightInd w:val="0"/>
        <w:spacing w:after="0" w:line="276" w:lineRule="auto"/>
        <w:ind w:firstLine="578"/>
        <w:jc w:val="both"/>
        <w:rPr>
          <w:rFonts w:ascii="Trebuchet MS" w:eastAsia="Times New Roman" w:hAnsi="Trebuchet MS" w:cstheme="minorHAnsi"/>
          <w:spacing w:val="-5"/>
        </w:rPr>
      </w:pPr>
      <w:r w:rsidRPr="002A5049">
        <w:rPr>
          <w:rFonts w:ascii="Trebuchet MS" w:eastAsia="Times New Roman" w:hAnsi="Trebuchet MS" w:cstheme="minorHAnsi"/>
          <w:spacing w:val="-5"/>
        </w:rPr>
        <w:t xml:space="preserve">Существующие зоны децентрализованного теплоснабжения и нагрузка потребителей с индивидуальным отоплением </w:t>
      </w:r>
      <w:r w:rsidR="00966699">
        <w:rPr>
          <w:rFonts w:ascii="Trebuchet MS" w:eastAsia="Times New Roman" w:hAnsi="Trebuchet MS" w:cstheme="minorHAnsi"/>
          <w:lang w:eastAsia="ru-RU"/>
        </w:rPr>
        <w:t xml:space="preserve">пос. </w:t>
      </w:r>
      <w:r w:rsidR="00B45EDB">
        <w:rPr>
          <w:rFonts w:ascii="Trebuchet MS" w:eastAsia="Times New Roman" w:hAnsi="Trebuchet MS" w:cstheme="minorHAnsi"/>
          <w:lang w:eastAsia="ru-RU"/>
        </w:rPr>
        <w:t>Иванищи</w:t>
      </w:r>
      <w:r w:rsidR="00966699">
        <w:rPr>
          <w:rFonts w:ascii="Trebuchet MS" w:eastAsia="Times New Roman" w:hAnsi="Trebuchet MS" w:cstheme="minorHAnsi"/>
          <w:lang w:eastAsia="ru-RU"/>
        </w:rPr>
        <w:t xml:space="preserve"> (сельское поселение)</w:t>
      </w:r>
      <w:r w:rsidRPr="002A5049">
        <w:rPr>
          <w:rFonts w:ascii="Trebuchet MS" w:eastAsia="Times New Roman" w:hAnsi="Trebuchet MS" w:cstheme="minorHAnsi"/>
          <w:lang w:eastAsia="ru-RU"/>
        </w:rPr>
        <w:t xml:space="preserve"> </w:t>
      </w:r>
      <w:r w:rsidR="00966699">
        <w:rPr>
          <w:rFonts w:ascii="Trebuchet MS" w:eastAsia="Times New Roman" w:hAnsi="Trebuchet MS" w:cstheme="minorHAnsi"/>
          <w:lang w:eastAsia="ru-RU"/>
        </w:rPr>
        <w:t>Гусь-Хрустального</w:t>
      </w:r>
      <w:r w:rsidRPr="002A5049">
        <w:rPr>
          <w:rFonts w:ascii="Trebuchet MS" w:eastAsia="Times New Roman" w:hAnsi="Trebuchet MS" w:cstheme="minorHAnsi"/>
          <w:lang w:eastAsia="ru-RU"/>
        </w:rPr>
        <w:t xml:space="preserve"> района </w:t>
      </w:r>
      <w:r w:rsidRPr="002A5049">
        <w:rPr>
          <w:rFonts w:ascii="Trebuchet MS" w:eastAsia="Times New Roman" w:hAnsi="Trebuchet MS" w:cstheme="minorHAnsi"/>
          <w:spacing w:val="-5"/>
        </w:rPr>
        <w:t xml:space="preserve">сохранятся на период действия схемы теплоснабжения. </w:t>
      </w:r>
    </w:p>
    <w:p w14:paraId="714755F2" w14:textId="77777777" w:rsidR="00BE3FD7" w:rsidRDefault="00AF2E6F" w:rsidP="00AF2E6F">
      <w:pPr>
        <w:autoSpaceDE w:val="0"/>
        <w:autoSpaceDN w:val="0"/>
        <w:adjustRightInd w:val="0"/>
        <w:spacing w:after="0" w:line="276" w:lineRule="auto"/>
        <w:ind w:firstLine="578"/>
        <w:jc w:val="both"/>
        <w:rPr>
          <w:rFonts w:ascii="Trebuchet MS" w:eastAsia="Times New Roman" w:hAnsi="Trebuchet MS" w:cs="Times New Roman"/>
          <w:spacing w:val="-5"/>
        </w:rPr>
      </w:pPr>
      <w:r w:rsidRPr="00E46912">
        <w:rPr>
          <w:rFonts w:ascii="Trebuchet MS" w:eastAsia="Times New Roman" w:hAnsi="Trebuchet MS" w:cs="Times New Roman"/>
          <w:spacing w:val="-5"/>
        </w:rPr>
        <w:t>Потребители с индивидуальным теплоснабжением – это частные одноэтажные дома с неплотной застройкой в населенных пунктах, где индивидуальное теплоснабжение жилых домов сохранится на том же уровне на расчетный период действия Схемы теплоснабжения.</w:t>
      </w:r>
    </w:p>
    <w:p w14:paraId="44AD7788" w14:textId="6E028151" w:rsidR="00BE1104" w:rsidRPr="002A5049" w:rsidRDefault="00AF2E6F" w:rsidP="00BE1104">
      <w:pPr>
        <w:autoSpaceDE w:val="0"/>
        <w:autoSpaceDN w:val="0"/>
        <w:adjustRightInd w:val="0"/>
        <w:spacing w:after="0" w:line="276" w:lineRule="auto"/>
        <w:ind w:firstLine="578"/>
        <w:jc w:val="both"/>
        <w:rPr>
          <w:rFonts w:ascii="Trebuchet MS" w:eastAsia="Times New Roman" w:hAnsi="Trebuchet MS" w:cstheme="minorHAnsi"/>
          <w:spacing w:val="-5"/>
        </w:rPr>
      </w:pPr>
      <w:r w:rsidRPr="00E46912">
        <w:rPr>
          <w:rFonts w:ascii="Trebuchet MS" w:eastAsia="Times New Roman" w:hAnsi="Trebuchet MS" w:cs="Times New Roman"/>
          <w:spacing w:val="-5"/>
        </w:rPr>
        <w:t xml:space="preserve"> </w:t>
      </w:r>
      <w:r w:rsidR="00BE1104" w:rsidRPr="002A5049">
        <w:rPr>
          <w:rFonts w:ascii="Trebuchet MS" w:eastAsia="Times New Roman" w:hAnsi="Trebuchet MS" w:cstheme="minorHAnsi"/>
          <w:spacing w:val="-5"/>
        </w:rPr>
        <w:t>Покрытие зоны перспективной тепловой нагрузки, не обеспеченной тепловой мощностью, ожидается от индивидуальных источников теплоснабжения.</w:t>
      </w:r>
    </w:p>
    <w:p w14:paraId="198B38F1" w14:textId="77777777" w:rsidR="008474CA" w:rsidRPr="002A5049" w:rsidRDefault="008474CA" w:rsidP="008474CA">
      <w:pPr>
        <w:autoSpaceDE w:val="0"/>
        <w:autoSpaceDN w:val="0"/>
        <w:adjustRightInd w:val="0"/>
        <w:spacing w:after="0" w:line="276" w:lineRule="auto"/>
        <w:ind w:firstLine="578"/>
        <w:jc w:val="both"/>
        <w:rPr>
          <w:rFonts w:ascii="Trebuchet MS" w:eastAsia="Times New Roman" w:hAnsi="Trebuchet MS" w:cs="Times New Roman"/>
          <w:spacing w:val="-5"/>
        </w:rPr>
      </w:pPr>
    </w:p>
    <w:p w14:paraId="1DB72DF7" w14:textId="29646C2E" w:rsidR="007C4F42" w:rsidRPr="002A5049" w:rsidRDefault="000E3473" w:rsidP="000E3473">
      <w:pPr>
        <w:pStyle w:val="1f0"/>
        <w:ind w:firstLine="0"/>
        <w:rPr>
          <w:rFonts w:ascii="Trebuchet MS" w:hAnsi="Trebuchet MS"/>
          <w:sz w:val="22"/>
          <w:szCs w:val="22"/>
        </w:rPr>
      </w:pPr>
      <w:bookmarkStart w:id="197" w:name="_Toc34466658"/>
      <w:bookmarkStart w:id="198" w:name="_Toc113981291"/>
      <w:r>
        <w:rPr>
          <w:rFonts w:ascii="Trebuchet MS" w:hAnsi="Trebuchet MS"/>
          <w:sz w:val="22"/>
          <w:szCs w:val="22"/>
        </w:rPr>
        <w:t xml:space="preserve">7.2 </w:t>
      </w:r>
      <w:r w:rsidR="007C4F42" w:rsidRPr="002A5049">
        <w:rPr>
          <w:rFonts w:ascii="Trebuchet MS" w:hAnsi="Trebuchet MS"/>
          <w:sz w:val="22"/>
          <w:szCs w:val="22"/>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97"/>
      <w:bookmarkEnd w:id="198"/>
    </w:p>
    <w:p w14:paraId="176B1C0C" w14:textId="441690B2" w:rsidR="007C4F42" w:rsidRPr="002A5049" w:rsidRDefault="007C4F42" w:rsidP="008474CA">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Решения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на территории</w:t>
      </w:r>
      <w:r w:rsidR="00535D57">
        <w:rPr>
          <w:rFonts w:ascii="Trebuchet MS" w:eastAsia="Times New Roman" w:hAnsi="Trebuchet MS" w:cs="Times New Roman"/>
          <w:spacing w:val="-5"/>
        </w:rPr>
        <w:t xml:space="preserve"> муниципального образования</w:t>
      </w:r>
      <w:r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 xml:space="preserve">пос. </w:t>
      </w:r>
      <w:r w:rsidR="00B45EDB">
        <w:rPr>
          <w:rFonts w:ascii="Trebuchet MS" w:eastAsia="Times New Roman" w:hAnsi="Trebuchet MS" w:cs="Times New Roman"/>
          <w:spacing w:val="-5"/>
        </w:rPr>
        <w:t>Иванищи</w:t>
      </w:r>
      <w:r w:rsidR="00966699">
        <w:rPr>
          <w:rFonts w:ascii="Trebuchet MS" w:eastAsia="Times New Roman" w:hAnsi="Trebuchet MS" w:cs="Times New Roman"/>
          <w:spacing w:val="-5"/>
        </w:rPr>
        <w:t xml:space="preserve"> (сельское поселение)</w:t>
      </w:r>
      <w:r w:rsidR="00452BDA"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452BDA"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отсутствуют.</w:t>
      </w:r>
    </w:p>
    <w:p w14:paraId="5789BAD8" w14:textId="77777777" w:rsidR="008474CA" w:rsidRPr="002A5049" w:rsidRDefault="008474CA" w:rsidP="008474CA">
      <w:pPr>
        <w:autoSpaceDE w:val="0"/>
        <w:autoSpaceDN w:val="0"/>
        <w:adjustRightInd w:val="0"/>
        <w:spacing w:after="0" w:line="276" w:lineRule="auto"/>
        <w:ind w:firstLine="578"/>
        <w:jc w:val="both"/>
        <w:rPr>
          <w:rFonts w:ascii="Trebuchet MS" w:eastAsia="Times New Roman" w:hAnsi="Trebuchet MS" w:cs="Times New Roman"/>
          <w:spacing w:val="-5"/>
        </w:rPr>
      </w:pPr>
    </w:p>
    <w:p w14:paraId="031FBE7F" w14:textId="3511F9BD" w:rsidR="007C4F42" w:rsidRPr="002A5049" w:rsidRDefault="000E3473" w:rsidP="000E3473">
      <w:pPr>
        <w:pStyle w:val="1f0"/>
        <w:ind w:firstLine="0"/>
        <w:rPr>
          <w:rFonts w:ascii="Trebuchet MS" w:hAnsi="Trebuchet MS"/>
          <w:sz w:val="22"/>
          <w:szCs w:val="22"/>
        </w:rPr>
      </w:pPr>
      <w:bookmarkStart w:id="199" w:name="_Toc34466659"/>
      <w:bookmarkStart w:id="200" w:name="_Toc113981292"/>
      <w:r>
        <w:rPr>
          <w:rFonts w:ascii="Trebuchet MS" w:hAnsi="Trebuchet MS"/>
          <w:sz w:val="22"/>
          <w:szCs w:val="22"/>
        </w:rPr>
        <w:t xml:space="preserve">7.3 </w:t>
      </w:r>
      <w:r w:rsidR="007C4F42" w:rsidRPr="002A5049">
        <w:rPr>
          <w:rFonts w:ascii="Trebuchet MS" w:hAnsi="Trebuchet MS"/>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99"/>
      <w:bookmarkEnd w:id="200"/>
    </w:p>
    <w:p w14:paraId="73DBC236" w14:textId="6532FB5A" w:rsidR="007C4F42" w:rsidRPr="002A5049" w:rsidRDefault="007C4F42" w:rsidP="008474CA">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До конца расчетного периода действия Схемы теплоснабжения в</w:t>
      </w:r>
      <w:r w:rsidR="006017BC" w:rsidRPr="002A5049">
        <w:rPr>
          <w:rFonts w:ascii="Trebuchet MS" w:eastAsia="Times New Roman" w:hAnsi="Trebuchet MS" w:cs="Times New Roman"/>
          <w:spacing w:val="-5"/>
        </w:rPr>
        <w:t xml:space="preserve"> </w:t>
      </w:r>
      <w:r w:rsidR="00E46E67" w:rsidRPr="002A5049">
        <w:rPr>
          <w:rFonts w:ascii="Trebuchet MS" w:eastAsia="Times New Roman" w:hAnsi="Trebuchet MS" w:cs="Times New Roman"/>
          <w:spacing w:val="-5"/>
        </w:rPr>
        <w:t>муниципальн</w:t>
      </w:r>
      <w:r w:rsidR="00535D57">
        <w:rPr>
          <w:rFonts w:ascii="Trebuchet MS" w:eastAsia="Times New Roman" w:hAnsi="Trebuchet MS" w:cs="Times New Roman"/>
          <w:spacing w:val="-5"/>
        </w:rPr>
        <w:t>ом</w:t>
      </w:r>
      <w:r w:rsidR="00E46E67" w:rsidRPr="002A5049">
        <w:rPr>
          <w:rFonts w:ascii="Trebuchet MS" w:eastAsia="Times New Roman" w:hAnsi="Trebuchet MS" w:cs="Times New Roman"/>
          <w:spacing w:val="-5"/>
        </w:rPr>
        <w:t xml:space="preserve"> образовани</w:t>
      </w:r>
      <w:r w:rsidR="00535D57">
        <w:rPr>
          <w:rFonts w:ascii="Trebuchet MS" w:eastAsia="Times New Roman" w:hAnsi="Trebuchet MS" w:cs="Times New Roman"/>
          <w:spacing w:val="-5"/>
        </w:rPr>
        <w:t xml:space="preserve">и пос. </w:t>
      </w:r>
      <w:r w:rsidR="00B45EDB">
        <w:rPr>
          <w:rFonts w:ascii="Trebuchet MS" w:eastAsia="Times New Roman" w:hAnsi="Trebuchet MS" w:cs="Times New Roman"/>
          <w:spacing w:val="-5"/>
        </w:rPr>
        <w:t>Иванищи</w:t>
      </w:r>
      <w:r w:rsidR="00535D57">
        <w:rPr>
          <w:rFonts w:ascii="Trebuchet MS" w:eastAsia="Times New Roman" w:hAnsi="Trebuchet MS" w:cs="Times New Roman"/>
          <w:spacing w:val="-5"/>
        </w:rPr>
        <w:t xml:space="preserve"> (сельское поселение)</w:t>
      </w:r>
      <w:r w:rsidR="00E46E67"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E46E67" w:rsidRPr="002A5049">
        <w:rPr>
          <w:rFonts w:ascii="Trebuchet MS" w:eastAsia="Times New Roman" w:hAnsi="Trebuchet MS" w:cs="Times New Roman"/>
          <w:spacing w:val="-5"/>
        </w:rPr>
        <w:t xml:space="preserve"> района</w:t>
      </w:r>
      <w:r w:rsidR="006017BC" w:rsidRPr="002A5049">
        <w:rPr>
          <w:rFonts w:ascii="Trebuchet MS" w:eastAsia="Times New Roman" w:hAnsi="Trebuchet MS" w:cs="Times New Roman"/>
          <w:spacing w:val="-5"/>
        </w:rPr>
        <w:t xml:space="preserve"> </w:t>
      </w:r>
      <w:r w:rsidRPr="002A5049">
        <w:rPr>
          <w:rFonts w:ascii="Trebuchet MS" w:eastAsia="Times New Roman" w:hAnsi="Trebuchet MS" w:cs="Times New Roman"/>
          <w:spacing w:val="-5"/>
        </w:rPr>
        <w:t>случаев отнесения генерирующего объекта к объектам, вывод которых из эксплуатации может привести к нарушению надежности теплоснабжения, не ожидается.</w:t>
      </w:r>
    </w:p>
    <w:p w14:paraId="42194BA4" w14:textId="77777777" w:rsidR="008474CA" w:rsidRPr="002A5049" w:rsidRDefault="008474CA" w:rsidP="007C4F42">
      <w:pPr>
        <w:autoSpaceDE w:val="0"/>
        <w:autoSpaceDN w:val="0"/>
        <w:adjustRightInd w:val="0"/>
        <w:spacing w:after="0" w:line="360" w:lineRule="auto"/>
        <w:ind w:firstLine="576"/>
        <w:jc w:val="both"/>
        <w:rPr>
          <w:rFonts w:ascii="Trebuchet MS" w:eastAsia="Times New Roman" w:hAnsi="Trebuchet MS" w:cs="Times New Roman"/>
          <w:spacing w:val="-5"/>
        </w:rPr>
      </w:pPr>
    </w:p>
    <w:p w14:paraId="50B674AD" w14:textId="3C169A79" w:rsidR="007C4F42" w:rsidRPr="002A5049" w:rsidRDefault="000E3473" w:rsidP="000E3473">
      <w:pPr>
        <w:pStyle w:val="1f0"/>
        <w:ind w:firstLine="0"/>
        <w:rPr>
          <w:rFonts w:ascii="Trebuchet MS" w:hAnsi="Trebuchet MS"/>
          <w:sz w:val="22"/>
          <w:szCs w:val="22"/>
        </w:rPr>
      </w:pPr>
      <w:bookmarkStart w:id="201" w:name="_Toc34466660"/>
      <w:bookmarkStart w:id="202" w:name="_Toc113981293"/>
      <w:r>
        <w:rPr>
          <w:rFonts w:ascii="Trebuchet MS" w:hAnsi="Trebuchet MS"/>
          <w:sz w:val="22"/>
          <w:szCs w:val="22"/>
        </w:rPr>
        <w:t xml:space="preserve">7.4 </w:t>
      </w:r>
      <w:r w:rsidR="007C4F42" w:rsidRPr="002A5049">
        <w:rPr>
          <w:rFonts w:ascii="Trebuchet MS" w:hAnsi="Trebuchet MS"/>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201"/>
      <w:bookmarkEnd w:id="202"/>
    </w:p>
    <w:p w14:paraId="55938C5E" w14:textId="6066896A" w:rsidR="00497417" w:rsidRDefault="007C4F42" w:rsidP="00AC1036">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действия Схемы теплоснабжения не планируется. </w:t>
      </w:r>
    </w:p>
    <w:p w14:paraId="58B293C7" w14:textId="7127E919" w:rsidR="00AC1036" w:rsidRDefault="00AC1036" w:rsidP="00AC1036">
      <w:pPr>
        <w:autoSpaceDE w:val="0"/>
        <w:autoSpaceDN w:val="0"/>
        <w:adjustRightInd w:val="0"/>
        <w:spacing w:after="0" w:line="276" w:lineRule="auto"/>
        <w:ind w:firstLine="578"/>
        <w:jc w:val="both"/>
        <w:rPr>
          <w:rFonts w:ascii="Trebuchet MS" w:eastAsia="Times New Roman" w:hAnsi="Trebuchet MS" w:cs="Times New Roman"/>
          <w:spacing w:val="-5"/>
        </w:rPr>
      </w:pPr>
    </w:p>
    <w:p w14:paraId="23265AD8" w14:textId="77777777" w:rsidR="00AD16D0" w:rsidRPr="00AC1036" w:rsidRDefault="00AD16D0" w:rsidP="00AC1036">
      <w:pPr>
        <w:autoSpaceDE w:val="0"/>
        <w:autoSpaceDN w:val="0"/>
        <w:adjustRightInd w:val="0"/>
        <w:spacing w:after="0" w:line="276" w:lineRule="auto"/>
        <w:ind w:firstLine="578"/>
        <w:jc w:val="both"/>
        <w:rPr>
          <w:rFonts w:ascii="Trebuchet MS" w:eastAsia="Times New Roman" w:hAnsi="Trebuchet MS" w:cs="Times New Roman"/>
          <w:spacing w:val="-5"/>
        </w:rPr>
      </w:pPr>
    </w:p>
    <w:p w14:paraId="187CCCBD" w14:textId="3AE43590" w:rsidR="007C4F42" w:rsidRPr="002A5049" w:rsidRDefault="000E3473" w:rsidP="000E3473">
      <w:pPr>
        <w:pStyle w:val="1f0"/>
        <w:ind w:firstLine="0"/>
        <w:rPr>
          <w:rFonts w:ascii="Trebuchet MS" w:hAnsi="Trebuchet MS"/>
          <w:sz w:val="22"/>
          <w:szCs w:val="22"/>
        </w:rPr>
      </w:pPr>
      <w:bookmarkStart w:id="203" w:name="_Toc34466661"/>
      <w:bookmarkStart w:id="204" w:name="_Toc113981294"/>
      <w:r>
        <w:rPr>
          <w:rFonts w:ascii="Trebuchet MS" w:hAnsi="Trebuchet MS"/>
          <w:sz w:val="22"/>
          <w:szCs w:val="22"/>
        </w:rPr>
        <w:lastRenderedPageBreak/>
        <w:t xml:space="preserve">7.5 </w:t>
      </w:r>
      <w:r w:rsidR="007C4F42" w:rsidRPr="002A5049">
        <w:rPr>
          <w:rFonts w:ascii="Trebuchet MS" w:hAnsi="Trebuchet MS"/>
          <w:sz w:val="22"/>
          <w:szCs w:val="22"/>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03"/>
      <w:bookmarkEnd w:id="204"/>
    </w:p>
    <w:p w14:paraId="06C7394B" w14:textId="3BE07284" w:rsidR="00AC4369"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Реконструкция</w:t>
      </w:r>
      <w:r w:rsidR="00B960E9" w:rsidRPr="002A5049">
        <w:rPr>
          <w:rFonts w:ascii="Trebuchet MS" w:eastAsia="Times New Roman" w:hAnsi="Trebuchet MS" w:cs="Times New Roman"/>
          <w:spacing w:val="-5"/>
        </w:rPr>
        <w:t xml:space="preserve"> и (или) модернизация</w:t>
      </w:r>
      <w:r w:rsidRPr="002A5049">
        <w:rPr>
          <w:rFonts w:ascii="Trebuchet MS" w:eastAsia="Times New Roman" w:hAnsi="Trebuchet MS" w:cs="Times New Roman"/>
          <w:spacing w:val="-5"/>
        </w:rPr>
        <w:t xml:space="preserve"> действующих источников тепловой энергии с комбинированной выработкой тепловой и электрической энергии для обеспечения перспективных тепловых нагрузок на расчетный период не планируется. Источники тепловой энергии, функционирующие в режиме комбинированной выработки электрической и тепловой энергии на территории </w:t>
      </w:r>
      <w:r w:rsidR="00966699">
        <w:rPr>
          <w:rFonts w:ascii="Trebuchet MS" w:eastAsia="Times New Roman" w:hAnsi="Trebuchet MS" w:cs="Times New Roman"/>
          <w:spacing w:val="-5"/>
        </w:rPr>
        <w:t xml:space="preserve">пос. </w:t>
      </w:r>
      <w:r w:rsidR="00B45EDB">
        <w:rPr>
          <w:rFonts w:ascii="Trebuchet MS" w:eastAsia="Times New Roman" w:hAnsi="Trebuchet MS" w:cs="Times New Roman"/>
          <w:spacing w:val="-5"/>
        </w:rPr>
        <w:t>Иванищи</w:t>
      </w:r>
      <w:r w:rsidR="00966699">
        <w:rPr>
          <w:rFonts w:ascii="Trebuchet MS" w:eastAsia="Times New Roman" w:hAnsi="Trebuchet MS" w:cs="Times New Roman"/>
          <w:spacing w:val="-5"/>
        </w:rPr>
        <w:t xml:space="preserve"> (сельское поселение)</w:t>
      </w:r>
      <w:r w:rsidR="00E46E67"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E46E67"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отсутствуют.</w:t>
      </w:r>
    </w:p>
    <w:p w14:paraId="23EDA26D" w14:textId="3247EC19" w:rsidR="007C4F42"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Перспективные потребители тепловой нагрузки будут обеспечиваться тепловой энергией от </w:t>
      </w:r>
      <w:r w:rsidR="00B45C8B">
        <w:rPr>
          <w:rFonts w:ascii="Trebuchet MS" w:eastAsia="Times New Roman" w:hAnsi="Trebuchet MS" w:cs="Times New Roman"/>
          <w:spacing w:val="-5"/>
        </w:rPr>
        <w:t xml:space="preserve">индивидуальных </w:t>
      </w:r>
      <w:r w:rsidR="00AC4369" w:rsidRPr="002A5049">
        <w:rPr>
          <w:rFonts w:ascii="Trebuchet MS" w:eastAsia="Times New Roman" w:hAnsi="Trebuchet MS" w:cs="Times New Roman"/>
          <w:spacing w:val="-5"/>
        </w:rPr>
        <w:t>отопительных</w:t>
      </w:r>
      <w:r w:rsidR="007520E1" w:rsidRPr="002A5049">
        <w:rPr>
          <w:rFonts w:ascii="Trebuchet MS" w:eastAsia="Times New Roman" w:hAnsi="Trebuchet MS" w:cs="Times New Roman"/>
          <w:spacing w:val="-5"/>
        </w:rPr>
        <w:t xml:space="preserve"> </w:t>
      </w:r>
      <w:r w:rsidRPr="002A5049">
        <w:rPr>
          <w:rFonts w:ascii="Trebuchet MS" w:eastAsia="Times New Roman" w:hAnsi="Trebuchet MS" w:cs="Times New Roman"/>
          <w:spacing w:val="-5"/>
        </w:rPr>
        <w:t>источников тепловой энергии</w:t>
      </w:r>
      <w:r w:rsidR="00AC4369" w:rsidRPr="002A5049">
        <w:rPr>
          <w:rFonts w:ascii="Trebuchet MS" w:eastAsia="Times New Roman" w:hAnsi="Trebuchet MS" w:cs="Times New Roman"/>
          <w:spacing w:val="-5"/>
        </w:rPr>
        <w:t>.</w:t>
      </w:r>
    </w:p>
    <w:p w14:paraId="2C0A7CA2" w14:textId="77777777" w:rsidR="00B960E9" w:rsidRPr="002A5049" w:rsidRDefault="00B960E9"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6E7D0191" w14:textId="6942FB00" w:rsidR="007C4F42" w:rsidRPr="002A5049" w:rsidRDefault="00C763D5" w:rsidP="00C763D5">
      <w:pPr>
        <w:pStyle w:val="1f0"/>
        <w:ind w:firstLine="0"/>
        <w:rPr>
          <w:rFonts w:ascii="Trebuchet MS" w:hAnsi="Trebuchet MS"/>
          <w:sz w:val="22"/>
          <w:szCs w:val="22"/>
        </w:rPr>
      </w:pPr>
      <w:bookmarkStart w:id="205" w:name="_Toc34466662"/>
      <w:bookmarkStart w:id="206" w:name="_Toc113981295"/>
      <w:r>
        <w:rPr>
          <w:rFonts w:ascii="Trebuchet MS" w:hAnsi="Trebuchet MS"/>
          <w:sz w:val="22"/>
          <w:szCs w:val="22"/>
        </w:rPr>
        <w:t xml:space="preserve">7.6 </w:t>
      </w:r>
      <w:r w:rsidR="007C4F42" w:rsidRPr="002A5049">
        <w:rPr>
          <w:rFonts w:ascii="Trebuchet MS" w:hAnsi="Trebuchet MS"/>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05"/>
      <w:bookmarkEnd w:id="206"/>
    </w:p>
    <w:p w14:paraId="5C79E65D" w14:textId="77777777" w:rsidR="00AD16D0" w:rsidRPr="00324128" w:rsidRDefault="00AD16D0" w:rsidP="00AD16D0">
      <w:pPr>
        <w:autoSpaceDE w:val="0"/>
        <w:autoSpaceDN w:val="0"/>
        <w:adjustRightInd w:val="0"/>
        <w:spacing w:after="0" w:line="276" w:lineRule="auto"/>
        <w:ind w:firstLine="578"/>
        <w:jc w:val="both"/>
        <w:rPr>
          <w:rFonts w:ascii="Trebuchet MS" w:eastAsia="Times New Roman" w:hAnsi="Trebuchet MS" w:cs="Times New Roman"/>
          <w:spacing w:val="-5"/>
        </w:rPr>
      </w:pPr>
      <w:r w:rsidRPr="00324128">
        <w:rPr>
          <w:rFonts w:ascii="Trebuchet MS" w:eastAsia="Times New Roman" w:hAnsi="Trebuchet MS" w:cs="Times New Roman"/>
          <w:spacing w:val="-5"/>
        </w:rPr>
        <w:t xml:space="preserve">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не поступало. </w:t>
      </w:r>
    </w:p>
    <w:p w14:paraId="4B87754C" w14:textId="77777777" w:rsidR="00AD16D0" w:rsidRPr="00324128" w:rsidRDefault="00AD16D0" w:rsidP="00AD16D0">
      <w:pPr>
        <w:autoSpaceDE w:val="0"/>
        <w:autoSpaceDN w:val="0"/>
        <w:adjustRightInd w:val="0"/>
        <w:spacing w:after="0" w:line="276" w:lineRule="auto"/>
        <w:ind w:firstLine="578"/>
        <w:jc w:val="both"/>
        <w:rPr>
          <w:rFonts w:ascii="Trebuchet MS" w:eastAsia="Times New Roman" w:hAnsi="Trebuchet MS" w:cs="Times New Roman"/>
          <w:spacing w:val="-5"/>
        </w:rPr>
      </w:pPr>
      <w:r w:rsidRPr="00324128">
        <w:rPr>
          <w:rFonts w:ascii="Trebuchet MS" w:eastAsia="Times New Roman" w:hAnsi="Trebuchet MS" w:cs="Times New Roman"/>
          <w:spacing w:val="-5"/>
        </w:rPr>
        <w:t>Перспективные режимы загрузки источников тепловой энергии по присоединенной тепловой нагрузке представлены в Главе 4 Обосновывающих материалов.</w:t>
      </w:r>
    </w:p>
    <w:p w14:paraId="462AD2D2" w14:textId="77777777" w:rsidR="00AD16D0" w:rsidRPr="002A5049" w:rsidRDefault="00AD16D0" w:rsidP="00791457">
      <w:pPr>
        <w:autoSpaceDE w:val="0"/>
        <w:autoSpaceDN w:val="0"/>
        <w:adjustRightInd w:val="0"/>
        <w:spacing w:after="0" w:line="276" w:lineRule="auto"/>
        <w:jc w:val="both"/>
        <w:rPr>
          <w:rFonts w:ascii="Trebuchet MS" w:eastAsia="Times New Roman" w:hAnsi="Trebuchet MS" w:cs="Times New Roman"/>
          <w:spacing w:val="-5"/>
        </w:rPr>
      </w:pPr>
    </w:p>
    <w:p w14:paraId="5B03E55E" w14:textId="4521AB1A" w:rsidR="007C4F42" w:rsidRPr="002A5049" w:rsidRDefault="00C763D5" w:rsidP="00C763D5">
      <w:pPr>
        <w:pStyle w:val="1f0"/>
        <w:ind w:firstLine="0"/>
        <w:rPr>
          <w:rFonts w:ascii="Trebuchet MS" w:hAnsi="Trebuchet MS"/>
          <w:sz w:val="22"/>
          <w:szCs w:val="22"/>
        </w:rPr>
      </w:pPr>
      <w:bookmarkStart w:id="207" w:name="_Toc34466663"/>
      <w:bookmarkStart w:id="208" w:name="_Toc113981296"/>
      <w:r>
        <w:rPr>
          <w:rFonts w:ascii="Trebuchet MS" w:hAnsi="Trebuchet MS"/>
          <w:sz w:val="22"/>
          <w:szCs w:val="22"/>
        </w:rPr>
        <w:t xml:space="preserve">7.7 </w:t>
      </w:r>
      <w:r w:rsidR="007C4F42" w:rsidRPr="002A5049">
        <w:rPr>
          <w:rFonts w:ascii="Trebuchet MS" w:hAnsi="Trebuchet MS"/>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207"/>
      <w:bookmarkEnd w:id="208"/>
    </w:p>
    <w:p w14:paraId="54CD6848" w14:textId="111C097D" w:rsidR="00B45C8B" w:rsidRDefault="00B45C8B" w:rsidP="00A45BF2">
      <w:pPr>
        <w:autoSpaceDE w:val="0"/>
        <w:autoSpaceDN w:val="0"/>
        <w:adjustRightInd w:val="0"/>
        <w:spacing w:after="0" w:line="276" w:lineRule="auto"/>
        <w:ind w:firstLine="578"/>
        <w:jc w:val="both"/>
        <w:rPr>
          <w:rFonts w:ascii="Trebuchet MS" w:eastAsia="Times New Roman" w:hAnsi="Trebuchet MS" w:cstheme="minorHAnsi"/>
          <w:spacing w:val="-5"/>
        </w:rPr>
      </w:pPr>
      <w:r w:rsidRPr="00B45C8B">
        <w:rPr>
          <w:rFonts w:ascii="Trebuchet MS" w:eastAsia="Times New Roman" w:hAnsi="Trebuchet MS" w:cstheme="minorHAnsi"/>
          <w:spacing w:val="-5"/>
        </w:rPr>
        <w:t xml:space="preserve">На территории </w:t>
      </w:r>
      <w:r w:rsidR="00966699">
        <w:rPr>
          <w:rFonts w:ascii="Trebuchet MS" w:eastAsia="Times New Roman" w:hAnsi="Trebuchet MS" w:cstheme="minorHAnsi"/>
          <w:spacing w:val="-5"/>
        </w:rPr>
        <w:t xml:space="preserve">пос. </w:t>
      </w:r>
      <w:r w:rsidR="00B45EDB">
        <w:rPr>
          <w:rFonts w:ascii="Trebuchet MS" w:eastAsia="Times New Roman" w:hAnsi="Trebuchet MS" w:cstheme="minorHAnsi"/>
          <w:spacing w:val="-5"/>
        </w:rPr>
        <w:t>Иванищи</w:t>
      </w:r>
      <w:r w:rsidR="00966699">
        <w:rPr>
          <w:rFonts w:ascii="Trebuchet MS" w:eastAsia="Times New Roman" w:hAnsi="Trebuchet MS" w:cstheme="minorHAnsi"/>
          <w:spacing w:val="-5"/>
        </w:rPr>
        <w:t xml:space="preserve"> (сельское поселение)</w:t>
      </w:r>
      <w:r>
        <w:rPr>
          <w:rFonts w:ascii="Trebuchet MS" w:eastAsia="Times New Roman" w:hAnsi="Trebuchet MS" w:cstheme="minorHAnsi"/>
          <w:spacing w:val="-5"/>
        </w:rPr>
        <w:t xml:space="preserve"> </w:t>
      </w:r>
      <w:r w:rsidR="00966699">
        <w:rPr>
          <w:rFonts w:ascii="Trebuchet MS" w:eastAsia="Times New Roman" w:hAnsi="Trebuchet MS" w:cstheme="minorHAnsi"/>
          <w:spacing w:val="-5"/>
        </w:rPr>
        <w:t>Гусь-Хрустального</w:t>
      </w:r>
      <w:r>
        <w:rPr>
          <w:rFonts w:ascii="Trebuchet MS" w:eastAsia="Times New Roman" w:hAnsi="Trebuchet MS" w:cstheme="minorHAnsi"/>
          <w:spacing w:val="-5"/>
        </w:rPr>
        <w:t xml:space="preserve"> района</w:t>
      </w:r>
      <w:r w:rsidRPr="00B45C8B">
        <w:rPr>
          <w:rFonts w:ascii="Trebuchet MS" w:eastAsia="Times New Roman" w:hAnsi="Trebuchet MS" w:cstheme="minorHAnsi"/>
          <w:spacing w:val="-5"/>
        </w:rPr>
        <w:t xml:space="preserve"> увеличение зон действия централизованных источников теплоснабжения путем включения в них зон действия существующих источников тепловой энергии не планируется.</w:t>
      </w:r>
    </w:p>
    <w:p w14:paraId="7BA4BF6C" w14:textId="72AECA27" w:rsidR="00D01987" w:rsidRDefault="00D01987" w:rsidP="00A45BF2">
      <w:pPr>
        <w:autoSpaceDE w:val="0"/>
        <w:autoSpaceDN w:val="0"/>
        <w:adjustRightInd w:val="0"/>
        <w:spacing w:after="0" w:line="276" w:lineRule="auto"/>
        <w:ind w:firstLine="578"/>
        <w:jc w:val="both"/>
        <w:rPr>
          <w:rFonts w:ascii="Trebuchet MS" w:eastAsia="Times New Roman" w:hAnsi="Trebuchet MS" w:cstheme="minorHAnsi"/>
          <w:spacing w:val="-5"/>
        </w:rPr>
      </w:pPr>
      <w:r w:rsidRPr="00D01987">
        <w:rPr>
          <w:rFonts w:ascii="Trebuchet MS" w:eastAsia="Times New Roman" w:hAnsi="Trebuchet MS" w:cstheme="minorHAnsi"/>
          <w:spacing w:val="-5"/>
        </w:rPr>
        <w:t xml:space="preserve">В таблице 7.7.1 представлены данные по объему </w:t>
      </w:r>
      <w:r>
        <w:rPr>
          <w:rFonts w:ascii="Trebuchet MS" w:eastAsia="Times New Roman" w:hAnsi="Trebuchet MS" w:cstheme="minorHAnsi"/>
          <w:spacing w:val="-5"/>
        </w:rPr>
        <w:t>реконструкции</w:t>
      </w:r>
      <w:r w:rsidRPr="00D01987">
        <w:rPr>
          <w:rFonts w:ascii="Trebuchet MS" w:eastAsia="Times New Roman" w:hAnsi="Trebuchet MS" w:cstheme="minorHAnsi"/>
          <w:spacing w:val="-5"/>
        </w:rPr>
        <w:t xml:space="preserve"> </w:t>
      </w:r>
      <w:r w:rsidR="00AD16D0" w:rsidRPr="00AD16D0">
        <w:rPr>
          <w:rFonts w:ascii="Trebuchet MS" w:eastAsia="Times New Roman" w:hAnsi="Trebuchet MS" w:cstheme="minorHAnsi"/>
          <w:spacing w:val="-5"/>
        </w:rPr>
        <w:t>(</w:t>
      </w:r>
      <w:r w:rsidR="00AD16D0">
        <w:rPr>
          <w:rFonts w:ascii="Trebuchet MS" w:eastAsia="Times New Roman" w:hAnsi="Trebuchet MS" w:cstheme="minorHAnsi"/>
          <w:spacing w:val="-5"/>
        </w:rPr>
        <w:t>модернизации</w:t>
      </w:r>
      <w:r w:rsidR="00AD16D0" w:rsidRPr="00AD16D0">
        <w:rPr>
          <w:rFonts w:ascii="Trebuchet MS" w:eastAsia="Times New Roman" w:hAnsi="Trebuchet MS" w:cstheme="minorHAnsi"/>
          <w:spacing w:val="-5"/>
        </w:rPr>
        <w:t xml:space="preserve">) </w:t>
      </w:r>
      <w:r>
        <w:rPr>
          <w:rFonts w:ascii="Trebuchet MS" w:eastAsia="Times New Roman" w:hAnsi="Trebuchet MS" w:cstheme="minorHAnsi"/>
          <w:spacing w:val="-5"/>
        </w:rPr>
        <w:t xml:space="preserve">действующих </w:t>
      </w:r>
      <w:r w:rsidRPr="00D01987">
        <w:rPr>
          <w:rFonts w:ascii="Trebuchet MS" w:eastAsia="Times New Roman" w:hAnsi="Trebuchet MS" w:cstheme="minorHAnsi"/>
          <w:spacing w:val="-5"/>
        </w:rPr>
        <w:t>источников теплоснабжения.</w:t>
      </w:r>
    </w:p>
    <w:p w14:paraId="2E07B028" w14:textId="37401200" w:rsidR="00D01987" w:rsidRDefault="00D01987" w:rsidP="00D01987">
      <w:pPr>
        <w:spacing w:after="0" w:line="276" w:lineRule="auto"/>
        <w:jc w:val="both"/>
        <w:rPr>
          <w:rFonts w:ascii="Trebuchet MS" w:hAnsi="Trebuchet MS" w:cs="Times New Roman"/>
          <w:b/>
        </w:rPr>
      </w:pPr>
      <w:r w:rsidRPr="00E1204B">
        <w:rPr>
          <w:rFonts w:ascii="Trebuchet MS" w:hAnsi="Trebuchet MS" w:cs="Times New Roman"/>
          <w:b/>
          <w:highlight w:val="cyan"/>
        </w:rPr>
        <w:t>Таблица 7.10.1 – План-график по реконструкции</w:t>
      </w:r>
      <w:r w:rsidR="00AD16D0" w:rsidRPr="00E1204B">
        <w:rPr>
          <w:rFonts w:ascii="Trebuchet MS" w:hAnsi="Trebuchet MS" w:cs="Times New Roman"/>
          <w:b/>
          <w:highlight w:val="cyan"/>
        </w:rPr>
        <w:t xml:space="preserve"> (модернизации)</w:t>
      </w:r>
      <w:r w:rsidRPr="00E1204B">
        <w:rPr>
          <w:rFonts w:ascii="Trebuchet MS" w:hAnsi="Trebuchet MS" w:cs="Times New Roman"/>
          <w:b/>
          <w:highlight w:val="cyan"/>
        </w:rPr>
        <w:t xml:space="preserve"> источников теплоснабжения на территории пос. Иванищи (сельское поселение) Гусь-Хрустального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552"/>
        <w:gridCol w:w="850"/>
        <w:gridCol w:w="1134"/>
        <w:gridCol w:w="1276"/>
        <w:gridCol w:w="851"/>
        <w:gridCol w:w="850"/>
        <w:gridCol w:w="1269"/>
      </w:tblGrid>
      <w:tr w:rsidR="00E1204B" w:rsidRPr="00D01987" w14:paraId="61148C48" w14:textId="77777777" w:rsidTr="00955A0B">
        <w:trPr>
          <w:trHeight w:val="283"/>
        </w:trPr>
        <w:tc>
          <w:tcPr>
            <w:tcW w:w="1129" w:type="dxa"/>
            <w:vMerge w:val="restart"/>
            <w:shd w:val="clear" w:color="000000" w:fill="CCFF99"/>
            <w:vAlign w:val="center"/>
            <w:hideMark/>
          </w:tcPr>
          <w:p w14:paraId="18E4AE65"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Номер проекта</w:t>
            </w:r>
          </w:p>
        </w:tc>
        <w:tc>
          <w:tcPr>
            <w:tcW w:w="2552" w:type="dxa"/>
            <w:vMerge w:val="restart"/>
            <w:shd w:val="clear" w:color="000000" w:fill="CCFF99"/>
            <w:noWrap/>
            <w:vAlign w:val="center"/>
            <w:hideMark/>
          </w:tcPr>
          <w:p w14:paraId="1803287E"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Наименование проекта</w:t>
            </w:r>
          </w:p>
        </w:tc>
        <w:tc>
          <w:tcPr>
            <w:tcW w:w="850" w:type="dxa"/>
            <w:vMerge w:val="restart"/>
            <w:shd w:val="clear" w:color="000000" w:fill="CCFF99"/>
            <w:vAlign w:val="center"/>
            <w:hideMark/>
          </w:tcPr>
          <w:p w14:paraId="4C352E68"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Вид работ</w:t>
            </w:r>
          </w:p>
        </w:tc>
        <w:tc>
          <w:tcPr>
            <w:tcW w:w="4111" w:type="dxa"/>
            <w:gridSpan w:val="4"/>
            <w:shd w:val="clear" w:color="000000" w:fill="CCFF99"/>
            <w:noWrap/>
            <w:vAlign w:val="center"/>
            <w:hideMark/>
          </w:tcPr>
          <w:p w14:paraId="2F42344F"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Стоимость реализации проекта, тыс.</w:t>
            </w:r>
            <w:r>
              <w:rPr>
                <w:rFonts w:ascii="Trebuchet MS" w:eastAsia="Times New Roman" w:hAnsi="Trebuchet MS" w:cs="Calibri"/>
                <w:b/>
                <w:bCs/>
                <w:color w:val="000000"/>
                <w:sz w:val="20"/>
                <w:szCs w:val="20"/>
                <w:lang w:eastAsia="ru-RU"/>
              </w:rPr>
              <w:t xml:space="preserve"> </w:t>
            </w:r>
            <w:r w:rsidRPr="00D01987">
              <w:rPr>
                <w:rFonts w:ascii="Trebuchet MS" w:eastAsia="Times New Roman" w:hAnsi="Trebuchet MS" w:cs="Calibri"/>
                <w:b/>
                <w:bCs/>
                <w:color w:val="000000"/>
                <w:sz w:val="20"/>
                <w:szCs w:val="20"/>
                <w:lang w:eastAsia="ru-RU"/>
              </w:rPr>
              <w:t>руб. (</w:t>
            </w:r>
            <w:r>
              <w:rPr>
                <w:rFonts w:ascii="Trebuchet MS" w:eastAsia="Times New Roman" w:hAnsi="Trebuchet MS" w:cs="Calibri"/>
                <w:b/>
                <w:bCs/>
                <w:color w:val="000000"/>
                <w:sz w:val="20"/>
                <w:szCs w:val="20"/>
                <w:lang w:eastAsia="ru-RU"/>
              </w:rPr>
              <w:t>с</w:t>
            </w:r>
            <w:r w:rsidRPr="00D01987">
              <w:rPr>
                <w:rFonts w:ascii="Trebuchet MS" w:eastAsia="Times New Roman" w:hAnsi="Trebuchet MS" w:cs="Calibri"/>
                <w:b/>
                <w:bCs/>
                <w:color w:val="000000"/>
                <w:sz w:val="20"/>
                <w:szCs w:val="20"/>
                <w:lang w:eastAsia="ru-RU"/>
              </w:rPr>
              <w:t xml:space="preserve"> НДС)</w:t>
            </w:r>
          </w:p>
        </w:tc>
        <w:tc>
          <w:tcPr>
            <w:tcW w:w="1269" w:type="dxa"/>
            <w:vMerge w:val="restart"/>
            <w:shd w:val="clear" w:color="000000" w:fill="CCFF99"/>
            <w:vAlign w:val="center"/>
            <w:hideMark/>
          </w:tcPr>
          <w:p w14:paraId="19DD7D17"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Источники финансирования</w:t>
            </w:r>
          </w:p>
        </w:tc>
      </w:tr>
      <w:tr w:rsidR="00E1204B" w:rsidRPr="00D01987" w14:paraId="31C4028B" w14:textId="77777777" w:rsidTr="00955A0B">
        <w:trPr>
          <w:trHeight w:val="283"/>
        </w:trPr>
        <w:tc>
          <w:tcPr>
            <w:tcW w:w="1129" w:type="dxa"/>
            <w:vMerge/>
            <w:vAlign w:val="center"/>
            <w:hideMark/>
          </w:tcPr>
          <w:p w14:paraId="6C569772"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p>
        </w:tc>
        <w:tc>
          <w:tcPr>
            <w:tcW w:w="2552" w:type="dxa"/>
            <w:vMerge/>
            <w:vAlign w:val="center"/>
            <w:hideMark/>
          </w:tcPr>
          <w:p w14:paraId="50FCE2D4"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p>
        </w:tc>
        <w:tc>
          <w:tcPr>
            <w:tcW w:w="850" w:type="dxa"/>
            <w:vMerge/>
            <w:vAlign w:val="center"/>
            <w:hideMark/>
          </w:tcPr>
          <w:p w14:paraId="1096C6F2"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p>
        </w:tc>
        <w:tc>
          <w:tcPr>
            <w:tcW w:w="1134" w:type="dxa"/>
            <w:shd w:val="clear" w:color="000000" w:fill="CCFF99"/>
            <w:noWrap/>
            <w:vAlign w:val="center"/>
            <w:hideMark/>
          </w:tcPr>
          <w:p w14:paraId="035AE2EC"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2022</w:t>
            </w:r>
          </w:p>
        </w:tc>
        <w:tc>
          <w:tcPr>
            <w:tcW w:w="1276" w:type="dxa"/>
            <w:shd w:val="clear" w:color="000000" w:fill="CCFF99"/>
            <w:noWrap/>
            <w:vAlign w:val="center"/>
            <w:hideMark/>
          </w:tcPr>
          <w:p w14:paraId="50C02344"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2023</w:t>
            </w:r>
            <w:r>
              <w:rPr>
                <w:rFonts w:ascii="Trebuchet MS" w:eastAsia="Times New Roman" w:hAnsi="Trebuchet MS" w:cs="Calibri"/>
                <w:b/>
                <w:bCs/>
                <w:color w:val="000000"/>
                <w:sz w:val="20"/>
                <w:szCs w:val="20"/>
                <w:lang w:eastAsia="ru-RU"/>
              </w:rPr>
              <w:t>-2025</w:t>
            </w:r>
          </w:p>
        </w:tc>
        <w:tc>
          <w:tcPr>
            <w:tcW w:w="851" w:type="dxa"/>
            <w:shd w:val="clear" w:color="000000" w:fill="CCFF99"/>
            <w:noWrap/>
            <w:vAlign w:val="center"/>
            <w:hideMark/>
          </w:tcPr>
          <w:p w14:paraId="7615D5FF"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6</w:t>
            </w:r>
          </w:p>
        </w:tc>
        <w:tc>
          <w:tcPr>
            <w:tcW w:w="850" w:type="dxa"/>
            <w:shd w:val="clear" w:color="000000" w:fill="CCFF99"/>
            <w:noWrap/>
            <w:vAlign w:val="center"/>
            <w:hideMark/>
          </w:tcPr>
          <w:p w14:paraId="3EBF7FDD"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r w:rsidRPr="00D01987">
              <w:rPr>
                <w:rFonts w:ascii="Trebuchet MS" w:eastAsia="Times New Roman" w:hAnsi="Trebuchet MS" w:cs="Calibri"/>
                <w:b/>
                <w:bCs/>
                <w:color w:val="000000"/>
                <w:sz w:val="20"/>
                <w:szCs w:val="20"/>
                <w:lang w:eastAsia="ru-RU"/>
              </w:rPr>
              <w:t>202</w:t>
            </w:r>
            <w:r>
              <w:rPr>
                <w:rFonts w:ascii="Trebuchet MS" w:eastAsia="Times New Roman" w:hAnsi="Trebuchet MS" w:cs="Calibri"/>
                <w:b/>
                <w:bCs/>
                <w:color w:val="000000"/>
                <w:sz w:val="20"/>
                <w:szCs w:val="20"/>
                <w:lang w:eastAsia="ru-RU"/>
              </w:rPr>
              <w:t>7</w:t>
            </w:r>
            <w:r w:rsidRPr="00D01987">
              <w:rPr>
                <w:rFonts w:ascii="Trebuchet MS" w:eastAsia="Times New Roman" w:hAnsi="Trebuchet MS" w:cs="Calibri"/>
                <w:b/>
                <w:bCs/>
                <w:color w:val="000000"/>
                <w:sz w:val="20"/>
                <w:szCs w:val="20"/>
                <w:lang w:eastAsia="ru-RU"/>
              </w:rPr>
              <w:t xml:space="preserve"> - 20</w:t>
            </w:r>
            <w:r>
              <w:rPr>
                <w:rFonts w:ascii="Trebuchet MS" w:eastAsia="Times New Roman" w:hAnsi="Trebuchet MS" w:cs="Calibri"/>
                <w:b/>
                <w:bCs/>
                <w:color w:val="000000"/>
                <w:sz w:val="20"/>
                <w:szCs w:val="20"/>
                <w:lang w:eastAsia="ru-RU"/>
              </w:rPr>
              <w:t>30</w:t>
            </w:r>
          </w:p>
        </w:tc>
        <w:tc>
          <w:tcPr>
            <w:tcW w:w="1269" w:type="dxa"/>
            <w:vMerge/>
            <w:vAlign w:val="center"/>
            <w:hideMark/>
          </w:tcPr>
          <w:p w14:paraId="53990E3C" w14:textId="77777777" w:rsidR="00E1204B" w:rsidRPr="00D01987" w:rsidRDefault="00E1204B" w:rsidP="00955A0B">
            <w:pPr>
              <w:spacing w:after="0" w:line="240" w:lineRule="auto"/>
              <w:jc w:val="center"/>
              <w:rPr>
                <w:rFonts w:ascii="Trebuchet MS" w:eastAsia="Times New Roman" w:hAnsi="Trebuchet MS" w:cs="Calibri"/>
                <w:b/>
                <w:bCs/>
                <w:color w:val="000000"/>
                <w:sz w:val="20"/>
                <w:szCs w:val="20"/>
                <w:lang w:eastAsia="ru-RU"/>
              </w:rPr>
            </w:pPr>
          </w:p>
        </w:tc>
      </w:tr>
      <w:tr w:rsidR="00E1204B" w:rsidRPr="00D01987" w14:paraId="3975E05A" w14:textId="77777777" w:rsidTr="00955A0B">
        <w:trPr>
          <w:trHeight w:val="283"/>
        </w:trPr>
        <w:tc>
          <w:tcPr>
            <w:tcW w:w="9911" w:type="dxa"/>
            <w:gridSpan w:val="8"/>
            <w:shd w:val="clear" w:color="000000" w:fill="FFFF99"/>
            <w:vAlign w:val="center"/>
            <w:hideMark/>
          </w:tcPr>
          <w:p w14:paraId="47A253CE"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b/>
                <w:bCs/>
                <w:color w:val="000000"/>
                <w:sz w:val="20"/>
                <w:szCs w:val="20"/>
                <w:lang w:eastAsia="ru-RU"/>
              </w:rPr>
              <w:t>Муниципальное образование пос. Иванищи</w:t>
            </w:r>
          </w:p>
        </w:tc>
      </w:tr>
      <w:tr w:rsidR="00E1204B" w:rsidRPr="00D01987" w14:paraId="5590D49B" w14:textId="77777777" w:rsidTr="00955A0B">
        <w:trPr>
          <w:trHeight w:val="283"/>
        </w:trPr>
        <w:tc>
          <w:tcPr>
            <w:tcW w:w="1129" w:type="dxa"/>
            <w:shd w:val="clear" w:color="auto" w:fill="auto"/>
            <w:vAlign w:val="center"/>
            <w:hideMark/>
          </w:tcPr>
          <w:p w14:paraId="7A2CA05A"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1-1-2-1</w:t>
            </w:r>
          </w:p>
        </w:tc>
        <w:tc>
          <w:tcPr>
            <w:tcW w:w="2552" w:type="dxa"/>
            <w:shd w:val="clear" w:color="auto" w:fill="auto"/>
            <w:vAlign w:val="center"/>
            <w:hideMark/>
          </w:tcPr>
          <w:p w14:paraId="1D109DB9" w14:textId="77777777" w:rsidR="00E1204B" w:rsidRPr="00D01987" w:rsidRDefault="00E1204B" w:rsidP="00955A0B">
            <w:pPr>
              <w:spacing w:after="0" w:line="240" w:lineRule="auto"/>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Реконструкция котельной п. Иванищи</w:t>
            </w:r>
          </w:p>
        </w:tc>
        <w:tc>
          <w:tcPr>
            <w:tcW w:w="850" w:type="dxa"/>
            <w:shd w:val="clear" w:color="auto" w:fill="auto"/>
            <w:vAlign w:val="center"/>
            <w:hideMark/>
          </w:tcPr>
          <w:p w14:paraId="217F93F5"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СМР</w:t>
            </w:r>
          </w:p>
        </w:tc>
        <w:tc>
          <w:tcPr>
            <w:tcW w:w="1134" w:type="dxa"/>
            <w:shd w:val="clear" w:color="000000" w:fill="FFCC99"/>
            <w:vAlign w:val="center"/>
            <w:hideMark/>
          </w:tcPr>
          <w:p w14:paraId="365BD800"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 xml:space="preserve">1 </w:t>
            </w:r>
            <w:r>
              <w:rPr>
                <w:rFonts w:ascii="Trebuchet MS" w:eastAsia="Times New Roman" w:hAnsi="Trebuchet MS" w:cs="Calibri"/>
                <w:color w:val="000000"/>
                <w:sz w:val="20"/>
                <w:szCs w:val="20"/>
                <w:lang w:eastAsia="ru-RU"/>
              </w:rPr>
              <w:t>7</w:t>
            </w:r>
            <w:r w:rsidRPr="00D01987">
              <w:rPr>
                <w:rFonts w:ascii="Trebuchet MS" w:eastAsia="Times New Roman" w:hAnsi="Trebuchet MS" w:cs="Calibri"/>
                <w:color w:val="000000"/>
                <w:sz w:val="20"/>
                <w:szCs w:val="20"/>
                <w:lang w:eastAsia="ru-RU"/>
              </w:rPr>
              <w:t>24</w:t>
            </w:r>
          </w:p>
        </w:tc>
        <w:tc>
          <w:tcPr>
            <w:tcW w:w="1276" w:type="dxa"/>
            <w:shd w:val="clear" w:color="auto" w:fill="auto"/>
            <w:vAlign w:val="center"/>
            <w:hideMark/>
          </w:tcPr>
          <w:p w14:paraId="7C7A421A"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auto"/>
            <w:vAlign w:val="center"/>
            <w:hideMark/>
          </w:tcPr>
          <w:p w14:paraId="7946D1EF"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
        </w:tc>
        <w:tc>
          <w:tcPr>
            <w:tcW w:w="850" w:type="dxa"/>
            <w:shd w:val="clear" w:color="auto" w:fill="auto"/>
            <w:noWrap/>
            <w:vAlign w:val="center"/>
            <w:hideMark/>
          </w:tcPr>
          <w:p w14:paraId="2CF0ACA5"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
        </w:tc>
        <w:tc>
          <w:tcPr>
            <w:tcW w:w="1269" w:type="dxa"/>
            <w:shd w:val="clear" w:color="auto" w:fill="auto"/>
            <w:vAlign w:val="center"/>
            <w:hideMark/>
          </w:tcPr>
          <w:p w14:paraId="281C024C"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roofErr w:type="spellStart"/>
            <w:r w:rsidRPr="00D01987">
              <w:rPr>
                <w:rFonts w:ascii="Trebuchet MS" w:eastAsia="Times New Roman" w:hAnsi="Trebuchet MS" w:cs="Calibri"/>
                <w:color w:val="000000"/>
                <w:sz w:val="20"/>
                <w:szCs w:val="20"/>
                <w:lang w:eastAsia="ru-RU"/>
              </w:rPr>
              <w:t>внебюджет</w:t>
            </w:r>
            <w:proofErr w:type="spellEnd"/>
          </w:p>
        </w:tc>
      </w:tr>
      <w:tr w:rsidR="00E1204B" w:rsidRPr="00D01987" w14:paraId="39C8E6A2" w14:textId="77777777" w:rsidTr="00955A0B">
        <w:trPr>
          <w:trHeight w:val="283"/>
        </w:trPr>
        <w:tc>
          <w:tcPr>
            <w:tcW w:w="1129" w:type="dxa"/>
            <w:shd w:val="clear" w:color="auto" w:fill="auto"/>
            <w:vAlign w:val="center"/>
            <w:hideMark/>
          </w:tcPr>
          <w:p w14:paraId="30392496"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1-1-2-2</w:t>
            </w:r>
          </w:p>
        </w:tc>
        <w:tc>
          <w:tcPr>
            <w:tcW w:w="2552" w:type="dxa"/>
            <w:shd w:val="clear" w:color="auto" w:fill="auto"/>
            <w:vAlign w:val="center"/>
            <w:hideMark/>
          </w:tcPr>
          <w:p w14:paraId="1B3D6603" w14:textId="77777777" w:rsidR="00E1204B" w:rsidRPr="00D01987" w:rsidRDefault="00E1204B" w:rsidP="00955A0B">
            <w:pPr>
              <w:spacing w:after="0" w:line="240" w:lineRule="auto"/>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Установка прибора учета тепловой энергии в котельной</w:t>
            </w:r>
            <w:r>
              <w:rPr>
                <w:rFonts w:ascii="Trebuchet MS" w:eastAsia="Times New Roman" w:hAnsi="Trebuchet MS" w:cs="Calibri"/>
                <w:color w:val="000000"/>
                <w:sz w:val="20"/>
                <w:szCs w:val="20"/>
                <w:lang w:eastAsia="ru-RU"/>
              </w:rPr>
              <w:t xml:space="preserve"> п. Иванищи</w:t>
            </w:r>
          </w:p>
        </w:tc>
        <w:tc>
          <w:tcPr>
            <w:tcW w:w="850" w:type="dxa"/>
            <w:shd w:val="clear" w:color="auto" w:fill="auto"/>
            <w:vAlign w:val="center"/>
            <w:hideMark/>
          </w:tcPr>
          <w:p w14:paraId="1D7F3A90"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СМР</w:t>
            </w:r>
          </w:p>
        </w:tc>
        <w:tc>
          <w:tcPr>
            <w:tcW w:w="1134" w:type="dxa"/>
            <w:shd w:val="clear" w:color="auto" w:fill="auto"/>
            <w:vAlign w:val="center"/>
            <w:hideMark/>
          </w:tcPr>
          <w:p w14:paraId="34F66601"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
        </w:tc>
        <w:tc>
          <w:tcPr>
            <w:tcW w:w="1276" w:type="dxa"/>
            <w:shd w:val="clear" w:color="auto" w:fill="FFFFFF" w:themeFill="background1"/>
            <w:vAlign w:val="center"/>
            <w:hideMark/>
          </w:tcPr>
          <w:p w14:paraId="6BB3F6F9"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
        </w:tc>
        <w:tc>
          <w:tcPr>
            <w:tcW w:w="851" w:type="dxa"/>
            <w:shd w:val="clear" w:color="auto" w:fill="FFCC99"/>
            <w:vAlign w:val="center"/>
            <w:hideMark/>
          </w:tcPr>
          <w:p w14:paraId="72169AA7"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r w:rsidRPr="002C74B1">
              <w:rPr>
                <w:rFonts w:ascii="Trebuchet MS" w:eastAsia="Times New Roman" w:hAnsi="Trebuchet MS" w:cs="Calibri"/>
                <w:color w:val="000000"/>
                <w:sz w:val="20"/>
                <w:szCs w:val="20"/>
                <w:highlight w:val="cyan"/>
                <w:lang w:eastAsia="ru-RU"/>
              </w:rPr>
              <w:t>222</w:t>
            </w:r>
          </w:p>
        </w:tc>
        <w:tc>
          <w:tcPr>
            <w:tcW w:w="850" w:type="dxa"/>
            <w:shd w:val="clear" w:color="auto" w:fill="auto"/>
            <w:noWrap/>
            <w:vAlign w:val="center"/>
            <w:hideMark/>
          </w:tcPr>
          <w:p w14:paraId="6837DD98"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
        </w:tc>
        <w:tc>
          <w:tcPr>
            <w:tcW w:w="1269" w:type="dxa"/>
            <w:shd w:val="clear" w:color="auto" w:fill="auto"/>
            <w:vAlign w:val="center"/>
            <w:hideMark/>
          </w:tcPr>
          <w:p w14:paraId="423D03D5" w14:textId="77777777" w:rsidR="00E1204B" w:rsidRPr="00D01987" w:rsidRDefault="00E1204B" w:rsidP="00955A0B">
            <w:pPr>
              <w:spacing w:after="0" w:line="240" w:lineRule="auto"/>
              <w:jc w:val="center"/>
              <w:rPr>
                <w:rFonts w:ascii="Trebuchet MS" w:eastAsia="Times New Roman" w:hAnsi="Trebuchet MS" w:cs="Calibri"/>
                <w:color w:val="000000"/>
                <w:sz w:val="20"/>
                <w:szCs w:val="20"/>
                <w:lang w:eastAsia="ru-RU"/>
              </w:rPr>
            </w:pPr>
            <w:proofErr w:type="spellStart"/>
            <w:r w:rsidRPr="00D01987">
              <w:rPr>
                <w:rFonts w:ascii="Trebuchet MS" w:eastAsia="Times New Roman" w:hAnsi="Trebuchet MS" w:cs="Calibri"/>
                <w:color w:val="000000"/>
                <w:sz w:val="20"/>
                <w:szCs w:val="20"/>
                <w:lang w:eastAsia="ru-RU"/>
              </w:rPr>
              <w:t>внебюджет</w:t>
            </w:r>
            <w:proofErr w:type="spellEnd"/>
          </w:p>
        </w:tc>
      </w:tr>
    </w:tbl>
    <w:p w14:paraId="7E8BDDED" w14:textId="3331EF9C" w:rsidR="00E46E67" w:rsidRPr="002A5049" w:rsidRDefault="00E46E67" w:rsidP="00AC1036">
      <w:pPr>
        <w:spacing w:after="0" w:line="276" w:lineRule="auto"/>
        <w:jc w:val="both"/>
        <w:rPr>
          <w:rFonts w:ascii="Trebuchet MS" w:eastAsia="Times New Roman" w:hAnsi="Trebuchet MS" w:cs="Times New Roman"/>
          <w:spacing w:val="-5"/>
        </w:rPr>
      </w:pPr>
    </w:p>
    <w:p w14:paraId="4001FB56" w14:textId="1D4C886D" w:rsidR="007C4F42" w:rsidRPr="002A5049" w:rsidRDefault="00C763D5" w:rsidP="00C763D5">
      <w:pPr>
        <w:pStyle w:val="1f0"/>
        <w:ind w:firstLine="0"/>
        <w:rPr>
          <w:rFonts w:ascii="Trebuchet MS" w:hAnsi="Trebuchet MS"/>
          <w:sz w:val="22"/>
          <w:szCs w:val="22"/>
        </w:rPr>
      </w:pPr>
      <w:bookmarkStart w:id="209" w:name="_Toc34466664"/>
      <w:bookmarkStart w:id="210" w:name="_Toc113981297"/>
      <w:r>
        <w:rPr>
          <w:rFonts w:ascii="Trebuchet MS" w:hAnsi="Trebuchet MS"/>
          <w:sz w:val="22"/>
          <w:szCs w:val="22"/>
        </w:rPr>
        <w:t xml:space="preserve">7.8 </w:t>
      </w:r>
      <w:r w:rsidR="007C4F42" w:rsidRPr="002A5049">
        <w:rPr>
          <w:rFonts w:ascii="Trebuchet MS" w:hAnsi="Trebuchet MS"/>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09"/>
      <w:bookmarkEnd w:id="210"/>
    </w:p>
    <w:p w14:paraId="3ABE20E3" w14:textId="2FFF58AD" w:rsidR="00B960E9" w:rsidRPr="002A5049" w:rsidRDefault="0027138D"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7138D">
        <w:rPr>
          <w:rFonts w:ascii="Trebuchet MS" w:eastAsia="Times New Roman" w:hAnsi="Trebuchet MS" w:cs="Times New Roman"/>
          <w:spacing w:val="-5"/>
        </w:rPr>
        <w:t xml:space="preserve">Источники тепловой энергии с комбинированной выработкой тепловой и электрической энергии на территории пос. </w:t>
      </w:r>
      <w:r w:rsidR="00B45EDB">
        <w:rPr>
          <w:rFonts w:ascii="Trebuchet MS" w:eastAsia="Times New Roman" w:hAnsi="Trebuchet MS" w:cs="Times New Roman"/>
          <w:spacing w:val="-5"/>
        </w:rPr>
        <w:t>Иванищи</w:t>
      </w:r>
      <w:r w:rsidRPr="0027138D">
        <w:rPr>
          <w:rFonts w:ascii="Trebuchet MS" w:eastAsia="Times New Roman" w:hAnsi="Trebuchet MS" w:cs="Times New Roman"/>
          <w:spacing w:val="-5"/>
        </w:rPr>
        <w:t xml:space="preserve"> (сельское поселение) Гусь-Хрустального района отсутствуют.</w:t>
      </w:r>
      <w:r>
        <w:rPr>
          <w:rFonts w:ascii="Trebuchet MS" w:eastAsia="Times New Roman" w:hAnsi="Trebuchet MS" w:cs="Times New Roman"/>
          <w:spacing w:val="-5"/>
        </w:rPr>
        <w:t xml:space="preserve"> П</w:t>
      </w:r>
      <w:r w:rsidR="007C4F42" w:rsidRPr="002A5049">
        <w:rPr>
          <w:rFonts w:ascii="Trebuchet MS" w:eastAsia="Times New Roman" w:hAnsi="Trebuchet MS" w:cs="Times New Roman"/>
          <w:spacing w:val="-5"/>
        </w:rPr>
        <w:t xml:space="preserve">еревод в пиковый режим работы котельных не </w:t>
      </w:r>
      <w:r>
        <w:rPr>
          <w:rFonts w:ascii="Trebuchet MS" w:eastAsia="Times New Roman" w:hAnsi="Trebuchet MS" w:cs="Times New Roman"/>
          <w:spacing w:val="-5"/>
        </w:rPr>
        <w:t>предусматривается</w:t>
      </w:r>
      <w:r w:rsidR="007C4F42" w:rsidRPr="002A5049">
        <w:rPr>
          <w:rFonts w:ascii="Trebuchet MS" w:eastAsia="Times New Roman" w:hAnsi="Trebuchet MS" w:cs="Times New Roman"/>
          <w:spacing w:val="-5"/>
        </w:rPr>
        <w:t>.</w:t>
      </w:r>
    </w:p>
    <w:p w14:paraId="3F8EB33F" w14:textId="7C920166" w:rsidR="007C4F42" w:rsidRPr="002A5049" w:rsidRDefault="00C763D5" w:rsidP="00C763D5">
      <w:pPr>
        <w:pStyle w:val="1f0"/>
        <w:ind w:firstLine="0"/>
        <w:rPr>
          <w:rFonts w:ascii="Trebuchet MS" w:hAnsi="Trebuchet MS"/>
          <w:sz w:val="22"/>
          <w:szCs w:val="22"/>
        </w:rPr>
      </w:pPr>
      <w:bookmarkStart w:id="211" w:name="_Toc34466665"/>
      <w:bookmarkStart w:id="212" w:name="_Toc113981298"/>
      <w:r>
        <w:rPr>
          <w:rFonts w:ascii="Trebuchet MS" w:hAnsi="Trebuchet MS"/>
          <w:sz w:val="22"/>
          <w:szCs w:val="22"/>
        </w:rPr>
        <w:lastRenderedPageBreak/>
        <w:t xml:space="preserve">7.9 </w:t>
      </w:r>
      <w:r w:rsidR="007C4F42" w:rsidRPr="002A5049">
        <w:rPr>
          <w:rFonts w:ascii="Trebuchet MS" w:hAnsi="Trebuchet MS"/>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11"/>
      <w:bookmarkEnd w:id="212"/>
    </w:p>
    <w:p w14:paraId="607F3F5E" w14:textId="3E55BB56" w:rsidR="007C4F42" w:rsidRPr="002A5049" w:rsidRDefault="007C4F42" w:rsidP="00B960E9">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Источники тепловой энергии с комбинированной выработкой тепловой и электрической энергии </w:t>
      </w:r>
      <w:r w:rsidR="00A45BF2" w:rsidRPr="002A5049">
        <w:rPr>
          <w:rFonts w:ascii="Trebuchet MS" w:eastAsia="Times New Roman" w:hAnsi="Trebuchet MS" w:cs="Times New Roman"/>
          <w:spacing w:val="-5"/>
        </w:rPr>
        <w:t xml:space="preserve">на территории </w:t>
      </w:r>
      <w:r w:rsidR="00966699">
        <w:rPr>
          <w:rFonts w:ascii="Trebuchet MS" w:eastAsia="Times New Roman" w:hAnsi="Trebuchet MS" w:cs="Times New Roman"/>
          <w:spacing w:val="-5"/>
        </w:rPr>
        <w:t xml:space="preserve">пос. </w:t>
      </w:r>
      <w:r w:rsidR="00B45EDB">
        <w:rPr>
          <w:rFonts w:ascii="Trebuchet MS" w:eastAsia="Times New Roman" w:hAnsi="Trebuchet MS" w:cs="Times New Roman"/>
          <w:spacing w:val="-5"/>
        </w:rPr>
        <w:t>Иванищи</w:t>
      </w:r>
      <w:r w:rsidR="00966699">
        <w:rPr>
          <w:rFonts w:ascii="Trebuchet MS" w:eastAsia="Times New Roman" w:hAnsi="Trebuchet MS" w:cs="Times New Roman"/>
          <w:spacing w:val="-5"/>
        </w:rPr>
        <w:t xml:space="preserve"> (сельское поселение)</w:t>
      </w:r>
      <w:r w:rsidR="00A45BF2"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A45BF2" w:rsidRPr="002A5049">
        <w:rPr>
          <w:rFonts w:ascii="Trebuchet MS" w:eastAsia="Times New Roman" w:hAnsi="Trebuchet MS" w:cs="Times New Roman"/>
          <w:spacing w:val="-5"/>
        </w:rPr>
        <w:t xml:space="preserve"> района</w:t>
      </w:r>
      <w:r w:rsidR="00CD7E20" w:rsidRPr="002A5049">
        <w:rPr>
          <w:rFonts w:ascii="Trebuchet MS" w:eastAsia="Times New Roman" w:hAnsi="Trebuchet MS" w:cs="Times New Roman"/>
          <w:spacing w:val="-5"/>
        </w:rPr>
        <w:t xml:space="preserve"> отсутствуют</w:t>
      </w:r>
      <w:r w:rsidRPr="002A5049">
        <w:rPr>
          <w:rFonts w:ascii="Trebuchet MS" w:eastAsia="Times New Roman" w:hAnsi="Trebuchet MS" w:cs="Times New Roman"/>
          <w:spacing w:val="-5"/>
        </w:rPr>
        <w:t>.</w:t>
      </w:r>
    </w:p>
    <w:p w14:paraId="3723E998" w14:textId="0685A136" w:rsidR="00B960E9" w:rsidRPr="002A5049" w:rsidRDefault="00B960E9"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2777BB26" w14:textId="61DB0473" w:rsidR="0027138D" w:rsidRPr="00D01987" w:rsidRDefault="00C763D5" w:rsidP="00D01987">
      <w:pPr>
        <w:pStyle w:val="1f0"/>
        <w:ind w:firstLine="0"/>
        <w:rPr>
          <w:rFonts w:ascii="Trebuchet MS" w:hAnsi="Trebuchet MS"/>
          <w:sz w:val="22"/>
          <w:szCs w:val="22"/>
        </w:rPr>
      </w:pPr>
      <w:bookmarkStart w:id="213" w:name="_Toc34466666"/>
      <w:bookmarkStart w:id="214" w:name="_Toc113981299"/>
      <w:r w:rsidRPr="00AD16D0">
        <w:rPr>
          <w:rFonts w:ascii="Trebuchet MS" w:hAnsi="Trebuchet MS"/>
          <w:sz w:val="22"/>
          <w:szCs w:val="22"/>
        </w:rPr>
        <w:t xml:space="preserve">7.10 </w:t>
      </w:r>
      <w:r w:rsidR="00675940" w:rsidRPr="00AD16D0">
        <w:rPr>
          <w:rFonts w:ascii="Trebuchet MS" w:hAnsi="Trebuchet MS"/>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Start w:id="215" w:name="_Hlk65569522"/>
      <w:bookmarkStart w:id="216" w:name="_Hlk68377061"/>
      <w:bookmarkEnd w:id="213"/>
      <w:bookmarkEnd w:id="214"/>
    </w:p>
    <w:p w14:paraId="7E39DD13" w14:textId="167E65F6" w:rsidR="000D58B1" w:rsidRPr="000C090D" w:rsidRDefault="00AD16D0" w:rsidP="000D58B1">
      <w:pPr>
        <w:autoSpaceDE w:val="0"/>
        <w:autoSpaceDN w:val="0"/>
        <w:adjustRightInd w:val="0"/>
        <w:spacing w:after="0" w:line="276" w:lineRule="auto"/>
        <w:ind w:firstLine="578"/>
        <w:jc w:val="both"/>
        <w:rPr>
          <w:rFonts w:ascii="Trebuchet MS" w:eastAsia="Times New Roman" w:hAnsi="Trebuchet MS" w:cstheme="minorHAnsi"/>
          <w:spacing w:val="-5"/>
        </w:rPr>
      </w:pPr>
      <w:bookmarkStart w:id="217" w:name="_Hlk115619109"/>
      <w:r w:rsidRPr="00AD16D0">
        <w:rPr>
          <w:rFonts w:ascii="Trebuchet MS" w:eastAsia="Times New Roman" w:hAnsi="Trebuchet MS" w:cstheme="minorHAnsi"/>
          <w:spacing w:val="-5"/>
        </w:rPr>
        <w:t xml:space="preserve">Тепловая нагрузка от котельных муниципального образования </w:t>
      </w:r>
      <w:r>
        <w:rPr>
          <w:rFonts w:ascii="Trebuchet MS" w:eastAsia="Times New Roman" w:hAnsi="Trebuchet MS" w:cstheme="minorHAnsi"/>
          <w:spacing w:val="-5"/>
        </w:rPr>
        <w:t>пос. Иванищи (сельское поселение)</w:t>
      </w:r>
      <w:r w:rsidRPr="00AD16D0">
        <w:rPr>
          <w:rFonts w:ascii="Trebuchet MS" w:eastAsia="Times New Roman" w:hAnsi="Trebuchet MS" w:cstheme="minorHAnsi"/>
          <w:spacing w:val="-5"/>
        </w:rPr>
        <w:t xml:space="preserve"> остается в прежних границах, перевода нагрузок между источниками теплоснабжения </w:t>
      </w:r>
      <w:r w:rsidRPr="000C090D">
        <w:rPr>
          <w:rFonts w:ascii="Trebuchet MS" w:eastAsia="Times New Roman" w:hAnsi="Trebuchet MS" w:cstheme="minorHAnsi"/>
          <w:spacing w:val="-5"/>
        </w:rPr>
        <w:t>не предполагается.</w:t>
      </w:r>
      <w:r w:rsidR="000D58B1" w:rsidRPr="000C090D">
        <w:rPr>
          <w:rFonts w:ascii="Trebuchet MS" w:eastAsia="Times New Roman" w:hAnsi="Trebuchet MS" w:cstheme="minorHAnsi"/>
          <w:spacing w:val="-5"/>
        </w:rPr>
        <w:t xml:space="preserve"> (таблица 7.1</w:t>
      </w:r>
      <w:r w:rsidRPr="000C090D">
        <w:rPr>
          <w:rFonts w:ascii="Trebuchet MS" w:eastAsia="Times New Roman" w:hAnsi="Trebuchet MS" w:cstheme="minorHAnsi"/>
          <w:spacing w:val="-5"/>
        </w:rPr>
        <w:t>0</w:t>
      </w:r>
      <w:r w:rsidR="000D58B1" w:rsidRPr="000C090D">
        <w:rPr>
          <w:rFonts w:ascii="Trebuchet MS" w:eastAsia="Times New Roman" w:hAnsi="Trebuchet MS" w:cstheme="minorHAnsi"/>
          <w:spacing w:val="-5"/>
        </w:rPr>
        <w:t>.1).</w:t>
      </w:r>
      <w:bookmarkEnd w:id="217"/>
    </w:p>
    <w:p w14:paraId="25009D5F" w14:textId="7E1D4220" w:rsidR="004A71FF" w:rsidRPr="002A5049" w:rsidRDefault="004A71FF" w:rsidP="004A71FF">
      <w:pPr>
        <w:spacing w:after="0" w:line="276" w:lineRule="auto"/>
        <w:jc w:val="both"/>
        <w:rPr>
          <w:rFonts w:ascii="Trebuchet MS" w:hAnsi="Trebuchet MS" w:cs="Times New Roman"/>
          <w:b/>
        </w:rPr>
      </w:pPr>
      <w:r w:rsidRPr="000C090D">
        <w:rPr>
          <w:rFonts w:ascii="Trebuchet MS" w:hAnsi="Trebuchet MS" w:cs="Times New Roman"/>
          <w:b/>
        </w:rPr>
        <w:t>Таблица 7.10.1 – Перераспределение тепловых нагрузок между источниками тепловой энергии в период 202</w:t>
      </w:r>
      <w:r w:rsidR="00981ACA" w:rsidRPr="000C090D">
        <w:rPr>
          <w:rFonts w:ascii="Trebuchet MS" w:hAnsi="Trebuchet MS" w:cs="Times New Roman"/>
          <w:b/>
        </w:rPr>
        <w:t>2</w:t>
      </w:r>
      <w:r w:rsidRPr="000C090D">
        <w:rPr>
          <w:rFonts w:ascii="Trebuchet MS" w:hAnsi="Trebuchet MS" w:cs="Times New Roman"/>
          <w:b/>
        </w:rPr>
        <w:t>-</w:t>
      </w:r>
      <w:r w:rsidR="00966699" w:rsidRPr="000C090D">
        <w:rPr>
          <w:rFonts w:ascii="Trebuchet MS" w:hAnsi="Trebuchet MS" w:cs="Times New Roman"/>
          <w:b/>
        </w:rPr>
        <w:t>20</w:t>
      </w:r>
      <w:r w:rsidR="000C090D" w:rsidRPr="000C090D">
        <w:rPr>
          <w:rFonts w:ascii="Trebuchet MS" w:hAnsi="Trebuchet MS" w:cs="Times New Roman"/>
          <w:b/>
        </w:rPr>
        <w:t>30</w:t>
      </w:r>
      <w:r w:rsidRPr="000C090D">
        <w:rPr>
          <w:rFonts w:ascii="Trebuchet MS" w:hAnsi="Trebuchet MS" w:cs="Times New Roman"/>
          <w:b/>
        </w:rPr>
        <w:t xml:space="preserve"> гг.</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4"/>
        <w:gridCol w:w="2552"/>
        <w:gridCol w:w="2693"/>
        <w:gridCol w:w="1832"/>
      </w:tblGrid>
      <w:tr w:rsidR="004A71FF" w:rsidRPr="000D58B1" w14:paraId="48C4D366" w14:textId="77777777" w:rsidTr="00981ACA">
        <w:trPr>
          <w:trHeight w:val="20"/>
          <w:tblHeader/>
        </w:trPr>
        <w:tc>
          <w:tcPr>
            <w:tcW w:w="2834" w:type="dxa"/>
            <w:shd w:val="clear" w:color="auto" w:fill="CCFF99"/>
            <w:vAlign w:val="center"/>
            <w:hideMark/>
          </w:tcPr>
          <w:p w14:paraId="23A21337" w14:textId="5E76337E" w:rsidR="004A71FF" w:rsidRPr="000D58B1" w:rsidRDefault="005E28EE" w:rsidP="003453C6">
            <w:pPr>
              <w:spacing w:after="0" w:line="240" w:lineRule="auto"/>
              <w:jc w:val="center"/>
              <w:rPr>
                <w:rFonts w:ascii="Trebuchet MS" w:eastAsia="Times New Roman" w:hAnsi="Trebuchet MS" w:cs="Arial"/>
                <w:b/>
                <w:bCs/>
                <w:color w:val="000000"/>
                <w:sz w:val="20"/>
                <w:szCs w:val="20"/>
                <w:lang w:eastAsia="ru-RU"/>
              </w:rPr>
            </w:pPr>
            <w:bookmarkStart w:id="218" w:name="_Hlk115619095"/>
            <w:r w:rsidRPr="000D58B1">
              <w:rPr>
                <w:rFonts w:ascii="Trebuchet MS" w:eastAsia="Times New Roman" w:hAnsi="Trebuchet MS" w:cs="Arial"/>
                <w:b/>
                <w:bCs/>
                <w:color w:val="000000"/>
                <w:sz w:val="20"/>
                <w:szCs w:val="20"/>
                <w:lang w:eastAsia="ru-RU"/>
              </w:rPr>
              <w:t>Существующий источник тепловой энергии</w:t>
            </w:r>
          </w:p>
        </w:tc>
        <w:tc>
          <w:tcPr>
            <w:tcW w:w="2552" w:type="dxa"/>
            <w:shd w:val="clear" w:color="auto" w:fill="CCFF99"/>
            <w:vAlign w:val="center"/>
            <w:hideMark/>
          </w:tcPr>
          <w:p w14:paraId="1BC7E652"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Фактическая тепловая нагрузка потребителей, Гкал/ч</w:t>
            </w:r>
          </w:p>
        </w:tc>
        <w:tc>
          <w:tcPr>
            <w:tcW w:w="2693" w:type="dxa"/>
            <w:shd w:val="clear" w:color="auto" w:fill="CCFF99"/>
            <w:vAlign w:val="center"/>
            <w:hideMark/>
          </w:tcPr>
          <w:p w14:paraId="5EDB9A40"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Источник, принимающий тепловую нагрузку</w:t>
            </w:r>
          </w:p>
        </w:tc>
        <w:tc>
          <w:tcPr>
            <w:tcW w:w="1832" w:type="dxa"/>
            <w:shd w:val="clear" w:color="auto" w:fill="CCFF99"/>
            <w:vAlign w:val="center"/>
            <w:hideMark/>
          </w:tcPr>
          <w:p w14:paraId="29B96783" w14:textId="77777777" w:rsidR="004A71FF" w:rsidRPr="000D58B1" w:rsidRDefault="004A71FF" w:rsidP="003453C6">
            <w:pPr>
              <w:spacing w:after="0" w:line="240" w:lineRule="auto"/>
              <w:jc w:val="center"/>
              <w:rPr>
                <w:rFonts w:ascii="Trebuchet MS" w:eastAsia="Times New Roman" w:hAnsi="Trebuchet MS" w:cs="Arial"/>
                <w:b/>
                <w:bCs/>
                <w:color w:val="000000"/>
                <w:sz w:val="20"/>
                <w:szCs w:val="20"/>
                <w:lang w:eastAsia="ru-RU"/>
              </w:rPr>
            </w:pPr>
            <w:r w:rsidRPr="000D58B1">
              <w:rPr>
                <w:rFonts w:ascii="Trebuchet MS" w:eastAsia="Times New Roman" w:hAnsi="Trebuchet MS" w:cs="Arial"/>
                <w:b/>
                <w:bCs/>
                <w:color w:val="000000"/>
                <w:sz w:val="20"/>
                <w:szCs w:val="20"/>
                <w:lang w:eastAsia="ru-RU"/>
              </w:rPr>
              <w:t>Год окончания реализации проекта</w:t>
            </w:r>
          </w:p>
        </w:tc>
      </w:tr>
      <w:tr w:rsidR="00680309" w:rsidRPr="000D58B1" w14:paraId="0C316E59" w14:textId="77777777" w:rsidTr="00AD16D0">
        <w:trPr>
          <w:trHeight w:val="279"/>
        </w:trPr>
        <w:tc>
          <w:tcPr>
            <w:tcW w:w="2834" w:type="dxa"/>
            <w:shd w:val="clear" w:color="auto" w:fill="auto"/>
            <w:vAlign w:val="center"/>
          </w:tcPr>
          <w:p w14:paraId="41EEBC7B" w14:textId="10ED7D7A" w:rsidR="00680309" w:rsidRPr="000D58B1" w:rsidRDefault="00B45EDB" w:rsidP="003453C6">
            <w:pPr>
              <w:spacing w:after="0" w:line="240" w:lineRule="auto"/>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Котельная пос. Иванищи</w:t>
            </w:r>
          </w:p>
        </w:tc>
        <w:tc>
          <w:tcPr>
            <w:tcW w:w="2552" w:type="dxa"/>
            <w:shd w:val="clear" w:color="auto" w:fill="auto"/>
            <w:vAlign w:val="center"/>
          </w:tcPr>
          <w:p w14:paraId="7EC19F02" w14:textId="29D9A16B" w:rsidR="00680309" w:rsidRPr="000D58B1" w:rsidRDefault="00AD16D0" w:rsidP="003453C6">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0,114</w:t>
            </w:r>
          </w:p>
        </w:tc>
        <w:tc>
          <w:tcPr>
            <w:tcW w:w="2693" w:type="dxa"/>
            <w:shd w:val="clear" w:color="auto" w:fill="auto"/>
            <w:vAlign w:val="center"/>
          </w:tcPr>
          <w:p w14:paraId="64FE183E" w14:textId="31318533" w:rsidR="00680309" w:rsidRPr="000D58B1" w:rsidRDefault="00AD16D0" w:rsidP="003453C6">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c>
          <w:tcPr>
            <w:tcW w:w="1832" w:type="dxa"/>
            <w:shd w:val="clear" w:color="auto" w:fill="auto"/>
            <w:vAlign w:val="center"/>
          </w:tcPr>
          <w:p w14:paraId="02F500EE" w14:textId="53CFD56F" w:rsidR="00680309" w:rsidRPr="000D58B1" w:rsidRDefault="00AD16D0" w:rsidP="003453C6">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w:t>
            </w:r>
          </w:p>
        </w:tc>
      </w:tr>
      <w:bookmarkEnd w:id="215"/>
      <w:bookmarkEnd w:id="218"/>
    </w:tbl>
    <w:p w14:paraId="32D3EEE6" w14:textId="77777777" w:rsidR="00981ACA" w:rsidRPr="00981ACA" w:rsidRDefault="00981ACA" w:rsidP="00E218FA">
      <w:pPr>
        <w:autoSpaceDE w:val="0"/>
        <w:autoSpaceDN w:val="0"/>
        <w:adjustRightInd w:val="0"/>
        <w:spacing w:after="0" w:line="276" w:lineRule="auto"/>
        <w:ind w:firstLine="578"/>
        <w:jc w:val="both"/>
        <w:rPr>
          <w:rFonts w:ascii="Trebuchet MS" w:eastAsia="Times New Roman" w:hAnsi="Trebuchet MS" w:cs="Times New Roman"/>
          <w:spacing w:val="-5"/>
          <w:sz w:val="12"/>
          <w:szCs w:val="12"/>
        </w:rPr>
      </w:pPr>
    </w:p>
    <w:p w14:paraId="30FF0E98" w14:textId="4F6D654C" w:rsidR="004A71FF" w:rsidRPr="002A5049" w:rsidRDefault="00384B9F" w:rsidP="00E218FA">
      <w:pPr>
        <w:autoSpaceDE w:val="0"/>
        <w:autoSpaceDN w:val="0"/>
        <w:adjustRightInd w:val="0"/>
        <w:spacing w:after="0" w:line="276" w:lineRule="auto"/>
        <w:ind w:firstLine="578"/>
        <w:jc w:val="both"/>
        <w:rPr>
          <w:rFonts w:ascii="Trebuchet MS" w:eastAsia="Times New Roman" w:hAnsi="Trebuchet MS" w:cs="Times New Roman"/>
          <w:spacing w:val="-5"/>
        </w:rPr>
      </w:pPr>
      <w:r>
        <w:rPr>
          <w:rFonts w:ascii="Trebuchet MS" w:eastAsia="Times New Roman" w:hAnsi="Trebuchet MS" w:cs="Times New Roman"/>
          <w:spacing w:val="-5"/>
        </w:rPr>
        <w:t>Информация о</w:t>
      </w:r>
      <w:r w:rsidR="004A71FF" w:rsidRPr="002A5049">
        <w:rPr>
          <w:rFonts w:ascii="Trebuchet MS" w:eastAsia="Times New Roman" w:hAnsi="Trebuchet MS" w:cs="Times New Roman"/>
          <w:spacing w:val="-5"/>
        </w:rPr>
        <w:t xml:space="preserve"> перспективных баланс</w:t>
      </w:r>
      <w:r>
        <w:rPr>
          <w:rFonts w:ascii="Trebuchet MS" w:eastAsia="Times New Roman" w:hAnsi="Trebuchet MS" w:cs="Times New Roman"/>
          <w:spacing w:val="-5"/>
        </w:rPr>
        <w:t>ах</w:t>
      </w:r>
      <w:r w:rsidR="004A71FF" w:rsidRPr="002A5049">
        <w:rPr>
          <w:rFonts w:ascii="Trebuchet MS" w:eastAsia="Times New Roman" w:hAnsi="Trebuchet MS" w:cs="Times New Roman"/>
          <w:spacing w:val="-5"/>
        </w:rPr>
        <w:t xml:space="preserve"> тепловой мощности источников тепловой энергии и присоединенной тепловой нагрузки, а также ее распределение между источниками представлено в Главе 4 Обосновывающих материалов Схемы теплоснабжения.</w:t>
      </w:r>
    </w:p>
    <w:bookmarkEnd w:id="216"/>
    <w:p w14:paraId="688227F0" w14:textId="70522F9F" w:rsidR="004A71FF" w:rsidRPr="002A5049" w:rsidRDefault="004A71FF" w:rsidP="00675940">
      <w:pPr>
        <w:autoSpaceDE w:val="0"/>
        <w:autoSpaceDN w:val="0"/>
        <w:adjustRightInd w:val="0"/>
        <w:spacing w:after="0" w:line="276" w:lineRule="auto"/>
        <w:ind w:firstLine="578"/>
        <w:jc w:val="both"/>
        <w:rPr>
          <w:rFonts w:ascii="Trebuchet MS" w:eastAsia="Times New Roman" w:hAnsi="Trebuchet MS" w:cs="Times New Roman"/>
          <w:spacing w:val="-5"/>
        </w:rPr>
      </w:pPr>
    </w:p>
    <w:p w14:paraId="09595AC3" w14:textId="3AA3217A" w:rsidR="00675940" w:rsidRPr="002A5049" w:rsidRDefault="00384B9F" w:rsidP="00384B9F">
      <w:pPr>
        <w:pStyle w:val="1f0"/>
        <w:ind w:firstLine="0"/>
        <w:rPr>
          <w:rFonts w:ascii="Trebuchet MS" w:hAnsi="Trebuchet MS"/>
          <w:sz w:val="22"/>
          <w:szCs w:val="22"/>
        </w:rPr>
      </w:pPr>
      <w:bookmarkStart w:id="219" w:name="_Toc34466667"/>
      <w:bookmarkStart w:id="220" w:name="_Toc113981300"/>
      <w:r>
        <w:rPr>
          <w:rFonts w:ascii="Trebuchet MS" w:hAnsi="Trebuchet MS"/>
          <w:sz w:val="22"/>
          <w:szCs w:val="22"/>
        </w:rPr>
        <w:t xml:space="preserve">7.11 </w:t>
      </w:r>
      <w:r w:rsidR="00675940" w:rsidRPr="002A5049">
        <w:rPr>
          <w:rFonts w:ascii="Trebuchet MS" w:hAnsi="Trebuchet MS"/>
          <w:sz w:val="22"/>
          <w:szCs w:val="22"/>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19"/>
      <w:bookmarkEnd w:id="220"/>
    </w:p>
    <w:p w14:paraId="43FB9360" w14:textId="2B4A494A" w:rsidR="00675940" w:rsidRPr="002A5049" w:rsidRDefault="00675940" w:rsidP="00675940">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Покрытие возможной перспективной тепловой нагрузки на территори</w:t>
      </w:r>
      <w:r w:rsidR="007A77DC" w:rsidRPr="002A5049">
        <w:rPr>
          <w:rFonts w:ascii="Trebuchet MS" w:eastAsia="Times New Roman" w:hAnsi="Trebuchet MS" w:cs="Times New Roman"/>
          <w:spacing w:val="-5"/>
        </w:rPr>
        <w:t>ях</w:t>
      </w:r>
      <w:r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 xml:space="preserve">пос. </w:t>
      </w:r>
      <w:r w:rsidR="00B45EDB">
        <w:rPr>
          <w:rFonts w:ascii="Trebuchet MS" w:eastAsia="Times New Roman" w:hAnsi="Trebuchet MS" w:cs="Times New Roman"/>
          <w:spacing w:val="-5"/>
        </w:rPr>
        <w:t>Иванищи</w:t>
      </w:r>
      <w:r w:rsidR="00966699">
        <w:rPr>
          <w:rFonts w:ascii="Trebuchet MS" w:eastAsia="Times New Roman" w:hAnsi="Trebuchet MS" w:cs="Times New Roman"/>
          <w:spacing w:val="-5"/>
        </w:rPr>
        <w:t xml:space="preserve"> (сельское поселение)</w:t>
      </w:r>
      <w:r w:rsidR="007A77DC"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7A77DC"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xml:space="preserve">, где предполагается застройка, не обеспеченная тепловой мощностью централизованных источников, </w:t>
      </w:r>
      <w:r w:rsidR="00384B9F">
        <w:rPr>
          <w:rFonts w:ascii="Trebuchet MS" w:eastAsia="Times New Roman" w:hAnsi="Trebuchet MS" w:cs="Times New Roman"/>
          <w:spacing w:val="-5"/>
        </w:rPr>
        <w:t>обеспечивается</w:t>
      </w:r>
      <w:r w:rsidRPr="002A5049">
        <w:rPr>
          <w:rFonts w:ascii="Trebuchet MS" w:eastAsia="Times New Roman" w:hAnsi="Trebuchet MS" w:cs="Times New Roman"/>
          <w:spacing w:val="-5"/>
        </w:rPr>
        <w:t xml:space="preserve"> индивидуальным теплоснабжением, так как эти зоны на расчетный период не планируется отапливать от централизованных систем.</w:t>
      </w:r>
    </w:p>
    <w:p w14:paraId="23E86C92" w14:textId="2699E9B1" w:rsidR="00DC6850" w:rsidRPr="002A5049" w:rsidRDefault="00DC6850"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05113FC6" w14:textId="014E294E" w:rsidR="004A71FF" w:rsidRPr="002A5049" w:rsidRDefault="00384B9F" w:rsidP="00384B9F">
      <w:pPr>
        <w:pStyle w:val="1f0"/>
        <w:ind w:firstLine="0"/>
        <w:rPr>
          <w:rFonts w:ascii="Trebuchet MS" w:hAnsi="Trebuchet MS"/>
          <w:sz w:val="22"/>
          <w:szCs w:val="22"/>
        </w:rPr>
      </w:pPr>
      <w:bookmarkStart w:id="221" w:name="_Toc34466668"/>
      <w:bookmarkStart w:id="222" w:name="_Toc113981301"/>
      <w:r>
        <w:rPr>
          <w:rFonts w:ascii="Trebuchet MS" w:hAnsi="Trebuchet MS"/>
          <w:sz w:val="22"/>
          <w:szCs w:val="22"/>
        </w:rPr>
        <w:t xml:space="preserve">7.12 </w:t>
      </w:r>
      <w:r w:rsidR="004A71FF" w:rsidRPr="002A5049">
        <w:rPr>
          <w:rFonts w:ascii="Trebuchet MS" w:hAnsi="Trebuchet MS"/>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21"/>
      <w:bookmarkEnd w:id="222"/>
    </w:p>
    <w:p w14:paraId="40878647" w14:textId="77777777" w:rsidR="00AD16D0" w:rsidRPr="00AD16D0" w:rsidRDefault="00AD16D0" w:rsidP="00AD16D0">
      <w:pPr>
        <w:autoSpaceDE w:val="0"/>
        <w:autoSpaceDN w:val="0"/>
        <w:adjustRightInd w:val="0"/>
        <w:spacing w:after="0" w:line="276" w:lineRule="auto"/>
        <w:ind w:firstLine="578"/>
        <w:jc w:val="both"/>
        <w:rPr>
          <w:rFonts w:ascii="Trebuchet MS" w:eastAsia="Times New Roman" w:hAnsi="Trebuchet MS" w:cs="Times New Roman"/>
        </w:rPr>
      </w:pPr>
      <w:r w:rsidRPr="00AD16D0">
        <w:rPr>
          <w:rFonts w:ascii="Trebuchet MS" w:eastAsia="Times New Roman" w:hAnsi="Trebuchet MS" w:cs="Times New Roman"/>
        </w:rPr>
        <w:t xml:space="preserve">На период действия Схемы теплоснабжения баланс производства и потребления тепловой мощности централизованных систем теплоснабжения сохраняется на уровне базового года. Увеличение и сокращение перспективной тепловой нагрузки не предполагается. </w:t>
      </w:r>
    </w:p>
    <w:p w14:paraId="1DFA4A80" w14:textId="2A3724F7" w:rsidR="000D58B1" w:rsidRPr="000D58B1" w:rsidRDefault="00AD16D0" w:rsidP="00AD16D0">
      <w:pPr>
        <w:autoSpaceDE w:val="0"/>
        <w:autoSpaceDN w:val="0"/>
        <w:adjustRightInd w:val="0"/>
        <w:spacing w:after="0" w:line="276" w:lineRule="auto"/>
        <w:ind w:firstLine="578"/>
        <w:jc w:val="both"/>
        <w:rPr>
          <w:rFonts w:ascii="Trebuchet MS" w:eastAsia="Times New Roman" w:hAnsi="Trebuchet MS" w:cs="Times New Roman"/>
        </w:rPr>
      </w:pPr>
      <w:r w:rsidRPr="00AD16D0">
        <w:rPr>
          <w:rFonts w:ascii="Trebuchet MS" w:eastAsia="Times New Roman" w:hAnsi="Trebuchet MS" w:cs="Times New Roman"/>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на расчетный период представлены в главе 4 и 6 Обосновывающих материалов соответственно.</w:t>
      </w:r>
    </w:p>
    <w:p w14:paraId="14D0C426" w14:textId="77777777"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p>
    <w:p w14:paraId="2801A1F9" w14:textId="2E935480" w:rsidR="004A71FF" w:rsidRPr="002A5049" w:rsidRDefault="00384B9F" w:rsidP="00384B9F">
      <w:pPr>
        <w:pStyle w:val="1f0"/>
        <w:ind w:firstLine="0"/>
        <w:rPr>
          <w:rFonts w:ascii="Trebuchet MS" w:hAnsi="Trebuchet MS"/>
          <w:sz w:val="22"/>
          <w:szCs w:val="22"/>
        </w:rPr>
      </w:pPr>
      <w:bookmarkStart w:id="223" w:name="_Toc34466669"/>
      <w:bookmarkStart w:id="224" w:name="_Toc113981302"/>
      <w:r>
        <w:rPr>
          <w:rFonts w:ascii="Trebuchet MS" w:hAnsi="Trebuchet MS"/>
          <w:sz w:val="22"/>
          <w:szCs w:val="22"/>
        </w:rPr>
        <w:t xml:space="preserve">7.13 </w:t>
      </w:r>
      <w:r w:rsidR="004A71FF" w:rsidRPr="002A5049">
        <w:rPr>
          <w:rFonts w:ascii="Trebuchet MS" w:hAnsi="Trebuchet MS"/>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23"/>
      <w:bookmarkEnd w:id="224"/>
    </w:p>
    <w:p w14:paraId="61AFA1D3" w14:textId="48747CC4"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В качестве основного топлива на котельных </w:t>
      </w:r>
      <w:r w:rsidR="00966699">
        <w:rPr>
          <w:rFonts w:ascii="Trebuchet MS" w:eastAsia="Times New Roman" w:hAnsi="Trebuchet MS" w:cs="Times New Roman"/>
        </w:rPr>
        <w:t xml:space="preserve">пос. </w:t>
      </w:r>
      <w:r w:rsidR="00B45EDB">
        <w:rPr>
          <w:rFonts w:ascii="Trebuchet MS" w:eastAsia="Times New Roman" w:hAnsi="Trebuchet MS" w:cs="Times New Roman"/>
        </w:rPr>
        <w:t>Иванищи</w:t>
      </w:r>
      <w:r w:rsidR="00966699">
        <w:rPr>
          <w:rFonts w:ascii="Trebuchet MS" w:eastAsia="Times New Roman" w:hAnsi="Trebuchet MS" w:cs="Times New Roman"/>
        </w:rPr>
        <w:t xml:space="preserve"> (сельское поселение)</w:t>
      </w:r>
      <w:r w:rsidR="007A77DC" w:rsidRPr="002A5049">
        <w:rPr>
          <w:rFonts w:ascii="Trebuchet MS" w:eastAsia="Times New Roman" w:hAnsi="Trebuchet MS" w:cs="Times New Roman"/>
        </w:rPr>
        <w:t xml:space="preserve"> </w:t>
      </w:r>
      <w:r w:rsidR="00966699">
        <w:rPr>
          <w:rFonts w:ascii="Trebuchet MS" w:eastAsia="Times New Roman" w:hAnsi="Trebuchet MS" w:cs="Times New Roman"/>
        </w:rPr>
        <w:t>Гусь-Хрустального</w:t>
      </w:r>
      <w:r w:rsidR="007A77DC" w:rsidRPr="002A5049">
        <w:rPr>
          <w:rFonts w:ascii="Trebuchet MS" w:eastAsia="Times New Roman" w:hAnsi="Trebuchet MS" w:cs="Times New Roman"/>
        </w:rPr>
        <w:t xml:space="preserve"> района</w:t>
      </w:r>
      <w:r w:rsidRPr="002A5049">
        <w:rPr>
          <w:rFonts w:ascii="Trebuchet MS" w:eastAsia="Times New Roman" w:hAnsi="Trebuchet MS" w:cs="Times New Roman"/>
        </w:rPr>
        <w:t xml:space="preserve"> используется природный газ. Природный газ является экономически выгодным по цене и эффективности. </w:t>
      </w:r>
    </w:p>
    <w:p w14:paraId="29E009B9" w14:textId="77777777" w:rsidR="004A71FF" w:rsidRPr="002A5049"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Необходимость переводить источники тепловой энергии на другие виды топлива, в </w:t>
      </w:r>
      <w:proofErr w:type="spellStart"/>
      <w:r w:rsidRPr="002A5049">
        <w:rPr>
          <w:rFonts w:ascii="Trebuchet MS" w:eastAsia="Times New Roman" w:hAnsi="Trebuchet MS" w:cs="Times New Roman"/>
        </w:rPr>
        <w:t>т.ч</w:t>
      </w:r>
      <w:proofErr w:type="spellEnd"/>
      <w:r w:rsidRPr="002A5049">
        <w:rPr>
          <w:rFonts w:ascii="Trebuchet MS" w:eastAsia="Times New Roman" w:hAnsi="Trebuchet MS" w:cs="Times New Roman"/>
        </w:rPr>
        <w:t xml:space="preserve">. местные отсутствует. </w:t>
      </w:r>
    </w:p>
    <w:p w14:paraId="7C300147" w14:textId="2286A392" w:rsidR="004A71FF" w:rsidRDefault="004A71FF" w:rsidP="004A71FF">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lastRenderedPageBreak/>
        <w:t xml:space="preserve">Источники тепловой энергии с использованием возобновляемых источников энергии </w:t>
      </w:r>
      <w:r w:rsidR="007A77DC" w:rsidRPr="002A5049">
        <w:rPr>
          <w:rFonts w:ascii="Trebuchet MS" w:eastAsia="Times New Roman" w:hAnsi="Trebuchet MS" w:cs="Times New Roman"/>
        </w:rPr>
        <w:t xml:space="preserve">на территории </w:t>
      </w:r>
      <w:r w:rsidR="00966699">
        <w:rPr>
          <w:rFonts w:ascii="Trebuchet MS" w:eastAsia="Times New Roman" w:hAnsi="Trebuchet MS" w:cs="Times New Roman"/>
        </w:rPr>
        <w:t xml:space="preserve">пос. </w:t>
      </w:r>
      <w:r w:rsidR="00B45EDB">
        <w:rPr>
          <w:rFonts w:ascii="Trebuchet MS" w:eastAsia="Times New Roman" w:hAnsi="Trebuchet MS" w:cs="Times New Roman"/>
        </w:rPr>
        <w:t>Иванищи</w:t>
      </w:r>
      <w:r w:rsidR="00966699">
        <w:rPr>
          <w:rFonts w:ascii="Trebuchet MS" w:eastAsia="Times New Roman" w:hAnsi="Trebuchet MS" w:cs="Times New Roman"/>
        </w:rPr>
        <w:t xml:space="preserve"> (сельское поселение)</w:t>
      </w:r>
      <w:r w:rsidR="007A77DC" w:rsidRPr="002A5049">
        <w:rPr>
          <w:rFonts w:ascii="Trebuchet MS" w:eastAsia="Times New Roman" w:hAnsi="Trebuchet MS" w:cs="Times New Roman"/>
        </w:rPr>
        <w:t xml:space="preserve"> </w:t>
      </w:r>
      <w:r w:rsidR="00966699">
        <w:rPr>
          <w:rFonts w:ascii="Trebuchet MS" w:eastAsia="Times New Roman" w:hAnsi="Trebuchet MS" w:cs="Times New Roman"/>
        </w:rPr>
        <w:t>Гусь-Хрустального</w:t>
      </w:r>
      <w:r w:rsidR="007A77DC" w:rsidRPr="002A5049">
        <w:rPr>
          <w:rFonts w:ascii="Trebuchet MS" w:eastAsia="Times New Roman" w:hAnsi="Trebuchet MS" w:cs="Times New Roman"/>
        </w:rPr>
        <w:t xml:space="preserve"> района</w:t>
      </w:r>
      <w:r w:rsidRPr="002A5049">
        <w:rPr>
          <w:rFonts w:ascii="Trebuchet MS" w:eastAsia="Times New Roman" w:hAnsi="Trebuchet MS" w:cs="Times New Roman"/>
        </w:rPr>
        <w:t xml:space="preserve"> отсутствуют. Ввод новых источников тепловой энергии с использованием возобновляемых источников энергии не целесообразен ввиду отсутствия </w:t>
      </w:r>
      <w:r w:rsidR="00384B9F">
        <w:rPr>
          <w:rFonts w:ascii="Trebuchet MS" w:eastAsia="Times New Roman" w:hAnsi="Trebuchet MS" w:cs="Times New Roman"/>
        </w:rPr>
        <w:t>их экономической эффективности</w:t>
      </w:r>
      <w:r w:rsidRPr="002A5049">
        <w:rPr>
          <w:rFonts w:ascii="Trebuchet MS" w:eastAsia="Times New Roman" w:hAnsi="Trebuchet MS" w:cs="Times New Roman"/>
        </w:rPr>
        <w:t xml:space="preserve">. </w:t>
      </w:r>
    </w:p>
    <w:p w14:paraId="0B0E1F0D" w14:textId="77777777" w:rsidR="00F27158" w:rsidRPr="002A5049" w:rsidRDefault="00F27158" w:rsidP="004A71FF">
      <w:pPr>
        <w:autoSpaceDE w:val="0"/>
        <w:autoSpaceDN w:val="0"/>
        <w:adjustRightInd w:val="0"/>
        <w:spacing w:after="0" w:line="276" w:lineRule="auto"/>
        <w:ind w:firstLine="578"/>
        <w:jc w:val="both"/>
        <w:rPr>
          <w:rFonts w:ascii="Trebuchet MS" w:eastAsia="Times New Roman" w:hAnsi="Trebuchet MS" w:cs="Times New Roman"/>
        </w:rPr>
      </w:pPr>
    </w:p>
    <w:p w14:paraId="58AE0DCF" w14:textId="0EAB299D" w:rsidR="004A71FF" w:rsidRPr="002A5049" w:rsidRDefault="002D6E74" w:rsidP="002D6E74">
      <w:pPr>
        <w:pStyle w:val="1f0"/>
        <w:ind w:firstLine="0"/>
        <w:rPr>
          <w:rFonts w:ascii="Trebuchet MS" w:hAnsi="Trebuchet MS"/>
          <w:sz w:val="22"/>
          <w:szCs w:val="22"/>
        </w:rPr>
      </w:pPr>
      <w:bookmarkStart w:id="225" w:name="_Toc34466670"/>
      <w:bookmarkStart w:id="226" w:name="_Toc113981303"/>
      <w:r>
        <w:rPr>
          <w:rFonts w:ascii="Trebuchet MS" w:hAnsi="Trebuchet MS"/>
          <w:sz w:val="22"/>
          <w:szCs w:val="22"/>
        </w:rPr>
        <w:t xml:space="preserve">7.14 </w:t>
      </w:r>
      <w:r w:rsidR="004A71FF" w:rsidRPr="002A5049">
        <w:rPr>
          <w:rFonts w:ascii="Trebuchet MS" w:hAnsi="Trebuchet MS"/>
          <w:sz w:val="22"/>
          <w:szCs w:val="22"/>
        </w:rPr>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225"/>
      <w:bookmarkEnd w:id="226"/>
    </w:p>
    <w:p w14:paraId="179AB026" w14:textId="399E02A4" w:rsidR="003917A3" w:rsidRPr="002A5049" w:rsidRDefault="003917A3" w:rsidP="003917A3">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На территории </w:t>
      </w:r>
      <w:r w:rsidR="00966699">
        <w:rPr>
          <w:rFonts w:ascii="Trebuchet MS" w:eastAsia="Times New Roman" w:hAnsi="Trebuchet MS" w:cs="Times New Roman"/>
          <w:spacing w:val="-5"/>
        </w:rPr>
        <w:t xml:space="preserve">пос. </w:t>
      </w:r>
      <w:r w:rsidR="00B45EDB">
        <w:rPr>
          <w:rFonts w:ascii="Trebuchet MS" w:eastAsia="Times New Roman" w:hAnsi="Trebuchet MS" w:cs="Times New Roman"/>
          <w:spacing w:val="-5"/>
        </w:rPr>
        <w:t>Иванищи</w:t>
      </w:r>
      <w:r w:rsidR="00966699">
        <w:rPr>
          <w:rFonts w:ascii="Trebuchet MS" w:eastAsia="Times New Roman" w:hAnsi="Trebuchet MS" w:cs="Times New Roman"/>
          <w:spacing w:val="-5"/>
        </w:rPr>
        <w:t xml:space="preserve"> (сельское поселение)</w:t>
      </w:r>
      <w:r w:rsidR="00AA444E" w:rsidRPr="002A5049">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sidR="00AA444E" w:rsidRPr="002A5049">
        <w:rPr>
          <w:rFonts w:ascii="Trebuchet MS" w:eastAsia="Times New Roman" w:hAnsi="Trebuchet MS" w:cs="Times New Roman"/>
          <w:spacing w:val="-5"/>
        </w:rPr>
        <w:t xml:space="preserve"> района</w:t>
      </w:r>
      <w:r w:rsidRPr="002A5049">
        <w:rPr>
          <w:rFonts w:ascii="Trebuchet MS" w:eastAsia="Times New Roman" w:hAnsi="Trebuchet MS" w:cs="Times New Roman"/>
          <w:spacing w:val="-5"/>
        </w:rPr>
        <w:t xml:space="preserve"> обеспечение потребности промышленных предприятий в паре</w:t>
      </w:r>
      <w:r w:rsidR="00AA444E" w:rsidRPr="002A5049">
        <w:rPr>
          <w:rFonts w:ascii="Trebuchet MS" w:eastAsia="Times New Roman" w:hAnsi="Trebuchet MS" w:cs="Times New Roman"/>
          <w:spacing w:val="-5"/>
        </w:rPr>
        <w:t xml:space="preserve"> и тепловой энергии</w:t>
      </w:r>
      <w:r w:rsidRPr="002A5049">
        <w:rPr>
          <w:rFonts w:ascii="Trebuchet MS" w:eastAsia="Times New Roman" w:hAnsi="Trebuchet MS" w:cs="Times New Roman"/>
          <w:spacing w:val="-5"/>
        </w:rPr>
        <w:t xml:space="preserve"> от </w:t>
      </w:r>
      <w:r w:rsidR="005E28EE">
        <w:rPr>
          <w:rFonts w:ascii="Trebuchet MS" w:eastAsia="Times New Roman" w:hAnsi="Trebuchet MS" w:cs="Times New Roman"/>
          <w:spacing w:val="-5"/>
        </w:rPr>
        <w:t xml:space="preserve">сторонних </w:t>
      </w:r>
      <w:r w:rsidRPr="002A5049">
        <w:rPr>
          <w:rFonts w:ascii="Trebuchet MS" w:eastAsia="Times New Roman" w:hAnsi="Trebuchet MS" w:cs="Times New Roman"/>
          <w:spacing w:val="-5"/>
        </w:rPr>
        <w:t>централизованных источников теплоснабжения не предусматривается. Обеспечение промышленных предприятий тепловой энергией осуществляется от собственных источников теплоснабжения.</w:t>
      </w:r>
    </w:p>
    <w:p w14:paraId="151084D2" w14:textId="77777777" w:rsidR="00DC6850" w:rsidRPr="002A5049" w:rsidRDefault="00DC6850" w:rsidP="00B960E9">
      <w:pPr>
        <w:autoSpaceDE w:val="0"/>
        <w:autoSpaceDN w:val="0"/>
        <w:adjustRightInd w:val="0"/>
        <w:spacing w:after="0" w:line="276" w:lineRule="auto"/>
        <w:ind w:firstLine="578"/>
        <w:jc w:val="both"/>
        <w:rPr>
          <w:rFonts w:ascii="Trebuchet MS" w:eastAsia="Times New Roman" w:hAnsi="Trebuchet MS" w:cs="Times New Roman"/>
          <w:spacing w:val="-5"/>
        </w:rPr>
      </w:pPr>
    </w:p>
    <w:p w14:paraId="7C70CD8D" w14:textId="63A93C1A" w:rsidR="007C4F42" w:rsidRPr="002A5049" w:rsidRDefault="004E56A9" w:rsidP="004E56A9">
      <w:pPr>
        <w:pStyle w:val="1f0"/>
        <w:ind w:firstLine="0"/>
        <w:rPr>
          <w:rFonts w:ascii="Trebuchet MS" w:hAnsi="Trebuchet MS"/>
          <w:sz w:val="22"/>
          <w:szCs w:val="22"/>
        </w:rPr>
      </w:pPr>
      <w:bookmarkStart w:id="227" w:name="_Toc34466671"/>
      <w:bookmarkStart w:id="228" w:name="_Toc113981304"/>
      <w:r>
        <w:rPr>
          <w:rFonts w:ascii="Trebuchet MS" w:hAnsi="Trebuchet MS"/>
          <w:sz w:val="22"/>
          <w:szCs w:val="22"/>
        </w:rPr>
        <w:t xml:space="preserve">7.15 </w:t>
      </w:r>
      <w:r w:rsidR="007C4F42" w:rsidRPr="002A5049">
        <w:rPr>
          <w:rFonts w:ascii="Trebuchet MS" w:hAnsi="Trebuchet MS"/>
          <w:sz w:val="22"/>
          <w:szCs w:val="22"/>
        </w:rPr>
        <w:t>Результаты расчетов радиуса эффективного теплоснабжения</w:t>
      </w:r>
      <w:bookmarkEnd w:id="227"/>
      <w:bookmarkEnd w:id="228"/>
    </w:p>
    <w:p w14:paraId="0E8A9F60" w14:textId="16C8C824" w:rsidR="00D07343" w:rsidRDefault="00D07343" w:rsidP="00771110">
      <w:pPr>
        <w:autoSpaceDE w:val="0"/>
        <w:autoSpaceDN w:val="0"/>
        <w:adjustRightInd w:val="0"/>
        <w:spacing w:after="0" w:line="276" w:lineRule="auto"/>
        <w:ind w:firstLine="578"/>
        <w:jc w:val="both"/>
        <w:rPr>
          <w:rFonts w:ascii="Trebuchet MS" w:eastAsia="Times New Roman" w:hAnsi="Trebuchet MS" w:cs="Times New Roman"/>
          <w:spacing w:val="-5"/>
        </w:rPr>
      </w:pPr>
      <w:r w:rsidRPr="002A5049">
        <w:rPr>
          <w:rFonts w:ascii="Trebuchet MS" w:eastAsia="Times New Roman" w:hAnsi="Trebuchet MS" w:cs="Times New Roman"/>
          <w:spacing w:val="-5"/>
        </w:rPr>
        <w:t xml:space="preserve">Радиус эффективного теплоснабжения - максимальное расстояние от </w:t>
      </w:r>
      <w:proofErr w:type="spellStart"/>
      <w:r w:rsidRPr="002A5049">
        <w:rPr>
          <w:rFonts w:ascii="Trebuchet MS" w:eastAsia="Times New Roman" w:hAnsi="Trebuchet MS" w:cs="Times New Roman"/>
          <w:spacing w:val="-5"/>
        </w:rPr>
        <w:t>теплопотребляющей</w:t>
      </w:r>
      <w:proofErr w:type="spellEnd"/>
      <w:r w:rsidRPr="002A5049">
        <w:rPr>
          <w:rFonts w:ascii="Trebuchet MS" w:eastAsia="Times New Roman" w:hAnsi="Trebuchet MS" w:cs="Times New Roman"/>
          <w:spacing w:val="-5"/>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A5049">
        <w:rPr>
          <w:rFonts w:ascii="Trebuchet MS" w:eastAsia="Times New Roman" w:hAnsi="Trebuchet MS" w:cs="Times New Roman"/>
          <w:spacing w:val="-5"/>
        </w:rPr>
        <w:t>теплопотребляющей</w:t>
      </w:r>
      <w:proofErr w:type="spellEnd"/>
      <w:r w:rsidRPr="002A5049">
        <w:rPr>
          <w:rFonts w:ascii="Trebuchet MS" w:eastAsia="Times New Roman" w:hAnsi="Trebuchet MS" w:cs="Times New Roman"/>
          <w:spacing w:val="-5"/>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2FB2C414" w14:textId="66DA97A6" w:rsidR="00D9188F" w:rsidRDefault="00D9188F" w:rsidP="00771110">
      <w:pPr>
        <w:autoSpaceDE w:val="0"/>
        <w:autoSpaceDN w:val="0"/>
        <w:adjustRightInd w:val="0"/>
        <w:spacing w:after="0" w:line="276" w:lineRule="auto"/>
        <w:ind w:firstLine="578"/>
        <w:jc w:val="both"/>
        <w:rPr>
          <w:rFonts w:ascii="Trebuchet MS" w:eastAsia="Times New Roman" w:hAnsi="Trebuchet MS" w:cs="Times New Roman"/>
          <w:spacing w:val="-5"/>
        </w:rPr>
      </w:pPr>
      <w:bookmarkStart w:id="229" w:name="_Hlk104305128"/>
      <w:r>
        <w:rPr>
          <w:rFonts w:ascii="Trebuchet MS" w:eastAsia="Times New Roman" w:hAnsi="Trebuchet MS" w:cs="Times New Roman"/>
          <w:spacing w:val="-5"/>
        </w:rPr>
        <w:t xml:space="preserve">Информация о существующих и эффективных радиусах теплоснабжения систем теплоснабжения </w:t>
      </w:r>
      <w:r w:rsidR="00966699">
        <w:rPr>
          <w:rFonts w:ascii="Trebuchet MS" w:eastAsia="Times New Roman" w:hAnsi="Trebuchet MS" w:cs="Times New Roman"/>
          <w:spacing w:val="-5"/>
        </w:rPr>
        <w:t xml:space="preserve">пос. </w:t>
      </w:r>
      <w:r w:rsidR="00B45EDB">
        <w:rPr>
          <w:rFonts w:ascii="Trebuchet MS" w:eastAsia="Times New Roman" w:hAnsi="Trebuchet MS" w:cs="Times New Roman"/>
          <w:spacing w:val="-5"/>
        </w:rPr>
        <w:t>Иванищи</w:t>
      </w:r>
      <w:r w:rsidR="00966699">
        <w:rPr>
          <w:rFonts w:ascii="Trebuchet MS" w:eastAsia="Times New Roman" w:hAnsi="Trebuchet MS" w:cs="Times New Roman"/>
          <w:spacing w:val="-5"/>
        </w:rPr>
        <w:t xml:space="preserve"> (сельское поселение)</w:t>
      </w:r>
      <w:r>
        <w:rPr>
          <w:rFonts w:ascii="Trebuchet MS" w:eastAsia="Times New Roman" w:hAnsi="Trebuchet MS" w:cs="Times New Roman"/>
          <w:spacing w:val="-5"/>
        </w:rPr>
        <w:t xml:space="preserve"> </w:t>
      </w:r>
      <w:r w:rsidR="00966699">
        <w:rPr>
          <w:rFonts w:ascii="Trebuchet MS" w:eastAsia="Times New Roman" w:hAnsi="Trebuchet MS" w:cs="Times New Roman"/>
          <w:spacing w:val="-5"/>
        </w:rPr>
        <w:t>Гусь-Хрустального</w:t>
      </w:r>
      <w:r>
        <w:rPr>
          <w:rFonts w:ascii="Trebuchet MS" w:eastAsia="Times New Roman" w:hAnsi="Trebuchet MS" w:cs="Times New Roman"/>
          <w:spacing w:val="-5"/>
        </w:rPr>
        <w:t xml:space="preserve"> района приведена в таблице 7.15.1.</w:t>
      </w:r>
    </w:p>
    <w:p w14:paraId="51FFE9DC" w14:textId="14F0F10F" w:rsidR="00D9188F" w:rsidRPr="000B2D58" w:rsidRDefault="00D9188F" w:rsidP="00D9188F">
      <w:pPr>
        <w:autoSpaceDE w:val="0"/>
        <w:autoSpaceDN w:val="0"/>
        <w:adjustRightInd w:val="0"/>
        <w:spacing w:after="0" w:line="276" w:lineRule="auto"/>
        <w:jc w:val="both"/>
        <w:rPr>
          <w:rFonts w:ascii="Trebuchet MS" w:eastAsia="Times New Roman" w:hAnsi="Trebuchet MS" w:cs="Times New Roman"/>
          <w:b/>
          <w:bCs/>
          <w:spacing w:val="-5"/>
        </w:rPr>
      </w:pPr>
      <w:r w:rsidRPr="000B2D58">
        <w:rPr>
          <w:rFonts w:ascii="Trebuchet MS" w:eastAsia="Times New Roman" w:hAnsi="Trebuchet MS" w:cs="Times New Roman"/>
          <w:b/>
          <w:bCs/>
          <w:spacing w:val="-5"/>
        </w:rPr>
        <w:t>Таблица 7.15.1 – Радиусы теплоснабжения систем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7"/>
        <w:gridCol w:w="2126"/>
        <w:gridCol w:w="2828"/>
      </w:tblGrid>
      <w:tr w:rsidR="00D9188F" w:rsidRPr="00E31E42" w14:paraId="4996E743" w14:textId="003E8222" w:rsidTr="008206A8">
        <w:trPr>
          <w:trHeight w:val="20"/>
          <w:tblHeader/>
        </w:trPr>
        <w:tc>
          <w:tcPr>
            <w:tcW w:w="2830" w:type="dxa"/>
            <w:shd w:val="clear" w:color="auto" w:fill="CCFF99"/>
            <w:noWrap/>
            <w:vAlign w:val="center"/>
          </w:tcPr>
          <w:p w14:paraId="6326A7E7" w14:textId="77777777" w:rsidR="00D9188F" w:rsidRPr="00E31E42" w:rsidRDefault="00D9188F" w:rsidP="00955A0B">
            <w:pPr>
              <w:spacing w:after="0" w:line="240" w:lineRule="auto"/>
              <w:jc w:val="center"/>
              <w:rPr>
                <w:rFonts w:ascii="Trebuchet MS" w:eastAsia="Times New Roman" w:hAnsi="Trebuchet MS" w:cstheme="majorHAnsi"/>
                <w:b/>
                <w:bCs/>
                <w:color w:val="000000"/>
                <w:sz w:val="20"/>
                <w:szCs w:val="20"/>
                <w:lang w:eastAsia="ru-RU"/>
              </w:rPr>
            </w:pPr>
            <w:bookmarkStart w:id="230" w:name="_Hlk115615000"/>
            <w:r w:rsidRPr="00E31E42">
              <w:rPr>
                <w:rFonts w:ascii="Trebuchet MS" w:eastAsia="Times New Roman" w:hAnsi="Trebuchet MS" w:cstheme="majorHAnsi"/>
                <w:b/>
                <w:bCs/>
                <w:color w:val="000000"/>
                <w:sz w:val="20"/>
                <w:szCs w:val="20"/>
                <w:lang w:eastAsia="ru-RU"/>
              </w:rPr>
              <w:t>Наименование котельной (системы теплоснабжения)</w:t>
            </w:r>
          </w:p>
        </w:tc>
        <w:tc>
          <w:tcPr>
            <w:tcW w:w="2127" w:type="dxa"/>
            <w:shd w:val="clear" w:color="auto" w:fill="CCFF99"/>
            <w:vAlign w:val="center"/>
          </w:tcPr>
          <w:p w14:paraId="5D042F0B" w14:textId="129159C1" w:rsidR="00D9188F" w:rsidRPr="00E31E42" w:rsidRDefault="00D9188F" w:rsidP="00955A0B">
            <w:pPr>
              <w:spacing w:after="0" w:line="240" w:lineRule="auto"/>
              <w:jc w:val="center"/>
              <w:rPr>
                <w:rFonts w:ascii="Trebuchet MS" w:eastAsia="Times New Roman" w:hAnsi="Trebuchet MS" w:cstheme="majorHAnsi"/>
                <w:b/>
                <w:bCs/>
                <w:color w:val="000000"/>
                <w:sz w:val="20"/>
                <w:szCs w:val="20"/>
                <w:lang w:eastAsia="ru-RU"/>
              </w:rPr>
            </w:pPr>
            <w:r>
              <w:rPr>
                <w:rFonts w:ascii="Trebuchet MS" w:eastAsia="Times New Roman" w:hAnsi="Trebuchet MS" w:cs="Arial"/>
                <w:b/>
                <w:bCs/>
                <w:color w:val="000000"/>
                <w:sz w:val="20"/>
                <w:szCs w:val="20"/>
                <w:lang w:eastAsia="ru-RU"/>
              </w:rPr>
              <w:t>Эффективный радиус теплоснабжения</w:t>
            </w:r>
            <w:r w:rsidR="00D508B7">
              <w:rPr>
                <w:rFonts w:ascii="Trebuchet MS" w:eastAsia="Times New Roman" w:hAnsi="Trebuchet MS" w:cs="Arial"/>
                <w:b/>
                <w:bCs/>
                <w:color w:val="000000"/>
                <w:sz w:val="20"/>
                <w:szCs w:val="20"/>
                <w:lang w:eastAsia="ru-RU"/>
              </w:rPr>
              <w:t xml:space="preserve"> (синий)</w:t>
            </w:r>
            <w:r>
              <w:rPr>
                <w:rFonts w:ascii="Trebuchet MS" w:eastAsia="Times New Roman" w:hAnsi="Trebuchet MS" w:cs="Arial"/>
                <w:b/>
                <w:bCs/>
                <w:color w:val="000000"/>
                <w:sz w:val="20"/>
                <w:szCs w:val="20"/>
                <w:lang w:eastAsia="ru-RU"/>
              </w:rPr>
              <w:t>, м.</w:t>
            </w:r>
          </w:p>
        </w:tc>
        <w:tc>
          <w:tcPr>
            <w:tcW w:w="2126" w:type="dxa"/>
            <w:shd w:val="clear" w:color="auto" w:fill="CCFF99"/>
            <w:vAlign w:val="center"/>
          </w:tcPr>
          <w:p w14:paraId="048DA8F1" w14:textId="210DE99F" w:rsidR="00D9188F" w:rsidRPr="00E31E42" w:rsidRDefault="00D9188F" w:rsidP="00955A0B">
            <w:pPr>
              <w:spacing w:after="0" w:line="240" w:lineRule="auto"/>
              <w:jc w:val="center"/>
              <w:rPr>
                <w:rFonts w:ascii="Trebuchet MS" w:eastAsia="Times New Roman" w:hAnsi="Trebuchet MS" w:cstheme="majorHAnsi"/>
                <w:b/>
                <w:bCs/>
                <w:color w:val="000000"/>
                <w:sz w:val="20"/>
                <w:szCs w:val="20"/>
                <w:lang w:eastAsia="ru-RU"/>
              </w:rPr>
            </w:pPr>
            <w:r>
              <w:rPr>
                <w:rFonts w:ascii="Trebuchet MS" w:eastAsia="Times New Roman" w:hAnsi="Trebuchet MS" w:cs="Arial"/>
                <w:b/>
                <w:bCs/>
                <w:color w:val="000000"/>
                <w:sz w:val="20"/>
                <w:szCs w:val="20"/>
                <w:lang w:eastAsia="ru-RU"/>
              </w:rPr>
              <w:t>Существующий радиус теплоснабжения</w:t>
            </w:r>
            <w:r w:rsidR="00D508B7">
              <w:rPr>
                <w:rFonts w:ascii="Trebuchet MS" w:eastAsia="Times New Roman" w:hAnsi="Trebuchet MS" w:cs="Arial"/>
                <w:b/>
                <w:bCs/>
                <w:color w:val="000000"/>
                <w:sz w:val="20"/>
                <w:szCs w:val="20"/>
                <w:lang w:eastAsia="ru-RU"/>
              </w:rPr>
              <w:t xml:space="preserve"> (красный)</w:t>
            </w:r>
            <w:r>
              <w:rPr>
                <w:rFonts w:ascii="Trebuchet MS" w:eastAsia="Times New Roman" w:hAnsi="Trebuchet MS" w:cs="Arial"/>
                <w:b/>
                <w:bCs/>
                <w:color w:val="000000"/>
                <w:sz w:val="20"/>
                <w:szCs w:val="20"/>
                <w:lang w:eastAsia="ru-RU"/>
              </w:rPr>
              <w:t>, м.</w:t>
            </w:r>
          </w:p>
        </w:tc>
        <w:tc>
          <w:tcPr>
            <w:tcW w:w="2828" w:type="dxa"/>
            <w:shd w:val="clear" w:color="auto" w:fill="CCFF99"/>
            <w:vAlign w:val="center"/>
          </w:tcPr>
          <w:p w14:paraId="79130F57" w14:textId="1EE684FB" w:rsidR="00D9188F" w:rsidRDefault="00D9188F" w:rsidP="00792FA3">
            <w:pPr>
              <w:spacing w:after="0" w:line="240" w:lineRule="auto"/>
              <w:jc w:val="center"/>
              <w:rPr>
                <w:rFonts w:ascii="Trebuchet MS" w:eastAsia="Times New Roman" w:hAnsi="Trebuchet MS" w:cs="Arial"/>
                <w:b/>
                <w:bCs/>
                <w:color w:val="000000"/>
                <w:sz w:val="20"/>
                <w:szCs w:val="20"/>
                <w:lang w:eastAsia="ru-RU"/>
              </w:rPr>
            </w:pPr>
            <w:r>
              <w:rPr>
                <w:rFonts w:ascii="Trebuchet MS" w:eastAsia="Times New Roman" w:hAnsi="Trebuchet MS" w:cs="Arial"/>
                <w:b/>
                <w:bCs/>
                <w:color w:val="000000"/>
                <w:sz w:val="20"/>
                <w:szCs w:val="20"/>
                <w:lang w:eastAsia="ru-RU"/>
              </w:rPr>
              <w:t>Здания за пределами радиуса теплоснабжения</w:t>
            </w:r>
          </w:p>
        </w:tc>
      </w:tr>
      <w:tr w:rsidR="00D9188F" w:rsidRPr="00E31E42" w14:paraId="19ED8747" w14:textId="72DC899B" w:rsidTr="008206A8">
        <w:trPr>
          <w:trHeight w:val="20"/>
        </w:trPr>
        <w:tc>
          <w:tcPr>
            <w:tcW w:w="2830" w:type="dxa"/>
            <w:shd w:val="clear" w:color="auto" w:fill="auto"/>
            <w:noWrap/>
            <w:vAlign w:val="center"/>
          </w:tcPr>
          <w:p w14:paraId="47157743" w14:textId="0C267274" w:rsidR="00D9188F" w:rsidRPr="00E31E42" w:rsidRDefault="00B45EDB" w:rsidP="00955A0B">
            <w:pPr>
              <w:spacing w:after="0" w:line="240" w:lineRule="auto"/>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Котельная пос. Иванищи</w:t>
            </w:r>
          </w:p>
        </w:tc>
        <w:tc>
          <w:tcPr>
            <w:tcW w:w="2127" w:type="dxa"/>
            <w:shd w:val="clear" w:color="auto" w:fill="auto"/>
            <w:vAlign w:val="center"/>
          </w:tcPr>
          <w:p w14:paraId="1D8D2686" w14:textId="1465F8F2" w:rsidR="00D9188F" w:rsidRPr="00E31E42" w:rsidRDefault="004B2E76" w:rsidP="00F41F5B">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153</w:t>
            </w:r>
          </w:p>
        </w:tc>
        <w:tc>
          <w:tcPr>
            <w:tcW w:w="2126" w:type="dxa"/>
            <w:vAlign w:val="center"/>
          </w:tcPr>
          <w:p w14:paraId="4B0BACB5" w14:textId="1030BA70" w:rsidR="00D9188F" w:rsidRPr="00E31E42" w:rsidRDefault="004B2E76" w:rsidP="00F41F5B">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153</w:t>
            </w:r>
          </w:p>
        </w:tc>
        <w:tc>
          <w:tcPr>
            <w:tcW w:w="2828" w:type="dxa"/>
          </w:tcPr>
          <w:p w14:paraId="1197E969" w14:textId="37537EB7" w:rsidR="00F41F5B" w:rsidRDefault="004B2E76" w:rsidP="00B43FC4">
            <w:pPr>
              <w:spacing w:after="0" w:line="240" w:lineRule="auto"/>
              <w:jc w:val="center"/>
              <w:rPr>
                <w:rFonts w:ascii="Trebuchet MS" w:eastAsia="Times New Roman" w:hAnsi="Trebuchet MS" w:cstheme="majorHAnsi"/>
                <w:color w:val="000000"/>
                <w:sz w:val="20"/>
                <w:szCs w:val="20"/>
                <w:lang w:eastAsia="ru-RU"/>
              </w:rPr>
            </w:pPr>
            <w:r>
              <w:rPr>
                <w:rFonts w:ascii="Trebuchet MS" w:eastAsia="Times New Roman" w:hAnsi="Trebuchet MS" w:cstheme="majorHAnsi"/>
                <w:color w:val="000000"/>
                <w:sz w:val="20"/>
                <w:szCs w:val="20"/>
                <w:lang w:eastAsia="ru-RU"/>
              </w:rPr>
              <w:t>―</w:t>
            </w:r>
            <w:r w:rsidR="00B43FC4" w:rsidRPr="00B43FC4">
              <w:rPr>
                <w:rFonts w:ascii="Trebuchet MS" w:eastAsia="Times New Roman" w:hAnsi="Trebuchet MS" w:cstheme="majorHAnsi"/>
                <w:color w:val="000000"/>
                <w:sz w:val="20"/>
                <w:szCs w:val="20"/>
                <w:lang w:eastAsia="ru-RU"/>
              </w:rPr>
              <w:t xml:space="preserve"> </w:t>
            </w:r>
          </w:p>
        </w:tc>
      </w:tr>
      <w:tr w:rsidR="00F41F5B" w:rsidRPr="00E31E42" w14:paraId="5C8F4F86" w14:textId="77777777" w:rsidTr="005E28EE">
        <w:trPr>
          <w:trHeight w:val="6032"/>
        </w:trPr>
        <w:tc>
          <w:tcPr>
            <w:tcW w:w="9911" w:type="dxa"/>
            <w:gridSpan w:val="4"/>
            <w:shd w:val="clear" w:color="auto" w:fill="auto"/>
            <w:noWrap/>
            <w:vAlign w:val="center"/>
          </w:tcPr>
          <w:p w14:paraId="2CCD56FF" w14:textId="077D2EE3" w:rsidR="00F41F5B" w:rsidRDefault="004B2E76" w:rsidP="00955A0B">
            <w:pPr>
              <w:spacing w:after="0" w:line="240" w:lineRule="auto"/>
              <w:jc w:val="center"/>
              <w:rPr>
                <w:rFonts w:ascii="Trebuchet MS" w:eastAsia="Times New Roman" w:hAnsi="Trebuchet MS" w:cstheme="majorHAnsi"/>
                <w:color w:val="000000"/>
                <w:sz w:val="20"/>
                <w:szCs w:val="20"/>
                <w:lang w:eastAsia="ru-RU"/>
              </w:rPr>
            </w:pPr>
            <w:r>
              <w:rPr>
                <w:noProof/>
                <w:lang w:eastAsia="ru-RU"/>
              </w:rPr>
              <w:drawing>
                <wp:inline distT="0" distB="0" distL="0" distR="0" wp14:anchorId="687C6792" wp14:editId="079E3338">
                  <wp:extent cx="6156325" cy="3897630"/>
                  <wp:effectExtent l="0" t="0" r="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56325" cy="3897630"/>
                          </a:xfrm>
                          <a:prstGeom prst="rect">
                            <a:avLst/>
                          </a:prstGeom>
                        </pic:spPr>
                      </pic:pic>
                    </a:graphicData>
                  </a:graphic>
                </wp:inline>
              </w:drawing>
            </w:r>
          </w:p>
        </w:tc>
      </w:tr>
      <w:bookmarkEnd w:id="229"/>
      <w:bookmarkEnd w:id="230"/>
    </w:tbl>
    <w:p w14:paraId="70360339" w14:textId="77777777" w:rsidR="00D9188F" w:rsidRPr="002A5049" w:rsidRDefault="00D9188F" w:rsidP="00771110">
      <w:pPr>
        <w:autoSpaceDE w:val="0"/>
        <w:autoSpaceDN w:val="0"/>
        <w:adjustRightInd w:val="0"/>
        <w:spacing w:after="0" w:line="276" w:lineRule="auto"/>
        <w:ind w:firstLine="578"/>
        <w:jc w:val="both"/>
        <w:rPr>
          <w:rFonts w:ascii="Trebuchet MS" w:eastAsia="Times New Roman" w:hAnsi="Trebuchet MS" w:cs="Times New Roman"/>
          <w:spacing w:val="-5"/>
        </w:rPr>
      </w:pPr>
    </w:p>
    <w:p w14:paraId="38B440E4" w14:textId="77777777" w:rsidR="00C11956" w:rsidRPr="002A5049" w:rsidRDefault="00C11956" w:rsidP="00EA26EA">
      <w:pPr>
        <w:spacing w:after="0" w:line="360" w:lineRule="auto"/>
        <w:jc w:val="both"/>
        <w:rPr>
          <w:rFonts w:ascii="Trebuchet MS" w:eastAsia="Times New Roman" w:hAnsi="Trebuchet MS" w:cs="Times New Roman"/>
          <w:b/>
          <w:noProof/>
          <w:lang w:eastAsia="ru-RU"/>
        </w:rPr>
        <w:sectPr w:rsidR="00C11956" w:rsidRPr="002A5049" w:rsidSect="00486B79">
          <w:headerReference w:type="even" r:id="rId39"/>
          <w:footerReference w:type="even" r:id="rId40"/>
          <w:pgSz w:w="11906" w:h="16838"/>
          <w:pgMar w:top="1134" w:right="851" w:bottom="1134" w:left="1134" w:header="454" w:footer="454" w:gutter="0"/>
          <w:cols w:space="720"/>
          <w:titlePg/>
          <w:docGrid w:linePitch="299"/>
        </w:sectPr>
      </w:pPr>
    </w:p>
    <w:p w14:paraId="5195D06D" w14:textId="77777777" w:rsidR="00A020AA" w:rsidRPr="00F43F4C" w:rsidRDefault="00A020AA" w:rsidP="001305DF">
      <w:pPr>
        <w:widowControl w:val="0"/>
        <w:tabs>
          <w:tab w:val="left" w:pos="-142"/>
          <w:tab w:val="left" w:pos="426"/>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231" w:name="_Toc358669590"/>
      <w:bookmarkStart w:id="232" w:name="_Toc113981305"/>
      <w:r w:rsidRPr="00F43F4C">
        <w:rPr>
          <w:rFonts w:ascii="Trebuchet MS" w:eastAsia="Times New Roman" w:hAnsi="Trebuchet MS" w:cs="Times New Roman"/>
          <w:b/>
          <w:color w:val="0070C0"/>
          <w:sz w:val="24"/>
          <w:szCs w:val="24"/>
          <w:lang w:eastAsia="ru-RU"/>
        </w:rPr>
        <w:lastRenderedPageBreak/>
        <w:t xml:space="preserve">Глава </w:t>
      </w:r>
      <w:r w:rsidR="001255F5" w:rsidRPr="00F43F4C">
        <w:rPr>
          <w:rFonts w:ascii="Trebuchet MS" w:eastAsia="Times New Roman" w:hAnsi="Trebuchet MS" w:cs="Times New Roman"/>
          <w:b/>
          <w:color w:val="0070C0"/>
          <w:sz w:val="24"/>
          <w:szCs w:val="24"/>
          <w:lang w:eastAsia="ru-RU"/>
        </w:rPr>
        <w:t>8</w:t>
      </w:r>
      <w:r w:rsidR="007A2A79" w:rsidRPr="00F43F4C">
        <w:rPr>
          <w:rFonts w:ascii="Trebuchet MS" w:eastAsia="Times New Roman" w:hAnsi="Trebuchet MS" w:cs="Times New Roman"/>
          <w:b/>
          <w:color w:val="0070C0"/>
          <w:sz w:val="24"/>
          <w:szCs w:val="24"/>
          <w:lang w:eastAsia="ru-RU"/>
        </w:rPr>
        <w:t>.</w:t>
      </w:r>
      <w:bookmarkStart w:id="233" w:name="_Toc34466672"/>
      <w:r w:rsidR="00497417" w:rsidRPr="00F43F4C">
        <w:rPr>
          <w:rFonts w:ascii="Trebuchet MS" w:eastAsia="Times New Roman" w:hAnsi="Trebuchet MS" w:cs="Times New Roman"/>
          <w:b/>
          <w:color w:val="0070C0"/>
          <w:sz w:val="24"/>
          <w:szCs w:val="24"/>
          <w:lang w:eastAsia="ru-RU"/>
        </w:rPr>
        <w:t xml:space="preserve"> </w:t>
      </w:r>
      <w:r w:rsidR="00537EBA" w:rsidRPr="00F43F4C">
        <w:rPr>
          <w:rFonts w:ascii="Trebuchet MS" w:eastAsia="Times New Roman" w:hAnsi="Trebuchet MS" w:cs="Times New Roman"/>
          <w:b/>
          <w:color w:val="0070C0"/>
          <w:sz w:val="24"/>
          <w:szCs w:val="24"/>
          <w:lang w:eastAsia="ru-RU"/>
        </w:rPr>
        <w:t>Предложения по строительству, реконструкции и (или) модернизации тепловых сетей</w:t>
      </w:r>
      <w:bookmarkEnd w:id="233"/>
      <w:r w:rsidRPr="00F43F4C">
        <w:rPr>
          <w:rFonts w:ascii="Trebuchet MS" w:eastAsia="Times New Roman" w:hAnsi="Trebuchet MS" w:cs="Times New Roman"/>
          <w:b/>
          <w:color w:val="0070C0"/>
          <w:sz w:val="24"/>
          <w:szCs w:val="24"/>
          <w:lang w:eastAsia="ru-RU"/>
        </w:rPr>
        <w:t>.</w:t>
      </w:r>
      <w:bookmarkEnd w:id="231"/>
      <w:bookmarkEnd w:id="232"/>
    </w:p>
    <w:p w14:paraId="7B69C68D" w14:textId="2FCAE6F8" w:rsidR="00537EBA" w:rsidRPr="002A5049" w:rsidRDefault="00F43F4C" w:rsidP="00F43F4C">
      <w:pPr>
        <w:pStyle w:val="1f0"/>
        <w:ind w:firstLine="0"/>
        <w:rPr>
          <w:rFonts w:ascii="Trebuchet MS" w:hAnsi="Trebuchet MS"/>
          <w:sz w:val="22"/>
          <w:szCs w:val="22"/>
        </w:rPr>
      </w:pPr>
      <w:bookmarkStart w:id="234" w:name="_Toc34466673"/>
      <w:bookmarkStart w:id="235" w:name="_Toc113981306"/>
      <w:r>
        <w:rPr>
          <w:rFonts w:ascii="Trebuchet MS" w:hAnsi="Trebuchet MS"/>
          <w:sz w:val="22"/>
          <w:szCs w:val="22"/>
        </w:rPr>
        <w:t xml:space="preserve">8.1 </w:t>
      </w:r>
      <w:r w:rsidR="00537EBA" w:rsidRPr="002A5049">
        <w:rPr>
          <w:rFonts w:ascii="Trebuchet MS" w:hAnsi="Trebuchet MS"/>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34"/>
      <w:bookmarkEnd w:id="235"/>
    </w:p>
    <w:p w14:paraId="23F31113" w14:textId="6339FF0E" w:rsidR="00537EBA" w:rsidRPr="002A5049" w:rsidRDefault="00537EBA" w:rsidP="00DE0329">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w:t>
      </w:r>
      <w:r w:rsidR="00DE0329" w:rsidRPr="002A5049">
        <w:rPr>
          <w:rFonts w:ascii="Trebuchet MS" w:eastAsia="Times New Roman" w:hAnsi="Trebuchet MS" w:cs="Times New Roman"/>
        </w:rPr>
        <w:t>тепловой мощности,</w:t>
      </w:r>
      <w:r w:rsidRPr="002A5049">
        <w:rPr>
          <w:rFonts w:ascii="Trebuchet MS" w:eastAsia="Times New Roman" w:hAnsi="Trebuchet MS" w:cs="Times New Roman"/>
        </w:rPr>
        <w:t xml:space="preserve"> не планируется. </w:t>
      </w:r>
      <w:bookmarkStart w:id="236" w:name="_Hlk65565484"/>
      <w:r w:rsidR="00DE0329" w:rsidRPr="002A5049">
        <w:rPr>
          <w:rFonts w:ascii="Trebuchet MS" w:eastAsia="Times New Roman" w:hAnsi="Trebuchet MS" w:cs="Times New Roman"/>
        </w:rPr>
        <w:t>Д</w:t>
      </w:r>
      <w:r w:rsidRPr="002A5049">
        <w:rPr>
          <w:rFonts w:ascii="Trebuchet MS" w:eastAsia="Times New Roman" w:hAnsi="Trebuchet MS" w:cs="Times New Roman"/>
        </w:rPr>
        <w:t xml:space="preserve">ефициты тепловой мощности на </w:t>
      </w:r>
      <w:r w:rsidR="00DE0329" w:rsidRPr="002A5049">
        <w:rPr>
          <w:rFonts w:ascii="Trebuchet MS" w:eastAsia="Times New Roman" w:hAnsi="Trebuchet MS" w:cs="Times New Roman"/>
        </w:rPr>
        <w:t xml:space="preserve">источниках теплоснабжения </w:t>
      </w:r>
      <w:r w:rsidR="00C11956" w:rsidRPr="002A5049">
        <w:rPr>
          <w:rFonts w:ascii="Trebuchet MS" w:eastAsia="Times New Roman" w:hAnsi="Trebuchet MS" w:cs="Times New Roman"/>
        </w:rPr>
        <w:t>отсутствуют</w:t>
      </w:r>
      <w:r w:rsidRPr="002A5049">
        <w:rPr>
          <w:rFonts w:ascii="Trebuchet MS" w:eastAsia="Times New Roman" w:hAnsi="Trebuchet MS" w:cs="Times New Roman"/>
        </w:rPr>
        <w:t>.</w:t>
      </w:r>
      <w:bookmarkEnd w:id="236"/>
    </w:p>
    <w:p w14:paraId="2C94E7F0" w14:textId="77777777" w:rsidR="00DE0329" w:rsidRPr="002A5049" w:rsidRDefault="00DE0329" w:rsidP="004309D5">
      <w:pPr>
        <w:autoSpaceDE w:val="0"/>
        <w:autoSpaceDN w:val="0"/>
        <w:adjustRightInd w:val="0"/>
        <w:spacing w:after="0" w:line="240" w:lineRule="auto"/>
        <w:ind w:firstLine="709"/>
        <w:jc w:val="both"/>
        <w:rPr>
          <w:rFonts w:ascii="Trebuchet MS" w:eastAsia="Times New Roman" w:hAnsi="Trebuchet MS" w:cs="Times New Roman"/>
        </w:rPr>
      </w:pPr>
    </w:p>
    <w:p w14:paraId="3EE2D780" w14:textId="558435C7" w:rsidR="00537EBA" w:rsidRPr="002A5049" w:rsidRDefault="00F43F4C" w:rsidP="00F43F4C">
      <w:pPr>
        <w:pStyle w:val="1f0"/>
        <w:ind w:firstLine="0"/>
        <w:rPr>
          <w:rFonts w:ascii="Trebuchet MS" w:hAnsi="Trebuchet MS"/>
          <w:sz w:val="22"/>
          <w:szCs w:val="22"/>
        </w:rPr>
      </w:pPr>
      <w:bookmarkStart w:id="237" w:name="_Toc34466674"/>
      <w:bookmarkStart w:id="238" w:name="_Toc113981307"/>
      <w:r>
        <w:rPr>
          <w:rFonts w:ascii="Trebuchet MS" w:hAnsi="Trebuchet MS"/>
          <w:sz w:val="22"/>
          <w:szCs w:val="22"/>
        </w:rPr>
        <w:t xml:space="preserve">8.2 </w:t>
      </w:r>
      <w:r w:rsidR="00537EBA" w:rsidRPr="002A5049">
        <w:rPr>
          <w:rFonts w:ascii="Trebuchet MS" w:hAnsi="Trebuchet MS"/>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37"/>
      <w:bookmarkEnd w:id="238"/>
    </w:p>
    <w:p w14:paraId="7A344A23" w14:textId="4E113A03" w:rsidR="00D02BA8" w:rsidRPr="00D02BA8" w:rsidRDefault="00D02BA8" w:rsidP="00D02BA8">
      <w:pPr>
        <w:autoSpaceDE w:val="0"/>
        <w:autoSpaceDN w:val="0"/>
        <w:adjustRightInd w:val="0"/>
        <w:spacing w:after="0" w:line="276" w:lineRule="auto"/>
        <w:ind w:firstLine="578"/>
        <w:jc w:val="both"/>
        <w:rPr>
          <w:rFonts w:ascii="Trebuchet MS" w:eastAsia="Times New Roman" w:hAnsi="Trebuchet MS" w:cs="Times New Roman"/>
        </w:rPr>
      </w:pPr>
      <w:r w:rsidRPr="00D02BA8">
        <w:rPr>
          <w:rFonts w:ascii="Trebuchet MS" w:eastAsia="Times New Roman" w:hAnsi="Trebuchet MS" w:cs="Times New Roman"/>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r>
        <w:rPr>
          <w:rFonts w:ascii="Trebuchet MS" w:eastAsia="Times New Roman" w:hAnsi="Trebuchet MS" w:cs="Times New Roman"/>
        </w:rPr>
        <w:t xml:space="preserve">территориях </w:t>
      </w:r>
      <w:r w:rsidR="00966699">
        <w:rPr>
          <w:rFonts w:ascii="Trebuchet MS" w:eastAsia="Times New Roman" w:hAnsi="Trebuchet MS" w:cs="Times New Roman"/>
        </w:rPr>
        <w:t xml:space="preserve">пос. </w:t>
      </w:r>
      <w:r w:rsidR="00B45EDB">
        <w:rPr>
          <w:rFonts w:ascii="Trebuchet MS" w:eastAsia="Times New Roman" w:hAnsi="Trebuchet MS" w:cs="Times New Roman"/>
        </w:rPr>
        <w:t>Иванищи</w:t>
      </w:r>
      <w:r w:rsidR="00966699">
        <w:rPr>
          <w:rFonts w:ascii="Trebuchet MS" w:eastAsia="Times New Roman" w:hAnsi="Trebuchet MS" w:cs="Times New Roman"/>
        </w:rPr>
        <w:t xml:space="preserve"> (сельское поселение)</w:t>
      </w:r>
      <w:r w:rsidRPr="00D02BA8">
        <w:rPr>
          <w:rFonts w:ascii="Trebuchet MS" w:eastAsia="Times New Roman" w:hAnsi="Trebuchet MS" w:cs="Times New Roman"/>
        </w:rPr>
        <w:t xml:space="preserve"> не планируется, поскольку на краткосрочную перспективу не планируется подключение объектов к систем</w:t>
      </w:r>
      <w:r>
        <w:rPr>
          <w:rFonts w:ascii="Trebuchet MS" w:eastAsia="Times New Roman" w:hAnsi="Trebuchet MS" w:cs="Times New Roman"/>
        </w:rPr>
        <w:t>ам</w:t>
      </w:r>
      <w:r w:rsidRPr="00D02BA8">
        <w:rPr>
          <w:rFonts w:ascii="Trebuchet MS" w:eastAsia="Times New Roman" w:hAnsi="Trebuchet MS" w:cs="Times New Roman"/>
        </w:rPr>
        <w:t xml:space="preserve"> централизованного теплоснабжения. </w:t>
      </w:r>
    </w:p>
    <w:p w14:paraId="34F34C98" w14:textId="430D098A" w:rsidR="00444245" w:rsidRPr="002A5049" w:rsidRDefault="00D02BA8" w:rsidP="00D02BA8">
      <w:pPr>
        <w:autoSpaceDE w:val="0"/>
        <w:autoSpaceDN w:val="0"/>
        <w:adjustRightInd w:val="0"/>
        <w:spacing w:after="0" w:line="276" w:lineRule="auto"/>
        <w:ind w:firstLine="578"/>
        <w:jc w:val="both"/>
        <w:rPr>
          <w:rFonts w:ascii="Trebuchet MS" w:eastAsia="Times New Roman" w:hAnsi="Trebuchet MS" w:cs="Times New Roman"/>
        </w:rPr>
      </w:pPr>
      <w:r w:rsidRPr="00D02BA8">
        <w:rPr>
          <w:rFonts w:ascii="Trebuchet MS" w:eastAsia="Times New Roman" w:hAnsi="Trebuchet MS" w:cs="Times New Roman"/>
        </w:rPr>
        <w:t>По результатам выдачи технических условий на технологическое присоединение, соответствующая информация будет представлена в Схеме теплоснабжения при её актуализации.</w:t>
      </w:r>
    </w:p>
    <w:p w14:paraId="77A5FF14" w14:textId="77777777" w:rsidR="00682624" w:rsidRPr="002A5049" w:rsidRDefault="00682624" w:rsidP="004309D5">
      <w:pPr>
        <w:autoSpaceDE w:val="0"/>
        <w:autoSpaceDN w:val="0"/>
        <w:adjustRightInd w:val="0"/>
        <w:spacing w:after="0" w:line="240" w:lineRule="auto"/>
        <w:jc w:val="both"/>
        <w:rPr>
          <w:rFonts w:ascii="Trebuchet MS" w:hAnsi="Trebuchet MS" w:cs="Times New Roman"/>
        </w:rPr>
      </w:pPr>
    </w:p>
    <w:p w14:paraId="36379402" w14:textId="0D2BE598" w:rsidR="00537EBA" w:rsidRPr="002A5049" w:rsidRDefault="00537EBA" w:rsidP="003F16D4">
      <w:pPr>
        <w:pStyle w:val="1f0"/>
        <w:numPr>
          <w:ilvl w:val="1"/>
          <w:numId w:val="12"/>
        </w:numPr>
        <w:ind w:left="0" w:firstLine="0"/>
        <w:rPr>
          <w:rFonts w:ascii="Trebuchet MS" w:hAnsi="Trebuchet MS"/>
          <w:sz w:val="22"/>
          <w:szCs w:val="22"/>
        </w:rPr>
      </w:pPr>
      <w:bookmarkStart w:id="239" w:name="_Toc34466675"/>
      <w:bookmarkStart w:id="240" w:name="_Toc113981308"/>
      <w:r w:rsidRPr="002A5049">
        <w:rPr>
          <w:rFonts w:ascii="Trebuchet MS" w:hAnsi="Trebuchet MS"/>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39"/>
      <w:bookmarkEnd w:id="240"/>
    </w:p>
    <w:p w14:paraId="4AFBAB66" w14:textId="14B0250B" w:rsidR="00F108C7" w:rsidRPr="002A5049" w:rsidRDefault="00DE0329" w:rsidP="00DE0329">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требуется.</w:t>
      </w:r>
    </w:p>
    <w:p w14:paraId="15EBB7F3" w14:textId="77777777" w:rsidR="00DE0329" w:rsidRPr="002A5049" w:rsidRDefault="00DE0329" w:rsidP="00444245">
      <w:pPr>
        <w:widowControl w:val="0"/>
        <w:tabs>
          <w:tab w:val="left" w:pos="567"/>
        </w:tabs>
        <w:adjustRightInd w:val="0"/>
        <w:spacing w:after="0" w:line="240" w:lineRule="auto"/>
        <w:ind w:firstLine="567"/>
        <w:jc w:val="both"/>
        <w:textAlignment w:val="baseline"/>
        <w:rPr>
          <w:rFonts w:ascii="Trebuchet MS" w:hAnsi="Trebuchet MS" w:cs="Times New Roman"/>
        </w:rPr>
      </w:pPr>
    </w:p>
    <w:p w14:paraId="33EB4CD6" w14:textId="2D081C44" w:rsidR="00537EBA" w:rsidRPr="002A5049" w:rsidRDefault="004309D5" w:rsidP="004309D5">
      <w:pPr>
        <w:pStyle w:val="1f0"/>
        <w:ind w:firstLine="0"/>
        <w:rPr>
          <w:rFonts w:ascii="Trebuchet MS" w:hAnsi="Trebuchet MS"/>
          <w:sz w:val="22"/>
          <w:szCs w:val="22"/>
        </w:rPr>
      </w:pPr>
      <w:bookmarkStart w:id="241" w:name="_Toc34466676"/>
      <w:bookmarkStart w:id="242" w:name="_Toc113981309"/>
      <w:r>
        <w:rPr>
          <w:rFonts w:ascii="Trebuchet MS" w:hAnsi="Trebuchet MS"/>
          <w:sz w:val="22"/>
          <w:szCs w:val="22"/>
        </w:rPr>
        <w:t xml:space="preserve">8.4 </w:t>
      </w:r>
      <w:r w:rsidR="00537EBA" w:rsidRPr="002A5049">
        <w:rPr>
          <w:rFonts w:ascii="Trebuchet MS" w:hAnsi="Trebuchet MS"/>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1"/>
      <w:bookmarkEnd w:id="242"/>
    </w:p>
    <w:p w14:paraId="39B1C728" w14:textId="7B431449" w:rsidR="00B94841"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bookmarkStart w:id="243" w:name="_Hlk67312047"/>
      <w:bookmarkStart w:id="244" w:name="_Hlk65565591"/>
      <w:r w:rsidRPr="002A5049">
        <w:rPr>
          <w:rFonts w:ascii="Trebuchet MS" w:eastAsia="Times New Roman" w:hAnsi="Trebuchet MS" w:cs="Times New Roman"/>
        </w:rPr>
        <w:t>Строительство, реконструкция, модернизация тепловых сетей, для повышения эффективности функционирования системы теплоснабжения, за счет перевода котельных в пиковый режим работы или ликвидации котельных не планируется.</w:t>
      </w:r>
      <w:bookmarkEnd w:id="243"/>
    </w:p>
    <w:bookmarkEnd w:id="244"/>
    <w:p w14:paraId="015BE74B" w14:textId="77777777" w:rsidR="00B94841" w:rsidRPr="002A5049" w:rsidRDefault="00B94841" w:rsidP="00444245">
      <w:pPr>
        <w:widowControl w:val="0"/>
        <w:tabs>
          <w:tab w:val="left" w:pos="567"/>
        </w:tabs>
        <w:adjustRightInd w:val="0"/>
        <w:spacing w:after="0" w:line="240" w:lineRule="auto"/>
        <w:ind w:firstLine="567"/>
        <w:jc w:val="both"/>
        <w:textAlignment w:val="baseline"/>
        <w:rPr>
          <w:rFonts w:ascii="Trebuchet MS" w:eastAsia="Times New Roman" w:hAnsi="Trebuchet MS" w:cs="Times New Roman"/>
          <w:iCs/>
          <w:lang w:eastAsia="ru-RU"/>
        </w:rPr>
      </w:pPr>
    </w:p>
    <w:p w14:paraId="19C31188" w14:textId="0BF91BF0" w:rsidR="00537EBA" w:rsidRPr="002A5049" w:rsidRDefault="004309D5" w:rsidP="004309D5">
      <w:pPr>
        <w:pStyle w:val="1f0"/>
        <w:ind w:firstLine="0"/>
        <w:rPr>
          <w:rFonts w:ascii="Trebuchet MS" w:hAnsi="Trebuchet MS"/>
          <w:sz w:val="22"/>
          <w:szCs w:val="22"/>
        </w:rPr>
      </w:pPr>
      <w:bookmarkStart w:id="245" w:name="_Toc34466677"/>
      <w:bookmarkStart w:id="246" w:name="_Toc113981310"/>
      <w:r>
        <w:rPr>
          <w:rFonts w:ascii="Trebuchet MS" w:hAnsi="Trebuchet MS"/>
          <w:sz w:val="22"/>
          <w:szCs w:val="22"/>
        </w:rPr>
        <w:t xml:space="preserve">8.5 </w:t>
      </w:r>
      <w:r w:rsidR="00537EBA" w:rsidRPr="002A5049">
        <w:rPr>
          <w:rFonts w:ascii="Trebuchet MS" w:hAnsi="Trebuchet MS"/>
          <w:sz w:val="22"/>
          <w:szCs w:val="22"/>
        </w:rPr>
        <w:t>Предложения по строительству тепловых сетей для обеспечения нормативной надежности теплоснабжения</w:t>
      </w:r>
      <w:bookmarkEnd w:id="245"/>
      <w:bookmarkEnd w:id="246"/>
    </w:p>
    <w:p w14:paraId="4366E779" w14:textId="46DA6B31" w:rsidR="00FA542C" w:rsidRPr="00E37895" w:rsidRDefault="00FA542C" w:rsidP="00FA542C">
      <w:pPr>
        <w:autoSpaceDE w:val="0"/>
        <w:autoSpaceDN w:val="0"/>
        <w:adjustRightInd w:val="0"/>
        <w:spacing w:after="0" w:line="276" w:lineRule="auto"/>
        <w:ind w:firstLine="578"/>
        <w:jc w:val="both"/>
        <w:rPr>
          <w:rFonts w:ascii="Trebuchet MS" w:eastAsia="Times New Roman" w:hAnsi="Trebuchet MS" w:cs="Times New Roman"/>
        </w:rPr>
      </w:pPr>
      <w:bookmarkStart w:id="247" w:name="_Hlk115615564"/>
      <w:bookmarkStart w:id="248" w:name="_Hlk65565610"/>
      <w:r w:rsidRPr="00E37895">
        <w:rPr>
          <w:rFonts w:ascii="Trebuchet MS" w:eastAsia="Times New Roman" w:hAnsi="Trebuchet MS" w:cs="Times New Roman"/>
        </w:rPr>
        <w:t xml:space="preserve">По итогам проведенных расчетов по оценке надежности систем теплоснабжения </w:t>
      </w:r>
      <w:r w:rsidR="00966699" w:rsidRPr="00E37895">
        <w:rPr>
          <w:rFonts w:ascii="Trebuchet MS" w:eastAsia="Times New Roman" w:hAnsi="Trebuchet MS" w:cs="Times New Roman"/>
        </w:rPr>
        <w:t xml:space="preserve">пос. </w:t>
      </w:r>
      <w:r w:rsidR="00B45EDB">
        <w:rPr>
          <w:rFonts w:ascii="Trebuchet MS" w:eastAsia="Times New Roman" w:hAnsi="Trebuchet MS" w:cs="Times New Roman"/>
        </w:rPr>
        <w:t>Иванищи</w:t>
      </w:r>
      <w:r w:rsidR="00966699" w:rsidRPr="00E37895">
        <w:rPr>
          <w:rFonts w:ascii="Trebuchet MS" w:eastAsia="Times New Roman" w:hAnsi="Trebuchet MS" w:cs="Times New Roman"/>
        </w:rPr>
        <w:t xml:space="preserve"> (сельское поселение)</w:t>
      </w:r>
      <w:r w:rsidR="0072059A" w:rsidRPr="00E37895">
        <w:rPr>
          <w:rFonts w:ascii="Trebuchet MS" w:eastAsia="Times New Roman" w:hAnsi="Trebuchet MS" w:cs="Times New Roman"/>
        </w:rPr>
        <w:t xml:space="preserve"> </w:t>
      </w:r>
      <w:r w:rsidR="00966699" w:rsidRPr="00E37895">
        <w:rPr>
          <w:rFonts w:ascii="Trebuchet MS" w:eastAsia="Times New Roman" w:hAnsi="Trebuchet MS" w:cs="Times New Roman"/>
        </w:rPr>
        <w:t>Гусь-Хрустального</w:t>
      </w:r>
      <w:r w:rsidR="0072059A" w:rsidRPr="00E37895">
        <w:rPr>
          <w:rFonts w:ascii="Trebuchet MS" w:eastAsia="Times New Roman" w:hAnsi="Trebuchet MS" w:cs="Times New Roman"/>
        </w:rPr>
        <w:t xml:space="preserve"> района</w:t>
      </w:r>
      <w:r w:rsidRPr="00E37895">
        <w:rPr>
          <w:rFonts w:ascii="Trebuchet MS" w:eastAsia="Times New Roman" w:hAnsi="Trebuchet MS" w:cs="Times New Roman"/>
        </w:rPr>
        <w:t xml:space="preserve">, установлено, </w:t>
      </w:r>
      <w:r w:rsidR="00386C5E" w:rsidRPr="00E37895">
        <w:rPr>
          <w:rFonts w:ascii="Trebuchet MS" w:eastAsia="Times New Roman" w:hAnsi="Trebuchet MS" w:cs="Times New Roman"/>
        </w:rPr>
        <w:t xml:space="preserve">что участки тепловых сетей на территории </w:t>
      </w:r>
      <w:r w:rsidR="00E37895">
        <w:rPr>
          <w:rFonts w:ascii="Trebuchet MS" w:eastAsia="Times New Roman" w:hAnsi="Trebuchet MS" w:cs="Times New Roman"/>
        </w:rPr>
        <w:t xml:space="preserve">пос. </w:t>
      </w:r>
      <w:r w:rsidR="00B45EDB">
        <w:rPr>
          <w:rFonts w:ascii="Trebuchet MS" w:eastAsia="Times New Roman" w:hAnsi="Trebuchet MS" w:cs="Times New Roman"/>
        </w:rPr>
        <w:t>Иванищи</w:t>
      </w:r>
      <w:r w:rsidR="00D02BA8" w:rsidRPr="00E37895">
        <w:rPr>
          <w:rFonts w:ascii="Trebuchet MS" w:eastAsia="Times New Roman" w:hAnsi="Trebuchet MS" w:cs="Times New Roman"/>
        </w:rPr>
        <w:t xml:space="preserve"> являются </w:t>
      </w:r>
      <w:r w:rsidR="00E37895">
        <w:rPr>
          <w:rFonts w:ascii="Trebuchet MS" w:eastAsia="Times New Roman" w:hAnsi="Trebuchet MS" w:cs="Times New Roman"/>
        </w:rPr>
        <w:t>мало</w:t>
      </w:r>
      <w:r w:rsidR="00D02BA8" w:rsidRPr="00E37895">
        <w:rPr>
          <w:rFonts w:ascii="Trebuchet MS" w:eastAsia="Times New Roman" w:hAnsi="Trebuchet MS" w:cs="Times New Roman"/>
        </w:rPr>
        <w:t>надежными, в связи с высоким сроком их эксплуатации</w:t>
      </w:r>
      <w:r w:rsidR="00E37895">
        <w:rPr>
          <w:rFonts w:ascii="Trebuchet MS" w:eastAsia="Times New Roman" w:hAnsi="Trebuchet MS" w:cs="Times New Roman"/>
        </w:rPr>
        <w:t xml:space="preserve"> (более </w:t>
      </w:r>
      <w:r w:rsidR="0008179C">
        <w:rPr>
          <w:rFonts w:ascii="Trebuchet MS" w:eastAsia="Times New Roman" w:hAnsi="Trebuchet MS" w:cs="Times New Roman"/>
        </w:rPr>
        <w:t>2</w:t>
      </w:r>
      <w:r w:rsidR="00E37895">
        <w:rPr>
          <w:rFonts w:ascii="Trebuchet MS" w:eastAsia="Times New Roman" w:hAnsi="Trebuchet MS" w:cs="Times New Roman"/>
        </w:rPr>
        <w:t>0 лет)</w:t>
      </w:r>
      <w:r w:rsidR="00386C5E" w:rsidRPr="00E37895">
        <w:rPr>
          <w:rFonts w:ascii="Trebuchet MS" w:eastAsia="Times New Roman" w:hAnsi="Trebuchet MS" w:cs="Times New Roman"/>
        </w:rPr>
        <w:t>.</w:t>
      </w:r>
    </w:p>
    <w:p w14:paraId="35581AAE" w14:textId="602D66D6" w:rsidR="00FA542C" w:rsidRDefault="00FA542C" w:rsidP="00D02BA8">
      <w:pPr>
        <w:autoSpaceDE w:val="0"/>
        <w:autoSpaceDN w:val="0"/>
        <w:adjustRightInd w:val="0"/>
        <w:spacing w:after="0" w:line="276" w:lineRule="auto"/>
        <w:ind w:firstLine="578"/>
        <w:jc w:val="both"/>
        <w:rPr>
          <w:rFonts w:ascii="Trebuchet MS" w:eastAsia="Times New Roman" w:hAnsi="Trebuchet MS" w:cs="Times New Roman"/>
        </w:rPr>
      </w:pPr>
      <w:bookmarkStart w:id="249" w:name="_Hlk104315464"/>
      <w:r w:rsidRPr="00E37895">
        <w:rPr>
          <w:rFonts w:ascii="Trebuchet MS" w:eastAsia="Times New Roman" w:hAnsi="Trebuchet MS" w:cs="Times New Roman"/>
        </w:rPr>
        <w:t xml:space="preserve">С целью </w:t>
      </w:r>
      <w:r w:rsidR="004309D5" w:rsidRPr="00E37895">
        <w:rPr>
          <w:rFonts w:ascii="Trebuchet MS" w:eastAsia="Times New Roman" w:hAnsi="Trebuchet MS" w:cs="Times New Roman"/>
        </w:rPr>
        <w:t>поддержания</w:t>
      </w:r>
      <w:r w:rsidRPr="00E37895">
        <w:rPr>
          <w:rFonts w:ascii="Trebuchet MS" w:eastAsia="Times New Roman" w:hAnsi="Trebuchet MS" w:cs="Times New Roman"/>
        </w:rPr>
        <w:t xml:space="preserve"> нормативной надежности теплоснабжения от </w:t>
      </w:r>
      <w:r w:rsidR="004309D5" w:rsidRPr="00E37895">
        <w:rPr>
          <w:rFonts w:ascii="Trebuchet MS" w:eastAsia="Times New Roman" w:hAnsi="Trebuchet MS" w:cs="Times New Roman"/>
        </w:rPr>
        <w:t>существующих</w:t>
      </w:r>
      <w:r w:rsidRPr="00E37895">
        <w:rPr>
          <w:rFonts w:ascii="Trebuchet MS" w:eastAsia="Times New Roman" w:hAnsi="Trebuchet MS" w:cs="Times New Roman"/>
        </w:rPr>
        <w:t xml:space="preserve"> источник</w:t>
      </w:r>
      <w:r w:rsidR="0072059A" w:rsidRPr="00E37895">
        <w:rPr>
          <w:rFonts w:ascii="Trebuchet MS" w:eastAsia="Times New Roman" w:hAnsi="Trebuchet MS" w:cs="Times New Roman"/>
        </w:rPr>
        <w:t>ов</w:t>
      </w:r>
      <w:r w:rsidRPr="00E37895">
        <w:rPr>
          <w:rFonts w:ascii="Trebuchet MS" w:eastAsia="Times New Roman" w:hAnsi="Trebuchet MS" w:cs="Times New Roman"/>
        </w:rPr>
        <w:t xml:space="preserve"> теплоснабжения на период до </w:t>
      </w:r>
      <w:r w:rsidR="00966699" w:rsidRPr="00E37895">
        <w:rPr>
          <w:rFonts w:ascii="Trebuchet MS" w:eastAsia="Times New Roman" w:hAnsi="Trebuchet MS" w:cs="Times New Roman"/>
        </w:rPr>
        <w:t>20</w:t>
      </w:r>
      <w:r w:rsidR="000C090D">
        <w:rPr>
          <w:rFonts w:ascii="Trebuchet MS" w:eastAsia="Times New Roman" w:hAnsi="Trebuchet MS" w:cs="Times New Roman"/>
        </w:rPr>
        <w:t>30</w:t>
      </w:r>
      <w:r w:rsidRPr="00E37895">
        <w:rPr>
          <w:rFonts w:ascii="Trebuchet MS" w:eastAsia="Times New Roman" w:hAnsi="Trebuchet MS" w:cs="Times New Roman"/>
        </w:rPr>
        <w:t xml:space="preserve"> </w:t>
      </w:r>
      <w:r w:rsidR="004309D5" w:rsidRPr="00E37895">
        <w:rPr>
          <w:rFonts w:ascii="Trebuchet MS" w:eastAsia="Times New Roman" w:hAnsi="Trebuchet MS" w:cs="Times New Roman"/>
        </w:rPr>
        <w:t>Схемой теплоснабжения</w:t>
      </w:r>
      <w:r w:rsidRPr="00E37895">
        <w:rPr>
          <w:rFonts w:ascii="Trebuchet MS" w:eastAsia="Times New Roman" w:hAnsi="Trebuchet MS" w:cs="Times New Roman"/>
        </w:rPr>
        <w:t xml:space="preserve"> предусмотре</w:t>
      </w:r>
      <w:r w:rsidR="004309D5" w:rsidRPr="00E37895">
        <w:rPr>
          <w:rFonts w:ascii="Trebuchet MS" w:eastAsia="Times New Roman" w:hAnsi="Trebuchet MS" w:cs="Times New Roman"/>
        </w:rPr>
        <w:t>ны</w:t>
      </w:r>
      <w:r w:rsidRPr="00E37895">
        <w:rPr>
          <w:rFonts w:ascii="Trebuchet MS" w:eastAsia="Times New Roman" w:hAnsi="Trebuchet MS" w:cs="Times New Roman"/>
        </w:rPr>
        <w:t xml:space="preserve"> плановые работ</w:t>
      </w:r>
      <w:r w:rsidR="0072059A" w:rsidRPr="00E37895">
        <w:rPr>
          <w:rFonts w:ascii="Trebuchet MS" w:eastAsia="Times New Roman" w:hAnsi="Trebuchet MS" w:cs="Times New Roman"/>
        </w:rPr>
        <w:t>ы</w:t>
      </w:r>
      <w:r w:rsidRPr="00E37895">
        <w:rPr>
          <w:rFonts w:ascii="Trebuchet MS" w:eastAsia="Times New Roman" w:hAnsi="Trebuchet MS" w:cs="Times New Roman"/>
        </w:rPr>
        <w:t xml:space="preserve"> по замене участков тепловых сетей в рамках </w:t>
      </w:r>
      <w:bookmarkEnd w:id="249"/>
      <w:r w:rsidR="00E37895">
        <w:rPr>
          <w:rFonts w:ascii="Trebuchet MS" w:eastAsia="Times New Roman" w:hAnsi="Trebuchet MS" w:cs="Times New Roman"/>
        </w:rPr>
        <w:t xml:space="preserve">инвестиционной программы </w:t>
      </w:r>
      <w:r w:rsidR="0008179C">
        <w:rPr>
          <w:rFonts w:ascii="Trebuchet MS" w:eastAsia="Times New Roman" w:hAnsi="Trebuchet MS" w:cs="Times New Roman"/>
        </w:rPr>
        <w:t>теплоснабжающей</w:t>
      </w:r>
      <w:r w:rsidR="00E37895">
        <w:rPr>
          <w:rFonts w:ascii="Trebuchet MS" w:eastAsia="Times New Roman" w:hAnsi="Trebuchet MS" w:cs="Times New Roman"/>
        </w:rPr>
        <w:t xml:space="preserve"> организации</w:t>
      </w:r>
      <w:r w:rsidR="004309D5" w:rsidRPr="00E37895">
        <w:rPr>
          <w:rFonts w:ascii="Trebuchet MS" w:eastAsia="Times New Roman" w:hAnsi="Trebuchet MS" w:cs="Times New Roman"/>
        </w:rPr>
        <w:t xml:space="preserve"> (таблица 8.7.1)</w:t>
      </w:r>
      <w:r w:rsidRPr="00E37895">
        <w:rPr>
          <w:rFonts w:ascii="Trebuchet MS" w:eastAsia="Times New Roman" w:hAnsi="Trebuchet MS" w:cs="Times New Roman"/>
        </w:rPr>
        <w:t>.</w:t>
      </w:r>
      <w:bookmarkEnd w:id="247"/>
    </w:p>
    <w:p w14:paraId="5EAC7721" w14:textId="77777777" w:rsidR="00E37895" w:rsidRDefault="00E37895" w:rsidP="00D02BA8">
      <w:pPr>
        <w:autoSpaceDE w:val="0"/>
        <w:autoSpaceDN w:val="0"/>
        <w:adjustRightInd w:val="0"/>
        <w:spacing w:after="0" w:line="276" w:lineRule="auto"/>
        <w:ind w:firstLine="578"/>
        <w:jc w:val="both"/>
        <w:rPr>
          <w:rFonts w:ascii="Trebuchet MS" w:eastAsia="Times New Roman" w:hAnsi="Trebuchet MS" w:cs="Times New Roman"/>
        </w:rPr>
      </w:pPr>
    </w:p>
    <w:bookmarkEnd w:id="248"/>
    <w:p w14:paraId="645C1BF3" w14:textId="77777777" w:rsidR="00B94841" w:rsidRPr="002A5049" w:rsidRDefault="00B94841" w:rsidP="001D3905">
      <w:pPr>
        <w:autoSpaceDE w:val="0"/>
        <w:autoSpaceDN w:val="0"/>
        <w:adjustRightInd w:val="0"/>
        <w:spacing w:after="0" w:line="240" w:lineRule="auto"/>
        <w:jc w:val="both"/>
        <w:rPr>
          <w:rFonts w:ascii="Trebuchet MS" w:hAnsi="Trebuchet MS" w:cs="Times New Roman"/>
        </w:rPr>
      </w:pPr>
    </w:p>
    <w:p w14:paraId="3CA932E3" w14:textId="54772592" w:rsidR="00444245" w:rsidRPr="002A5049" w:rsidRDefault="004309D5" w:rsidP="004309D5">
      <w:pPr>
        <w:pStyle w:val="1f0"/>
        <w:ind w:firstLine="0"/>
        <w:rPr>
          <w:rFonts w:ascii="Trebuchet MS" w:hAnsi="Trebuchet MS"/>
          <w:sz w:val="22"/>
          <w:szCs w:val="22"/>
        </w:rPr>
      </w:pPr>
      <w:bookmarkStart w:id="250" w:name="_Toc113981311"/>
      <w:r>
        <w:rPr>
          <w:rFonts w:ascii="Trebuchet MS" w:hAnsi="Trebuchet MS"/>
          <w:sz w:val="22"/>
          <w:szCs w:val="22"/>
        </w:rPr>
        <w:lastRenderedPageBreak/>
        <w:t xml:space="preserve">8.6 </w:t>
      </w:r>
      <w:r w:rsidR="00444245" w:rsidRPr="002A5049">
        <w:rPr>
          <w:rFonts w:ascii="Trebuchet MS" w:hAnsi="Trebuchet MS"/>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50"/>
    </w:p>
    <w:p w14:paraId="47B31712" w14:textId="08C8AAB3" w:rsidR="00444245" w:rsidRDefault="00444245" w:rsidP="00980A88">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Реконструкция тепловых сетей с увеличением диаметра трубопроводов не требуется, перспективные приросты тепловой нагрузки на расчетный период </w:t>
      </w:r>
      <w:r w:rsidR="00D02BA8">
        <w:rPr>
          <w:rFonts w:ascii="Trebuchet MS" w:eastAsia="Times New Roman" w:hAnsi="Trebuchet MS" w:cs="Times New Roman"/>
        </w:rPr>
        <w:t>предусматривается</w:t>
      </w:r>
      <w:r w:rsidRPr="002A5049">
        <w:rPr>
          <w:rFonts w:ascii="Trebuchet MS" w:eastAsia="Times New Roman" w:hAnsi="Trebuchet MS" w:cs="Times New Roman"/>
        </w:rPr>
        <w:t xml:space="preserve"> компенсировать от </w:t>
      </w:r>
      <w:r w:rsidR="00D02BA8">
        <w:rPr>
          <w:rFonts w:ascii="Trebuchet MS" w:eastAsia="Times New Roman" w:hAnsi="Trebuchet MS" w:cs="Times New Roman"/>
        </w:rPr>
        <w:t>индивидуальных источников теплоснабжения</w:t>
      </w:r>
      <w:r w:rsidRPr="002A5049">
        <w:rPr>
          <w:rFonts w:ascii="Trebuchet MS" w:eastAsia="Times New Roman" w:hAnsi="Trebuchet MS" w:cs="Times New Roman"/>
        </w:rPr>
        <w:t>.</w:t>
      </w:r>
    </w:p>
    <w:p w14:paraId="36891395" w14:textId="77777777" w:rsidR="00D02BA8" w:rsidRPr="002A5049" w:rsidRDefault="00D02BA8" w:rsidP="00980A88">
      <w:pPr>
        <w:autoSpaceDE w:val="0"/>
        <w:autoSpaceDN w:val="0"/>
        <w:adjustRightInd w:val="0"/>
        <w:spacing w:after="0" w:line="276" w:lineRule="auto"/>
        <w:ind w:firstLine="578"/>
        <w:jc w:val="both"/>
        <w:rPr>
          <w:rFonts w:ascii="Trebuchet MS" w:hAnsi="Trebuchet MS" w:cs="Times New Roman"/>
        </w:rPr>
      </w:pPr>
    </w:p>
    <w:p w14:paraId="3C88E129" w14:textId="4C78FFCD" w:rsidR="00444245" w:rsidRPr="002A5049" w:rsidRDefault="00980A88" w:rsidP="00980A88">
      <w:pPr>
        <w:pStyle w:val="1f0"/>
        <w:ind w:firstLine="0"/>
        <w:rPr>
          <w:rFonts w:ascii="Trebuchet MS" w:hAnsi="Trebuchet MS"/>
          <w:sz w:val="22"/>
          <w:szCs w:val="22"/>
        </w:rPr>
      </w:pPr>
      <w:bookmarkStart w:id="251" w:name="_Toc34466679"/>
      <w:bookmarkStart w:id="252" w:name="_Toc113981312"/>
      <w:r>
        <w:rPr>
          <w:rFonts w:ascii="Trebuchet MS" w:hAnsi="Trebuchet MS"/>
          <w:sz w:val="22"/>
          <w:szCs w:val="22"/>
        </w:rPr>
        <w:t xml:space="preserve">8.7 </w:t>
      </w:r>
      <w:r w:rsidR="00444245" w:rsidRPr="002A5049">
        <w:rPr>
          <w:rFonts w:ascii="Trebuchet MS" w:hAnsi="Trebuchet MS"/>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bookmarkEnd w:id="251"/>
      <w:bookmarkEnd w:id="252"/>
    </w:p>
    <w:p w14:paraId="6A32B0A4" w14:textId="45F2C527" w:rsidR="00444245" w:rsidRPr="002A5049" w:rsidRDefault="0072059A" w:rsidP="00444245">
      <w:pPr>
        <w:autoSpaceDE w:val="0"/>
        <w:autoSpaceDN w:val="0"/>
        <w:adjustRightInd w:val="0"/>
        <w:spacing w:after="0" w:line="276" w:lineRule="auto"/>
        <w:ind w:firstLine="567"/>
        <w:jc w:val="both"/>
        <w:rPr>
          <w:rFonts w:ascii="Trebuchet MS" w:hAnsi="Trebuchet MS" w:cs="Times New Roman"/>
        </w:rPr>
      </w:pPr>
      <w:bookmarkStart w:id="253" w:name="_Hlk115615579"/>
      <w:bookmarkStart w:id="254" w:name="_Hlk65565653"/>
      <w:r w:rsidRPr="002A5049">
        <w:rPr>
          <w:rFonts w:ascii="Trebuchet MS" w:hAnsi="Trebuchet MS" w:cs="Times New Roman"/>
        </w:rPr>
        <w:t>Часть участков т</w:t>
      </w:r>
      <w:r w:rsidR="00444245" w:rsidRPr="002A5049">
        <w:rPr>
          <w:rFonts w:ascii="Trebuchet MS" w:hAnsi="Trebuchet MS" w:cs="Times New Roman"/>
        </w:rPr>
        <w:t>епловы</w:t>
      </w:r>
      <w:r w:rsidRPr="002A5049">
        <w:rPr>
          <w:rFonts w:ascii="Trebuchet MS" w:hAnsi="Trebuchet MS" w:cs="Times New Roman"/>
        </w:rPr>
        <w:t>х</w:t>
      </w:r>
      <w:r w:rsidR="00444245" w:rsidRPr="002A5049">
        <w:rPr>
          <w:rFonts w:ascii="Trebuchet MS" w:hAnsi="Trebuchet MS" w:cs="Times New Roman"/>
        </w:rPr>
        <w:t xml:space="preserve"> сет</w:t>
      </w:r>
      <w:r w:rsidRPr="002A5049">
        <w:rPr>
          <w:rFonts w:ascii="Trebuchet MS" w:hAnsi="Trebuchet MS" w:cs="Times New Roman"/>
        </w:rPr>
        <w:t xml:space="preserve">ей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444245" w:rsidRPr="002A5049">
        <w:rPr>
          <w:rFonts w:ascii="Trebuchet MS" w:hAnsi="Trebuchet MS" w:cs="Times New Roman"/>
        </w:rPr>
        <w:t xml:space="preserve"> были введены в эксплуатацию </w:t>
      </w:r>
      <w:r w:rsidR="0008179C">
        <w:rPr>
          <w:rFonts w:ascii="Trebuchet MS" w:hAnsi="Trebuchet MS" w:cs="Times New Roman"/>
        </w:rPr>
        <w:t>в</w:t>
      </w:r>
      <w:r w:rsidR="00444245" w:rsidRPr="002A5049">
        <w:rPr>
          <w:rFonts w:ascii="Trebuchet MS" w:hAnsi="Trebuchet MS" w:cs="Times New Roman"/>
        </w:rPr>
        <w:t xml:space="preserve"> </w:t>
      </w:r>
      <w:r w:rsidR="0008179C">
        <w:rPr>
          <w:rFonts w:ascii="Trebuchet MS" w:hAnsi="Trebuchet MS" w:cs="Times New Roman"/>
        </w:rPr>
        <w:t>начале 2000-х</w:t>
      </w:r>
      <w:r w:rsidR="00444245" w:rsidRPr="002A5049">
        <w:rPr>
          <w:rFonts w:ascii="Trebuchet MS" w:hAnsi="Trebuchet MS" w:cs="Times New Roman"/>
        </w:rPr>
        <w:t xml:space="preserve"> год</w:t>
      </w:r>
      <w:r w:rsidR="0008179C">
        <w:rPr>
          <w:rFonts w:ascii="Trebuchet MS" w:hAnsi="Trebuchet MS" w:cs="Times New Roman"/>
        </w:rPr>
        <w:t>ов</w:t>
      </w:r>
      <w:r w:rsidR="00444245" w:rsidRPr="002A5049">
        <w:rPr>
          <w:rFonts w:ascii="Trebuchet MS" w:hAnsi="Trebuchet MS" w:cs="Times New Roman"/>
        </w:rPr>
        <w:t xml:space="preserve">, в связи с чем они частично находятся в </w:t>
      </w:r>
      <w:r w:rsidR="0008179C">
        <w:rPr>
          <w:rFonts w:ascii="Trebuchet MS" w:hAnsi="Trebuchet MS" w:cs="Times New Roman"/>
        </w:rPr>
        <w:t>пред</w:t>
      </w:r>
      <w:r w:rsidR="00980A88">
        <w:rPr>
          <w:rFonts w:ascii="Trebuchet MS" w:hAnsi="Trebuchet MS" w:cs="Times New Roman"/>
        </w:rPr>
        <w:t>аварийном</w:t>
      </w:r>
      <w:r w:rsidR="00444245" w:rsidRPr="002A5049">
        <w:rPr>
          <w:rFonts w:ascii="Trebuchet MS" w:hAnsi="Trebuchet MS" w:cs="Times New Roman"/>
        </w:rPr>
        <w:t xml:space="preserve"> состоянии, поэтому в период до </w:t>
      </w:r>
      <w:r w:rsidR="00966699">
        <w:rPr>
          <w:rFonts w:ascii="Trebuchet MS" w:hAnsi="Trebuchet MS" w:cs="Times New Roman"/>
        </w:rPr>
        <w:t>20</w:t>
      </w:r>
      <w:r w:rsidR="000C090D">
        <w:rPr>
          <w:rFonts w:ascii="Trebuchet MS" w:hAnsi="Trebuchet MS" w:cs="Times New Roman"/>
        </w:rPr>
        <w:t>30</w:t>
      </w:r>
      <w:r w:rsidR="00444245" w:rsidRPr="002A5049">
        <w:rPr>
          <w:rFonts w:ascii="Trebuchet MS" w:hAnsi="Trebuchet MS" w:cs="Times New Roman"/>
        </w:rPr>
        <w:t xml:space="preserve"> г. планируется плановая замена тепловых сетей.</w:t>
      </w:r>
    </w:p>
    <w:p w14:paraId="35AF801C" w14:textId="04E6685B" w:rsidR="00444245"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Проведение работ по модернизации тепловых сетей, подлежащих замене в связи с исчерпанием эксплуатационного ресурса, планируется осуществлять, </w:t>
      </w:r>
      <w:r w:rsidR="0008179C">
        <w:rPr>
          <w:rFonts w:ascii="Trebuchet MS" w:eastAsia="Times New Roman" w:hAnsi="Trebuchet MS" w:cs="Times New Roman"/>
        </w:rPr>
        <w:t xml:space="preserve">в </w:t>
      </w:r>
      <w:proofErr w:type="spellStart"/>
      <w:r w:rsidR="0008179C">
        <w:rPr>
          <w:rFonts w:ascii="Trebuchet MS" w:eastAsia="Times New Roman" w:hAnsi="Trebuchet MS" w:cs="Times New Roman"/>
        </w:rPr>
        <w:t>т.ч</w:t>
      </w:r>
      <w:proofErr w:type="spellEnd"/>
      <w:r w:rsidR="0008179C">
        <w:rPr>
          <w:rFonts w:ascii="Trebuchet MS" w:eastAsia="Times New Roman" w:hAnsi="Trebuchet MS" w:cs="Times New Roman"/>
        </w:rPr>
        <w:t xml:space="preserve">. частично </w:t>
      </w:r>
      <w:r w:rsidRPr="002A5049">
        <w:rPr>
          <w:rFonts w:ascii="Trebuchet MS" w:eastAsia="Times New Roman" w:hAnsi="Trebuchet MS" w:cs="Times New Roman"/>
        </w:rPr>
        <w:t xml:space="preserve">за счет </w:t>
      </w:r>
      <w:r w:rsidR="0072059A" w:rsidRPr="002A5049">
        <w:rPr>
          <w:rFonts w:ascii="Trebuchet MS" w:eastAsia="Times New Roman" w:hAnsi="Trebuchet MS" w:cs="Times New Roman"/>
        </w:rPr>
        <w:t>бюджетных источников</w:t>
      </w:r>
      <w:r w:rsidR="0008179C" w:rsidRPr="0008179C">
        <w:t xml:space="preserve"> </w:t>
      </w:r>
      <w:r w:rsidR="0008179C">
        <w:rPr>
          <w:rFonts w:ascii="Trebuchet MS" w:eastAsia="Times New Roman" w:hAnsi="Trebuchet MS" w:cs="Times New Roman"/>
        </w:rPr>
        <w:t>в</w:t>
      </w:r>
      <w:r w:rsidR="0008179C" w:rsidRPr="0008179C">
        <w:rPr>
          <w:rFonts w:ascii="Trebuchet MS" w:eastAsia="Times New Roman" w:hAnsi="Trebuchet MS" w:cs="Times New Roman"/>
        </w:rPr>
        <w:t xml:space="preserve"> случае предоставления финансирования поддержки за счет средств бюджета Владимирской области</w:t>
      </w:r>
      <w:r w:rsidRPr="002A5049">
        <w:rPr>
          <w:rFonts w:ascii="Trebuchet MS" w:eastAsia="Times New Roman" w:hAnsi="Trebuchet MS" w:cs="Times New Roman"/>
        </w:rPr>
        <w:t>.</w:t>
      </w:r>
    </w:p>
    <w:bookmarkEnd w:id="253"/>
    <w:p w14:paraId="3B904E24" w14:textId="6E787927" w:rsidR="00444245" w:rsidRDefault="00444245" w:rsidP="00444245">
      <w:pPr>
        <w:spacing w:after="0" w:line="276" w:lineRule="auto"/>
        <w:ind w:firstLine="567"/>
        <w:jc w:val="both"/>
        <w:rPr>
          <w:rFonts w:ascii="Trebuchet MS" w:hAnsi="Trebuchet MS" w:cs="Times New Roman"/>
        </w:rPr>
      </w:pPr>
      <w:r w:rsidRPr="002A5049">
        <w:rPr>
          <w:rFonts w:ascii="Trebuchet MS" w:hAnsi="Trebuchet MS" w:cs="Times New Roman"/>
        </w:rPr>
        <w:t xml:space="preserve">Перечень работ по </w:t>
      </w:r>
      <w:r w:rsidR="00656784">
        <w:rPr>
          <w:rFonts w:ascii="Trebuchet MS" w:hAnsi="Trebuchet MS" w:cs="Times New Roman"/>
        </w:rPr>
        <w:t>модернизации</w:t>
      </w:r>
      <w:r w:rsidR="00C22B77">
        <w:rPr>
          <w:rFonts w:ascii="Trebuchet MS" w:hAnsi="Trebuchet MS" w:cs="Times New Roman"/>
        </w:rPr>
        <w:t xml:space="preserve"> участков тепловых сетей</w:t>
      </w:r>
      <w:r w:rsidRPr="002A5049">
        <w:rPr>
          <w:rFonts w:ascii="Trebuchet MS" w:hAnsi="Trebuchet MS" w:cs="Times New Roman"/>
        </w:rPr>
        <w:t xml:space="preserve"> представлен в таблице 8.7.1. </w:t>
      </w:r>
    </w:p>
    <w:p w14:paraId="102ADB96" w14:textId="48C04715" w:rsidR="00460782" w:rsidRPr="00460782" w:rsidRDefault="00460782" w:rsidP="00460782">
      <w:pPr>
        <w:spacing w:after="0" w:line="276" w:lineRule="auto"/>
        <w:jc w:val="both"/>
        <w:rPr>
          <w:rFonts w:ascii="Trebuchet MS" w:hAnsi="Trebuchet MS" w:cs="Times New Roman"/>
          <w:b/>
        </w:rPr>
      </w:pPr>
      <w:r w:rsidRPr="008E6F07">
        <w:rPr>
          <w:rFonts w:ascii="Trebuchet MS" w:hAnsi="Trebuchet MS" w:cs="Times New Roman"/>
          <w:b/>
          <w:highlight w:val="cyan"/>
        </w:rPr>
        <w:t xml:space="preserve">Таблица 8.7.1 – План-график по </w:t>
      </w:r>
      <w:r w:rsidR="00656784" w:rsidRPr="008E6F07">
        <w:rPr>
          <w:rFonts w:ascii="Trebuchet MS" w:hAnsi="Trebuchet MS" w:cs="Times New Roman"/>
          <w:b/>
          <w:highlight w:val="cyan"/>
        </w:rPr>
        <w:t>модернизации</w:t>
      </w:r>
      <w:r w:rsidRPr="008E6F07">
        <w:rPr>
          <w:rFonts w:ascii="Trebuchet MS" w:hAnsi="Trebuchet MS" w:cs="Times New Roman"/>
          <w:b/>
          <w:highlight w:val="cyan"/>
        </w:rPr>
        <w:t xml:space="preserve"> участков тепловых сетей на территории </w:t>
      </w:r>
      <w:r w:rsidR="00966699" w:rsidRPr="008E6F07">
        <w:rPr>
          <w:rFonts w:ascii="Trebuchet MS" w:hAnsi="Trebuchet MS" w:cs="Times New Roman"/>
          <w:b/>
          <w:highlight w:val="cyan"/>
        </w:rPr>
        <w:t xml:space="preserve">пос. </w:t>
      </w:r>
      <w:r w:rsidR="00B45EDB" w:rsidRPr="008E6F07">
        <w:rPr>
          <w:rFonts w:ascii="Trebuchet MS" w:hAnsi="Trebuchet MS" w:cs="Times New Roman"/>
          <w:b/>
          <w:highlight w:val="cyan"/>
        </w:rPr>
        <w:t>Иванищи</w:t>
      </w:r>
      <w:r w:rsidR="00966699" w:rsidRPr="008E6F07">
        <w:rPr>
          <w:rFonts w:ascii="Trebuchet MS" w:hAnsi="Trebuchet MS" w:cs="Times New Roman"/>
          <w:b/>
          <w:highlight w:val="cyan"/>
        </w:rPr>
        <w:t xml:space="preserve"> (сельское поселение)</w:t>
      </w:r>
      <w:r w:rsidR="00656784" w:rsidRPr="008E6F07">
        <w:rPr>
          <w:rFonts w:ascii="Trebuchet MS" w:hAnsi="Trebuchet MS" w:cs="Times New Roman"/>
          <w:b/>
          <w:highlight w:val="cyan"/>
        </w:rPr>
        <w:t xml:space="preserve"> </w:t>
      </w:r>
      <w:r w:rsidR="00966699" w:rsidRPr="008E6F07">
        <w:rPr>
          <w:rFonts w:ascii="Trebuchet MS" w:hAnsi="Trebuchet MS" w:cs="Times New Roman"/>
          <w:b/>
          <w:highlight w:val="cyan"/>
        </w:rPr>
        <w:t>Гусь-Хрустального</w:t>
      </w:r>
      <w:r w:rsidR="00656784" w:rsidRPr="008E6F07">
        <w:rPr>
          <w:rFonts w:ascii="Trebuchet MS" w:hAnsi="Trebuchet MS" w:cs="Times New Roman"/>
          <w:b/>
          <w:highlight w:val="cyan"/>
        </w:rPr>
        <w:t xml:space="preserve"> района</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1134"/>
        <w:gridCol w:w="567"/>
        <w:gridCol w:w="709"/>
        <w:gridCol w:w="567"/>
        <w:gridCol w:w="567"/>
        <w:gridCol w:w="850"/>
        <w:gridCol w:w="710"/>
        <w:gridCol w:w="2119"/>
      </w:tblGrid>
      <w:tr w:rsidR="00C22B77" w:rsidRPr="00C22B77" w14:paraId="0156701E" w14:textId="77777777" w:rsidTr="008E6F07">
        <w:trPr>
          <w:trHeight w:val="397"/>
        </w:trPr>
        <w:tc>
          <w:tcPr>
            <w:tcW w:w="988" w:type="dxa"/>
            <w:vMerge w:val="restart"/>
            <w:shd w:val="clear" w:color="000000" w:fill="CCFF99"/>
            <w:vAlign w:val="center"/>
            <w:hideMark/>
          </w:tcPr>
          <w:p w14:paraId="1F4469D1" w14:textId="77777777"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bookmarkStart w:id="255" w:name="_Hlk115615547"/>
            <w:r w:rsidRPr="00C22B77">
              <w:rPr>
                <w:rFonts w:ascii="Trebuchet MS" w:eastAsia="Times New Roman" w:hAnsi="Trebuchet MS" w:cs="Calibri"/>
                <w:b/>
                <w:bCs/>
                <w:color w:val="000000"/>
                <w:sz w:val="20"/>
                <w:szCs w:val="20"/>
                <w:lang w:eastAsia="ru-RU"/>
              </w:rPr>
              <w:t>Номер проекта</w:t>
            </w:r>
          </w:p>
        </w:tc>
        <w:tc>
          <w:tcPr>
            <w:tcW w:w="1984" w:type="dxa"/>
            <w:vMerge w:val="restart"/>
            <w:shd w:val="clear" w:color="000000" w:fill="CCFF99"/>
            <w:noWrap/>
            <w:vAlign w:val="center"/>
            <w:hideMark/>
          </w:tcPr>
          <w:p w14:paraId="1E9C345F" w14:textId="77777777"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Наименование проекта</w:t>
            </w:r>
          </w:p>
        </w:tc>
        <w:tc>
          <w:tcPr>
            <w:tcW w:w="1134" w:type="dxa"/>
            <w:vMerge w:val="restart"/>
            <w:shd w:val="clear" w:color="000000" w:fill="CCFF99"/>
            <w:noWrap/>
            <w:vAlign w:val="center"/>
            <w:hideMark/>
          </w:tcPr>
          <w:p w14:paraId="6991E8E4" w14:textId="77777777"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Вид работ</w:t>
            </w:r>
          </w:p>
        </w:tc>
        <w:tc>
          <w:tcPr>
            <w:tcW w:w="3970" w:type="dxa"/>
            <w:gridSpan w:val="6"/>
            <w:shd w:val="clear" w:color="000000" w:fill="CCFF99"/>
            <w:vAlign w:val="center"/>
            <w:hideMark/>
          </w:tcPr>
          <w:p w14:paraId="42C89A3B" w14:textId="77777777" w:rsid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 xml:space="preserve">Стоимость реализации проекта, </w:t>
            </w:r>
          </w:p>
          <w:p w14:paraId="1DA05E81" w14:textId="45A0BEE8"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тыс.</w:t>
            </w:r>
            <w:r>
              <w:rPr>
                <w:rFonts w:ascii="Trebuchet MS" w:eastAsia="Times New Roman" w:hAnsi="Trebuchet MS" w:cs="Calibri"/>
                <w:b/>
                <w:bCs/>
                <w:color w:val="000000"/>
                <w:sz w:val="20"/>
                <w:szCs w:val="20"/>
                <w:lang w:eastAsia="ru-RU"/>
              </w:rPr>
              <w:t xml:space="preserve"> </w:t>
            </w:r>
            <w:r w:rsidRPr="00C22B77">
              <w:rPr>
                <w:rFonts w:ascii="Trebuchet MS" w:eastAsia="Times New Roman" w:hAnsi="Trebuchet MS" w:cs="Calibri"/>
                <w:b/>
                <w:bCs/>
                <w:color w:val="000000"/>
                <w:sz w:val="20"/>
                <w:szCs w:val="20"/>
                <w:lang w:eastAsia="ru-RU"/>
              </w:rPr>
              <w:t>руб. (</w:t>
            </w:r>
            <w:r>
              <w:rPr>
                <w:rFonts w:ascii="Trebuchet MS" w:eastAsia="Times New Roman" w:hAnsi="Trebuchet MS" w:cs="Calibri"/>
                <w:b/>
                <w:bCs/>
                <w:color w:val="000000"/>
                <w:sz w:val="20"/>
                <w:szCs w:val="20"/>
                <w:lang w:eastAsia="ru-RU"/>
              </w:rPr>
              <w:t>с</w:t>
            </w:r>
            <w:r w:rsidRPr="00C22B77">
              <w:rPr>
                <w:rFonts w:ascii="Trebuchet MS" w:eastAsia="Times New Roman" w:hAnsi="Trebuchet MS" w:cs="Calibri"/>
                <w:b/>
                <w:bCs/>
                <w:color w:val="000000"/>
                <w:sz w:val="20"/>
                <w:szCs w:val="20"/>
                <w:lang w:eastAsia="ru-RU"/>
              </w:rPr>
              <w:t xml:space="preserve"> НДС)</w:t>
            </w:r>
          </w:p>
        </w:tc>
        <w:tc>
          <w:tcPr>
            <w:tcW w:w="2119" w:type="dxa"/>
            <w:vMerge w:val="restart"/>
            <w:shd w:val="clear" w:color="000000" w:fill="CCFF99"/>
            <w:vAlign w:val="center"/>
            <w:hideMark/>
          </w:tcPr>
          <w:p w14:paraId="2C562F04" w14:textId="77777777"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Источники финансирования</w:t>
            </w:r>
          </w:p>
        </w:tc>
      </w:tr>
      <w:tr w:rsidR="00C22B77" w:rsidRPr="00C22B77" w14:paraId="21D3E6DE" w14:textId="77777777" w:rsidTr="008E6F07">
        <w:trPr>
          <w:trHeight w:val="397"/>
        </w:trPr>
        <w:tc>
          <w:tcPr>
            <w:tcW w:w="988" w:type="dxa"/>
            <w:vMerge/>
            <w:vAlign w:val="center"/>
            <w:hideMark/>
          </w:tcPr>
          <w:p w14:paraId="6C17E332" w14:textId="77777777" w:rsidR="00C22B77" w:rsidRPr="00C22B77" w:rsidRDefault="00C22B77" w:rsidP="00C22B77">
            <w:pPr>
              <w:spacing w:after="0" w:line="240" w:lineRule="auto"/>
              <w:jc w:val="center"/>
              <w:rPr>
                <w:rFonts w:ascii="Trebuchet MS" w:eastAsia="Times New Roman" w:hAnsi="Trebuchet MS" w:cs="Calibri"/>
                <w:b/>
                <w:bCs/>
                <w:color w:val="000000"/>
                <w:sz w:val="20"/>
                <w:szCs w:val="20"/>
                <w:lang w:eastAsia="ru-RU"/>
              </w:rPr>
            </w:pPr>
          </w:p>
        </w:tc>
        <w:tc>
          <w:tcPr>
            <w:tcW w:w="1984" w:type="dxa"/>
            <w:vMerge/>
            <w:vAlign w:val="center"/>
            <w:hideMark/>
          </w:tcPr>
          <w:p w14:paraId="6B73ED20" w14:textId="77777777" w:rsidR="00C22B77" w:rsidRPr="00C22B77" w:rsidRDefault="00C22B77" w:rsidP="00C22B77">
            <w:pPr>
              <w:spacing w:after="0" w:line="240" w:lineRule="auto"/>
              <w:jc w:val="center"/>
              <w:rPr>
                <w:rFonts w:ascii="Trebuchet MS" w:eastAsia="Times New Roman" w:hAnsi="Trebuchet MS" w:cs="Calibri"/>
                <w:b/>
                <w:bCs/>
                <w:color w:val="000000"/>
                <w:sz w:val="20"/>
                <w:szCs w:val="20"/>
                <w:lang w:eastAsia="ru-RU"/>
              </w:rPr>
            </w:pPr>
          </w:p>
        </w:tc>
        <w:tc>
          <w:tcPr>
            <w:tcW w:w="1134" w:type="dxa"/>
            <w:vMerge/>
            <w:vAlign w:val="center"/>
            <w:hideMark/>
          </w:tcPr>
          <w:p w14:paraId="595CC2A9" w14:textId="77777777" w:rsidR="00C22B77" w:rsidRPr="00C22B77" w:rsidRDefault="00C22B77" w:rsidP="00C22B77">
            <w:pPr>
              <w:spacing w:after="0" w:line="240" w:lineRule="auto"/>
              <w:jc w:val="center"/>
              <w:rPr>
                <w:rFonts w:ascii="Trebuchet MS" w:eastAsia="Times New Roman" w:hAnsi="Trebuchet MS" w:cs="Calibri"/>
                <w:b/>
                <w:bCs/>
                <w:color w:val="000000"/>
                <w:sz w:val="20"/>
                <w:szCs w:val="20"/>
                <w:lang w:eastAsia="ru-RU"/>
              </w:rPr>
            </w:pPr>
          </w:p>
        </w:tc>
        <w:tc>
          <w:tcPr>
            <w:tcW w:w="567" w:type="dxa"/>
            <w:shd w:val="clear" w:color="000000" w:fill="CCFF99"/>
            <w:noWrap/>
            <w:vAlign w:val="center"/>
            <w:hideMark/>
          </w:tcPr>
          <w:p w14:paraId="56A4A5BC" w14:textId="722A8B8A"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2022</w:t>
            </w:r>
            <w:r w:rsidR="000C090D">
              <w:rPr>
                <w:rFonts w:ascii="Trebuchet MS" w:eastAsia="Times New Roman" w:hAnsi="Trebuchet MS" w:cs="Calibri"/>
                <w:b/>
                <w:bCs/>
                <w:color w:val="000000"/>
                <w:sz w:val="20"/>
                <w:szCs w:val="20"/>
                <w:lang w:eastAsia="ru-RU"/>
              </w:rPr>
              <w:t>-2024</w:t>
            </w:r>
          </w:p>
        </w:tc>
        <w:tc>
          <w:tcPr>
            <w:tcW w:w="709" w:type="dxa"/>
            <w:shd w:val="clear" w:color="000000" w:fill="CCFF99"/>
            <w:noWrap/>
            <w:vAlign w:val="center"/>
            <w:hideMark/>
          </w:tcPr>
          <w:p w14:paraId="0576FD0F" w14:textId="365B578F"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5</w:t>
            </w:r>
          </w:p>
        </w:tc>
        <w:tc>
          <w:tcPr>
            <w:tcW w:w="567" w:type="dxa"/>
            <w:shd w:val="clear" w:color="000000" w:fill="CCFF99"/>
            <w:noWrap/>
            <w:vAlign w:val="center"/>
            <w:hideMark/>
          </w:tcPr>
          <w:p w14:paraId="40D6E12C" w14:textId="13CA892B"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6</w:t>
            </w:r>
          </w:p>
        </w:tc>
        <w:tc>
          <w:tcPr>
            <w:tcW w:w="567" w:type="dxa"/>
            <w:shd w:val="clear" w:color="000000" w:fill="CCFF99"/>
            <w:noWrap/>
            <w:vAlign w:val="center"/>
            <w:hideMark/>
          </w:tcPr>
          <w:p w14:paraId="0E891BB8" w14:textId="132E95EB"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7</w:t>
            </w:r>
          </w:p>
        </w:tc>
        <w:tc>
          <w:tcPr>
            <w:tcW w:w="850" w:type="dxa"/>
            <w:shd w:val="clear" w:color="000000" w:fill="CCFF99"/>
            <w:noWrap/>
            <w:vAlign w:val="center"/>
            <w:hideMark/>
          </w:tcPr>
          <w:p w14:paraId="3CF9274E" w14:textId="3716334E"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8</w:t>
            </w:r>
          </w:p>
        </w:tc>
        <w:tc>
          <w:tcPr>
            <w:tcW w:w="709" w:type="dxa"/>
            <w:shd w:val="clear" w:color="000000" w:fill="CCFF99"/>
            <w:noWrap/>
            <w:vAlign w:val="center"/>
            <w:hideMark/>
          </w:tcPr>
          <w:p w14:paraId="3D659D6C" w14:textId="283C529E" w:rsidR="00C22B77" w:rsidRPr="00C22B77" w:rsidRDefault="00C22B77" w:rsidP="00C22B77">
            <w:pPr>
              <w:spacing w:after="0" w:line="240" w:lineRule="auto"/>
              <w:ind w:left="-113" w:right="-113"/>
              <w:jc w:val="center"/>
              <w:rPr>
                <w:rFonts w:ascii="Trebuchet MS" w:eastAsia="Times New Roman" w:hAnsi="Trebuchet MS" w:cs="Calibri"/>
                <w:b/>
                <w:bCs/>
                <w:color w:val="000000"/>
                <w:sz w:val="20"/>
                <w:szCs w:val="20"/>
                <w:lang w:eastAsia="ru-RU"/>
              </w:rPr>
            </w:pPr>
            <w:r w:rsidRPr="00C22B77">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9-2030</w:t>
            </w:r>
          </w:p>
        </w:tc>
        <w:tc>
          <w:tcPr>
            <w:tcW w:w="2119" w:type="dxa"/>
            <w:vMerge/>
            <w:vAlign w:val="center"/>
            <w:hideMark/>
          </w:tcPr>
          <w:p w14:paraId="7E551A03" w14:textId="77777777" w:rsidR="00C22B77" w:rsidRPr="00C22B77" w:rsidRDefault="00C22B77" w:rsidP="00C22B77">
            <w:pPr>
              <w:spacing w:after="0" w:line="240" w:lineRule="auto"/>
              <w:jc w:val="center"/>
              <w:rPr>
                <w:rFonts w:ascii="Trebuchet MS" w:eastAsia="Times New Roman" w:hAnsi="Trebuchet MS" w:cs="Calibri"/>
                <w:b/>
                <w:bCs/>
                <w:color w:val="000000"/>
                <w:sz w:val="20"/>
                <w:szCs w:val="20"/>
                <w:lang w:eastAsia="ru-RU"/>
              </w:rPr>
            </w:pPr>
          </w:p>
        </w:tc>
      </w:tr>
      <w:tr w:rsidR="00C22B77" w:rsidRPr="00C22B77" w14:paraId="182D70C7" w14:textId="77777777" w:rsidTr="008E6F07">
        <w:trPr>
          <w:trHeight w:val="397"/>
        </w:trPr>
        <w:tc>
          <w:tcPr>
            <w:tcW w:w="10195" w:type="dxa"/>
            <w:gridSpan w:val="10"/>
            <w:shd w:val="clear" w:color="auto" w:fill="FFFF99"/>
            <w:vAlign w:val="center"/>
            <w:hideMark/>
          </w:tcPr>
          <w:p w14:paraId="530594E1" w14:textId="20FA2A0E" w:rsidR="00C22B77" w:rsidRPr="00C22B77" w:rsidRDefault="00C22B77" w:rsidP="00C22B77">
            <w:pPr>
              <w:spacing w:after="0" w:line="240" w:lineRule="auto"/>
              <w:jc w:val="center"/>
              <w:rPr>
                <w:rFonts w:ascii="Trebuchet MS" w:eastAsia="Times New Roman" w:hAnsi="Trebuchet MS" w:cs="Calibri"/>
                <w:color w:val="000000"/>
                <w:sz w:val="20"/>
                <w:szCs w:val="20"/>
                <w:lang w:eastAsia="ru-RU"/>
              </w:rPr>
            </w:pPr>
            <w:r w:rsidRPr="00C22B77">
              <w:rPr>
                <w:rFonts w:ascii="Trebuchet MS" w:eastAsia="Times New Roman" w:hAnsi="Trebuchet MS" w:cs="Calibri"/>
                <w:b/>
                <w:bCs/>
                <w:color w:val="000000"/>
                <w:sz w:val="20"/>
                <w:szCs w:val="20"/>
                <w:lang w:eastAsia="ru-RU"/>
              </w:rPr>
              <w:t>Муниципальное образование пос. Иванищи</w:t>
            </w:r>
          </w:p>
        </w:tc>
      </w:tr>
      <w:tr w:rsidR="00C22B77" w:rsidRPr="00C22B77" w14:paraId="2D1DFBE9" w14:textId="77777777" w:rsidTr="008E6F07">
        <w:trPr>
          <w:trHeight w:val="397"/>
        </w:trPr>
        <w:tc>
          <w:tcPr>
            <w:tcW w:w="988" w:type="dxa"/>
            <w:shd w:val="clear" w:color="auto" w:fill="auto"/>
            <w:vAlign w:val="center"/>
            <w:hideMark/>
          </w:tcPr>
          <w:p w14:paraId="224C517F" w14:textId="77777777" w:rsidR="00C22B77" w:rsidRPr="00C22B77" w:rsidRDefault="00C22B77" w:rsidP="00C22B77">
            <w:pPr>
              <w:spacing w:after="0" w:line="240" w:lineRule="auto"/>
              <w:jc w:val="center"/>
              <w:rPr>
                <w:rFonts w:ascii="Trebuchet MS" w:eastAsia="Times New Roman" w:hAnsi="Trebuchet MS" w:cs="Calibri"/>
                <w:color w:val="000000"/>
                <w:sz w:val="20"/>
                <w:szCs w:val="20"/>
                <w:lang w:eastAsia="ru-RU"/>
              </w:rPr>
            </w:pPr>
            <w:r w:rsidRPr="00C22B77">
              <w:rPr>
                <w:rFonts w:ascii="Trebuchet MS" w:eastAsia="Times New Roman" w:hAnsi="Trebuchet MS" w:cs="Calibri"/>
                <w:color w:val="000000"/>
                <w:sz w:val="20"/>
                <w:szCs w:val="20"/>
                <w:lang w:eastAsia="ru-RU"/>
              </w:rPr>
              <w:t>1-2-3-1</w:t>
            </w:r>
          </w:p>
        </w:tc>
        <w:tc>
          <w:tcPr>
            <w:tcW w:w="1984" w:type="dxa"/>
            <w:shd w:val="clear" w:color="auto" w:fill="auto"/>
            <w:vAlign w:val="center"/>
            <w:hideMark/>
          </w:tcPr>
          <w:p w14:paraId="64DF2863" w14:textId="6BFBA9C7" w:rsidR="00C22B77" w:rsidRPr="00C22B77" w:rsidRDefault="00C22B77" w:rsidP="00C22B77">
            <w:pPr>
              <w:spacing w:after="0" w:line="240" w:lineRule="auto"/>
              <w:rPr>
                <w:rFonts w:ascii="Trebuchet MS" w:eastAsia="Times New Roman" w:hAnsi="Trebuchet MS" w:cs="Calibri"/>
                <w:color w:val="000000"/>
                <w:sz w:val="20"/>
                <w:szCs w:val="20"/>
                <w:lang w:eastAsia="ru-RU"/>
              </w:rPr>
            </w:pPr>
            <w:r w:rsidRPr="00C22B77">
              <w:rPr>
                <w:rFonts w:ascii="Trebuchet MS" w:eastAsia="Times New Roman" w:hAnsi="Trebuchet MS" w:cs="Calibri"/>
                <w:color w:val="000000"/>
                <w:sz w:val="20"/>
                <w:szCs w:val="20"/>
                <w:lang w:eastAsia="ru-RU"/>
              </w:rPr>
              <w:t>Модернизация участков тепловой сети п</w:t>
            </w:r>
            <w:r>
              <w:rPr>
                <w:rFonts w:ascii="Trebuchet MS" w:eastAsia="Times New Roman" w:hAnsi="Trebuchet MS" w:cs="Calibri"/>
                <w:color w:val="000000"/>
                <w:sz w:val="20"/>
                <w:szCs w:val="20"/>
                <w:lang w:eastAsia="ru-RU"/>
              </w:rPr>
              <w:t>ос</w:t>
            </w:r>
            <w:r w:rsidRPr="00C22B77">
              <w:rPr>
                <w:rFonts w:ascii="Trebuchet MS" w:eastAsia="Times New Roman" w:hAnsi="Trebuchet MS" w:cs="Calibri"/>
                <w:color w:val="000000"/>
                <w:sz w:val="20"/>
                <w:szCs w:val="20"/>
                <w:lang w:eastAsia="ru-RU"/>
              </w:rPr>
              <w:t>. Иванищи</w:t>
            </w:r>
          </w:p>
        </w:tc>
        <w:tc>
          <w:tcPr>
            <w:tcW w:w="1134" w:type="dxa"/>
            <w:shd w:val="clear" w:color="auto" w:fill="auto"/>
            <w:vAlign w:val="center"/>
            <w:hideMark/>
          </w:tcPr>
          <w:p w14:paraId="601D4118" w14:textId="77777777" w:rsidR="00C22B77" w:rsidRPr="00C22B77" w:rsidRDefault="00C22B77" w:rsidP="00C22B77">
            <w:pPr>
              <w:spacing w:after="0" w:line="240" w:lineRule="auto"/>
              <w:jc w:val="center"/>
              <w:rPr>
                <w:rFonts w:ascii="Trebuchet MS" w:eastAsia="Times New Roman" w:hAnsi="Trebuchet MS" w:cs="Calibri"/>
                <w:color w:val="000000"/>
                <w:sz w:val="20"/>
                <w:szCs w:val="20"/>
                <w:lang w:eastAsia="ru-RU"/>
              </w:rPr>
            </w:pPr>
            <w:r w:rsidRPr="00C22B77">
              <w:rPr>
                <w:rFonts w:ascii="Trebuchet MS" w:eastAsia="Times New Roman" w:hAnsi="Trebuchet MS" w:cs="Calibri"/>
                <w:color w:val="000000"/>
                <w:sz w:val="20"/>
                <w:szCs w:val="20"/>
                <w:lang w:eastAsia="ru-RU"/>
              </w:rPr>
              <w:t>СМР</w:t>
            </w:r>
          </w:p>
        </w:tc>
        <w:tc>
          <w:tcPr>
            <w:tcW w:w="567" w:type="dxa"/>
            <w:shd w:val="clear" w:color="auto" w:fill="auto"/>
            <w:vAlign w:val="center"/>
            <w:hideMark/>
          </w:tcPr>
          <w:p w14:paraId="5D571B78" w14:textId="74240E4C" w:rsidR="00C22B77" w:rsidRPr="00C22B77" w:rsidRDefault="00C22B77" w:rsidP="00C22B77">
            <w:pPr>
              <w:spacing w:after="0" w:line="240" w:lineRule="auto"/>
              <w:jc w:val="center"/>
              <w:rPr>
                <w:rFonts w:ascii="Trebuchet MS" w:eastAsia="Times New Roman" w:hAnsi="Trebuchet MS" w:cs="Calibri"/>
                <w:color w:val="000000"/>
                <w:sz w:val="20"/>
                <w:szCs w:val="20"/>
                <w:lang w:eastAsia="ru-RU"/>
              </w:rPr>
            </w:pPr>
          </w:p>
        </w:tc>
        <w:tc>
          <w:tcPr>
            <w:tcW w:w="709" w:type="dxa"/>
            <w:shd w:val="clear" w:color="auto" w:fill="FFFFFF" w:themeFill="background1"/>
            <w:vAlign w:val="center"/>
          </w:tcPr>
          <w:p w14:paraId="71C5BE0E" w14:textId="329E1A38" w:rsidR="00C22B77" w:rsidRPr="00C22B77" w:rsidRDefault="00C22B77" w:rsidP="00C22B77">
            <w:pPr>
              <w:spacing w:after="0" w:line="240" w:lineRule="auto"/>
              <w:jc w:val="center"/>
              <w:rPr>
                <w:rFonts w:ascii="Trebuchet MS" w:eastAsia="Times New Roman" w:hAnsi="Trebuchet MS" w:cs="Calibri"/>
                <w:color w:val="000000"/>
                <w:sz w:val="20"/>
                <w:szCs w:val="20"/>
                <w:lang w:eastAsia="ru-RU"/>
              </w:rPr>
            </w:pPr>
          </w:p>
        </w:tc>
        <w:tc>
          <w:tcPr>
            <w:tcW w:w="567" w:type="dxa"/>
            <w:shd w:val="clear" w:color="auto" w:fill="FFFFFF" w:themeFill="background1"/>
            <w:vAlign w:val="center"/>
          </w:tcPr>
          <w:p w14:paraId="4A191BC4" w14:textId="04E07967" w:rsidR="00C22B77" w:rsidRPr="00C22B77" w:rsidRDefault="00C22B77" w:rsidP="00C22B77">
            <w:pPr>
              <w:spacing w:after="0" w:line="240" w:lineRule="auto"/>
              <w:jc w:val="center"/>
              <w:rPr>
                <w:rFonts w:ascii="Trebuchet MS" w:eastAsia="Times New Roman" w:hAnsi="Trebuchet MS" w:cs="Calibri"/>
                <w:color w:val="000000"/>
                <w:sz w:val="20"/>
                <w:szCs w:val="20"/>
                <w:lang w:eastAsia="ru-RU"/>
              </w:rPr>
            </w:pPr>
          </w:p>
        </w:tc>
        <w:tc>
          <w:tcPr>
            <w:tcW w:w="567" w:type="dxa"/>
            <w:shd w:val="clear" w:color="auto" w:fill="FFFFFF" w:themeFill="background1"/>
            <w:vAlign w:val="center"/>
          </w:tcPr>
          <w:p w14:paraId="404B11A2" w14:textId="4CE4E98C" w:rsidR="00C22B77" w:rsidRPr="00C22B77" w:rsidRDefault="00C22B77" w:rsidP="00C22B77">
            <w:pPr>
              <w:spacing w:after="0" w:line="240" w:lineRule="auto"/>
              <w:jc w:val="center"/>
              <w:rPr>
                <w:rFonts w:ascii="Trebuchet MS" w:eastAsia="Times New Roman" w:hAnsi="Trebuchet MS" w:cs="Calibri"/>
                <w:color w:val="000000"/>
                <w:sz w:val="20"/>
                <w:szCs w:val="20"/>
                <w:lang w:eastAsia="ru-RU"/>
              </w:rPr>
            </w:pPr>
          </w:p>
        </w:tc>
        <w:tc>
          <w:tcPr>
            <w:tcW w:w="850" w:type="dxa"/>
            <w:shd w:val="clear" w:color="000000" w:fill="FFCC99"/>
            <w:vAlign w:val="center"/>
          </w:tcPr>
          <w:p w14:paraId="1AF04F1E" w14:textId="0D542F9B" w:rsidR="00C22B77" w:rsidRPr="008E6F07" w:rsidRDefault="008E6F07" w:rsidP="00C22B77">
            <w:pPr>
              <w:spacing w:after="0" w:line="240" w:lineRule="auto"/>
              <w:jc w:val="center"/>
              <w:rPr>
                <w:rFonts w:ascii="Trebuchet MS" w:eastAsia="Times New Roman" w:hAnsi="Trebuchet MS" w:cs="Calibri"/>
                <w:color w:val="000000"/>
                <w:sz w:val="20"/>
                <w:szCs w:val="20"/>
                <w:highlight w:val="cyan"/>
                <w:lang w:eastAsia="ru-RU"/>
              </w:rPr>
            </w:pPr>
            <w:r w:rsidRPr="008E6F07">
              <w:rPr>
                <w:rFonts w:ascii="Trebuchet MS" w:eastAsia="Times New Roman" w:hAnsi="Trebuchet MS" w:cs="Calibri"/>
                <w:color w:val="000000"/>
                <w:sz w:val="20"/>
                <w:szCs w:val="20"/>
                <w:highlight w:val="cyan"/>
                <w:lang w:eastAsia="ru-RU"/>
              </w:rPr>
              <w:t>2 120</w:t>
            </w:r>
          </w:p>
        </w:tc>
        <w:tc>
          <w:tcPr>
            <w:tcW w:w="709" w:type="dxa"/>
            <w:shd w:val="clear" w:color="auto" w:fill="auto"/>
            <w:vAlign w:val="center"/>
            <w:hideMark/>
          </w:tcPr>
          <w:p w14:paraId="1017EE85" w14:textId="2645825B" w:rsidR="00C22B77" w:rsidRPr="008E6F07" w:rsidRDefault="00C22B77" w:rsidP="00C22B77">
            <w:pPr>
              <w:spacing w:after="0" w:line="240" w:lineRule="auto"/>
              <w:jc w:val="center"/>
              <w:rPr>
                <w:rFonts w:ascii="Trebuchet MS" w:eastAsia="Times New Roman" w:hAnsi="Trebuchet MS" w:cs="Calibri"/>
                <w:color w:val="000000"/>
                <w:sz w:val="20"/>
                <w:szCs w:val="20"/>
                <w:highlight w:val="cyan"/>
                <w:lang w:eastAsia="ru-RU"/>
              </w:rPr>
            </w:pPr>
          </w:p>
        </w:tc>
        <w:tc>
          <w:tcPr>
            <w:tcW w:w="2119" w:type="dxa"/>
            <w:shd w:val="clear" w:color="auto" w:fill="auto"/>
            <w:vAlign w:val="center"/>
            <w:hideMark/>
          </w:tcPr>
          <w:p w14:paraId="012615C6" w14:textId="086C458F" w:rsidR="00C22B77" w:rsidRPr="00C22B77" w:rsidRDefault="00F43C6E" w:rsidP="00C22B77">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 xml:space="preserve">средства регулируемой организации / </w:t>
            </w:r>
            <w:r w:rsidR="00C22B77" w:rsidRPr="00C22B77">
              <w:rPr>
                <w:rFonts w:ascii="Trebuchet MS" w:eastAsia="Times New Roman" w:hAnsi="Trebuchet MS" w:cs="Calibri"/>
                <w:color w:val="000000"/>
                <w:sz w:val="20"/>
                <w:szCs w:val="20"/>
                <w:lang w:eastAsia="ru-RU"/>
              </w:rPr>
              <w:t>бюджет</w:t>
            </w:r>
          </w:p>
        </w:tc>
      </w:tr>
      <w:bookmarkEnd w:id="255"/>
    </w:tbl>
    <w:p w14:paraId="453FA6B2" w14:textId="7D5AE8EA" w:rsidR="00460782" w:rsidRDefault="00460782" w:rsidP="00444245">
      <w:pPr>
        <w:spacing w:after="0" w:line="276" w:lineRule="auto"/>
        <w:ind w:firstLine="567"/>
        <w:jc w:val="both"/>
        <w:rPr>
          <w:rFonts w:ascii="Trebuchet MS" w:hAnsi="Trebuchet MS" w:cs="Times New Roman"/>
        </w:rPr>
      </w:pPr>
    </w:p>
    <w:p w14:paraId="2FAB6844" w14:textId="65BEB433" w:rsidR="00444245" w:rsidRPr="002A5049" w:rsidRDefault="00D02BA8" w:rsidP="00D02BA8">
      <w:pPr>
        <w:pStyle w:val="1f0"/>
        <w:ind w:firstLine="0"/>
        <w:rPr>
          <w:rFonts w:ascii="Trebuchet MS" w:hAnsi="Trebuchet MS"/>
          <w:sz w:val="22"/>
          <w:szCs w:val="22"/>
        </w:rPr>
      </w:pPr>
      <w:bookmarkStart w:id="256" w:name="_Toc34466680"/>
      <w:bookmarkStart w:id="257" w:name="_Toc113981313"/>
      <w:bookmarkEnd w:id="254"/>
      <w:r>
        <w:rPr>
          <w:rFonts w:ascii="Trebuchet MS" w:hAnsi="Trebuchet MS"/>
          <w:sz w:val="22"/>
          <w:szCs w:val="22"/>
        </w:rPr>
        <w:t xml:space="preserve">8.8 </w:t>
      </w:r>
      <w:r w:rsidR="00444245" w:rsidRPr="002A5049">
        <w:rPr>
          <w:rFonts w:ascii="Trebuchet MS" w:hAnsi="Trebuchet MS"/>
          <w:sz w:val="22"/>
          <w:szCs w:val="22"/>
        </w:rPr>
        <w:t>Предложения по строительству, реконструкции и (или) модернизации насосных станций</w:t>
      </w:r>
      <w:bookmarkEnd w:id="256"/>
      <w:bookmarkEnd w:id="257"/>
    </w:p>
    <w:p w14:paraId="5DCBB492" w14:textId="09889204" w:rsidR="00444245" w:rsidRPr="002A5049" w:rsidRDefault="00444245" w:rsidP="00444245">
      <w:pPr>
        <w:autoSpaceDE w:val="0"/>
        <w:autoSpaceDN w:val="0"/>
        <w:adjustRightInd w:val="0"/>
        <w:spacing w:after="0" w:line="276" w:lineRule="auto"/>
        <w:ind w:firstLine="578"/>
        <w:jc w:val="both"/>
        <w:rPr>
          <w:rFonts w:ascii="Trebuchet MS" w:eastAsia="Times New Roman" w:hAnsi="Trebuchet MS" w:cs="Times New Roman"/>
        </w:rPr>
      </w:pPr>
      <w:r w:rsidRPr="002A5049">
        <w:rPr>
          <w:rFonts w:ascii="Trebuchet MS" w:eastAsia="Times New Roman" w:hAnsi="Trebuchet MS" w:cs="Times New Roman"/>
        </w:rPr>
        <w:t xml:space="preserve">На перспективу до </w:t>
      </w:r>
      <w:r w:rsidR="00966699">
        <w:rPr>
          <w:rFonts w:ascii="Trebuchet MS" w:eastAsia="Times New Roman" w:hAnsi="Trebuchet MS" w:cs="Times New Roman"/>
        </w:rPr>
        <w:t>20</w:t>
      </w:r>
      <w:r w:rsidR="000C090D">
        <w:rPr>
          <w:rFonts w:ascii="Trebuchet MS" w:eastAsia="Times New Roman" w:hAnsi="Trebuchet MS" w:cs="Times New Roman"/>
        </w:rPr>
        <w:t>30</w:t>
      </w:r>
      <w:r w:rsidRPr="002A5049">
        <w:rPr>
          <w:rFonts w:ascii="Trebuchet MS" w:eastAsia="Times New Roman" w:hAnsi="Trebuchet MS" w:cs="Times New Roman"/>
        </w:rPr>
        <w:t xml:space="preserve"> года Схемой теплоснабжения строительство, реконструкция и модернизация насосных станций на территории </w:t>
      </w:r>
      <w:r w:rsidR="0072059A" w:rsidRPr="002A5049">
        <w:rPr>
          <w:rFonts w:ascii="Trebuchet MS" w:eastAsia="Times New Roman" w:hAnsi="Trebuchet MS" w:cs="Times New Roman"/>
        </w:rPr>
        <w:t>населенных пунктов с централизованными системами теплоснабжения</w:t>
      </w:r>
      <w:r w:rsidRPr="002A5049">
        <w:rPr>
          <w:rFonts w:ascii="Trebuchet MS" w:eastAsia="Times New Roman" w:hAnsi="Trebuchet MS" w:cs="Times New Roman"/>
        </w:rPr>
        <w:t xml:space="preserve"> не предусматривается.</w:t>
      </w:r>
    </w:p>
    <w:p w14:paraId="6DD5860F" w14:textId="79DB125B" w:rsidR="00444245" w:rsidRPr="002A5049" w:rsidRDefault="00444245" w:rsidP="001D1A44">
      <w:pPr>
        <w:autoSpaceDE w:val="0"/>
        <w:autoSpaceDN w:val="0"/>
        <w:adjustRightInd w:val="0"/>
        <w:spacing w:after="0" w:line="360" w:lineRule="auto"/>
        <w:ind w:firstLine="709"/>
        <w:jc w:val="both"/>
        <w:rPr>
          <w:rFonts w:ascii="Trebuchet MS" w:hAnsi="Trebuchet MS" w:cs="Times New Roman"/>
        </w:rPr>
        <w:sectPr w:rsidR="00444245" w:rsidRPr="002A5049" w:rsidSect="00980A88">
          <w:pgSz w:w="11906" w:h="16838"/>
          <w:pgMar w:top="1134" w:right="851" w:bottom="1134" w:left="1134" w:header="454" w:footer="454" w:gutter="0"/>
          <w:cols w:space="720"/>
          <w:titlePg/>
          <w:docGrid w:linePitch="299"/>
        </w:sectPr>
      </w:pPr>
    </w:p>
    <w:p w14:paraId="257712DE" w14:textId="33F7EF17" w:rsidR="00994A09" w:rsidRPr="00980A88" w:rsidRDefault="00994A09" w:rsidP="00E37895">
      <w:pPr>
        <w:keepNext/>
        <w:spacing w:after="120" w:line="276" w:lineRule="auto"/>
        <w:jc w:val="both"/>
        <w:outlineLvl w:val="0"/>
        <w:rPr>
          <w:rFonts w:ascii="Trebuchet MS" w:eastAsia="Times New Roman" w:hAnsi="Trebuchet MS" w:cs="Times New Roman"/>
          <w:b/>
          <w:bCs/>
          <w:color w:val="0070C0"/>
          <w:kern w:val="32"/>
          <w:sz w:val="24"/>
          <w:szCs w:val="24"/>
          <w:lang w:eastAsia="ru-RU"/>
        </w:rPr>
      </w:pPr>
      <w:bookmarkStart w:id="258" w:name="_Toc113981314"/>
      <w:r w:rsidRPr="00980A88">
        <w:rPr>
          <w:rFonts w:ascii="Trebuchet MS" w:eastAsia="Times New Roman" w:hAnsi="Trebuchet MS" w:cs="Times New Roman"/>
          <w:b/>
          <w:bCs/>
          <w:color w:val="0070C0"/>
          <w:kern w:val="32"/>
          <w:sz w:val="24"/>
          <w:szCs w:val="24"/>
          <w:lang w:eastAsia="ru-RU"/>
        </w:rPr>
        <w:lastRenderedPageBreak/>
        <w:t xml:space="preserve">Глава 9. </w:t>
      </w:r>
      <w:r w:rsidR="00BA2B67" w:rsidRPr="00BA2B67">
        <w:rPr>
          <w:rFonts w:ascii="Trebuchet MS" w:eastAsia="Times New Roman" w:hAnsi="Trebuchet MS" w:cs="Times New Roman"/>
          <w:b/>
          <w:bCs/>
          <w:color w:val="0070C0"/>
          <w:kern w:val="32"/>
          <w:sz w:val="24"/>
          <w:szCs w:val="24"/>
          <w:lang w:eastAsia="ru-RU"/>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58"/>
    </w:p>
    <w:p w14:paraId="641B9EAC" w14:textId="031B504F" w:rsidR="00A26CFD" w:rsidRPr="002A5049" w:rsidRDefault="00980A88" w:rsidP="00980A88">
      <w:pPr>
        <w:pStyle w:val="1f0"/>
        <w:ind w:firstLine="0"/>
        <w:rPr>
          <w:rFonts w:ascii="Trebuchet MS" w:hAnsi="Trebuchet MS"/>
          <w:sz w:val="22"/>
          <w:szCs w:val="22"/>
        </w:rPr>
      </w:pPr>
      <w:bookmarkStart w:id="259" w:name="_Toc34466682"/>
      <w:bookmarkStart w:id="260" w:name="_Toc113981315"/>
      <w:r>
        <w:rPr>
          <w:rFonts w:ascii="Trebuchet MS" w:hAnsi="Trebuchet MS"/>
          <w:sz w:val="22"/>
          <w:szCs w:val="22"/>
        </w:rPr>
        <w:t xml:space="preserve">9.1 </w:t>
      </w:r>
      <w:r w:rsidR="00A26CFD" w:rsidRPr="002A5049">
        <w:rPr>
          <w:rFonts w:ascii="Trebuchet MS" w:hAnsi="Trebuchet MS"/>
          <w:sz w:val="22"/>
          <w:szCs w:val="22"/>
        </w:rPr>
        <w:t xml:space="preserve">Технико-экономическое обоснование предложений по типам присоединений </w:t>
      </w:r>
      <w:proofErr w:type="spellStart"/>
      <w:r w:rsidR="00A26CFD" w:rsidRPr="002A5049">
        <w:rPr>
          <w:rFonts w:ascii="Trebuchet MS" w:hAnsi="Trebuchet MS"/>
          <w:sz w:val="22"/>
          <w:szCs w:val="22"/>
        </w:rPr>
        <w:t>теплопотребляющих</w:t>
      </w:r>
      <w:proofErr w:type="spellEnd"/>
      <w:r w:rsidR="00A26CFD" w:rsidRPr="002A5049">
        <w:rPr>
          <w:rFonts w:ascii="Trebuchet MS" w:hAnsi="Trebuchet MS"/>
          <w:sz w:val="22"/>
          <w:szCs w:val="22"/>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59"/>
      <w:bookmarkEnd w:id="260"/>
    </w:p>
    <w:p w14:paraId="12A30607" w14:textId="1366CAAB"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Источники тепловой энергии </w:t>
      </w:r>
      <w:r w:rsidR="00966699">
        <w:rPr>
          <w:rFonts w:ascii="Trebuchet MS" w:eastAsia="Times New Roman" w:hAnsi="Trebuchet MS" w:cs="Times New Roman"/>
          <w:lang w:eastAsia="ru-RU"/>
        </w:rPr>
        <w:t xml:space="preserve">пос. </w:t>
      </w:r>
      <w:r w:rsidR="00B45EDB">
        <w:rPr>
          <w:rFonts w:ascii="Trebuchet MS" w:eastAsia="Times New Roman" w:hAnsi="Trebuchet MS" w:cs="Times New Roman"/>
          <w:lang w:eastAsia="ru-RU"/>
        </w:rPr>
        <w:t>Иванищи</w:t>
      </w:r>
      <w:r w:rsidR="00966699">
        <w:rPr>
          <w:rFonts w:ascii="Trebuchet MS" w:eastAsia="Times New Roman" w:hAnsi="Trebuchet MS" w:cs="Times New Roman"/>
          <w:lang w:eastAsia="ru-RU"/>
        </w:rPr>
        <w:t xml:space="preserve"> (сельское поселение)</w:t>
      </w:r>
      <w:r w:rsidR="009A5B5C" w:rsidRPr="002A5049">
        <w:rPr>
          <w:rFonts w:ascii="Trebuchet MS" w:eastAsia="Times New Roman" w:hAnsi="Trebuchet MS" w:cs="Times New Roman"/>
          <w:lang w:eastAsia="ru-RU"/>
        </w:rPr>
        <w:t xml:space="preserve"> </w:t>
      </w:r>
      <w:r w:rsidR="00966699">
        <w:rPr>
          <w:rFonts w:ascii="Trebuchet MS" w:eastAsia="Times New Roman" w:hAnsi="Trebuchet MS" w:cs="Times New Roman"/>
          <w:lang w:eastAsia="ru-RU"/>
        </w:rPr>
        <w:t>Гусь-Хрустального</w:t>
      </w:r>
      <w:r w:rsidR="009A5B5C" w:rsidRPr="002A5049">
        <w:rPr>
          <w:rFonts w:ascii="Trebuchet MS" w:eastAsia="Times New Roman" w:hAnsi="Trebuchet MS" w:cs="Times New Roman"/>
          <w:lang w:eastAsia="ru-RU"/>
        </w:rPr>
        <w:t xml:space="preserve"> района</w:t>
      </w:r>
      <w:r w:rsidR="00DA585D" w:rsidRPr="002A5049">
        <w:rPr>
          <w:rFonts w:ascii="Trebuchet MS" w:eastAsia="Times New Roman" w:hAnsi="Trebuchet MS" w:cs="Times New Roman"/>
          <w:lang w:eastAsia="ru-RU"/>
        </w:rPr>
        <w:t xml:space="preserve"> </w:t>
      </w:r>
      <w:r w:rsidRPr="002A5049">
        <w:rPr>
          <w:rFonts w:ascii="Trebuchet MS" w:hAnsi="Trebuchet MS" w:cs="Times New Roman"/>
        </w:rPr>
        <w:t xml:space="preserve">функционируют по закрытой системе теплоснабжения. </w:t>
      </w:r>
      <w:r w:rsidR="00184345" w:rsidRPr="002A5049">
        <w:rPr>
          <w:rFonts w:ascii="Trebuchet MS" w:hAnsi="Trebuchet MS" w:cs="Times New Roman"/>
        </w:rPr>
        <w:t>П</w:t>
      </w:r>
      <w:r w:rsidRPr="002A5049">
        <w:rPr>
          <w:rFonts w:ascii="Trebuchet MS" w:hAnsi="Trebuchet MS" w:cs="Times New Roman"/>
        </w:rPr>
        <w:t xml:space="preserve">еревод потребителей, подключенных к открытой системе теплоснабжения (горячего водоснабжения), на закрытую систему горячего водоснабжения, до конца расчетного периода не </w:t>
      </w:r>
      <w:r w:rsidR="00184345" w:rsidRPr="002A5049">
        <w:rPr>
          <w:rFonts w:ascii="Trebuchet MS" w:hAnsi="Trebuchet MS" w:cs="Times New Roman"/>
        </w:rPr>
        <w:t>требуется</w:t>
      </w:r>
      <w:r w:rsidRPr="002A5049">
        <w:rPr>
          <w:rFonts w:ascii="Trebuchet MS" w:hAnsi="Trebuchet MS" w:cs="Times New Roman"/>
        </w:rPr>
        <w:t>.</w:t>
      </w:r>
    </w:p>
    <w:p w14:paraId="2AFD75A8"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132AF058" w14:textId="76C0FDEA" w:rsidR="00A26CFD" w:rsidRPr="002A5049" w:rsidRDefault="00980A88" w:rsidP="00980A88">
      <w:pPr>
        <w:pStyle w:val="1f0"/>
        <w:ind w:firstLine="0"/>
        <w:rPr>
          <w:rFonts w:ascii="Trebuchet MS" w:hAnsi="Trebuchet MS"/>
          <w:sz w:val="22"/>
          <w:szCs w:val="22"/>
        </w:rPr>
      </w:pPr>
      <w:bookmarkStart w:id="261" w:name="_Toc34466683"/>
      <w:bookmarkStart w:id="262" w:name="_Toc113981316"/>
      <w:r>
        <w:rPr>
          <w:rFonts w:ascii="Trebuchet MS" w:hAnsi="Trebuchet MS"/>
          <w:sz w:val="22"/>
          <w:szCs w:val="22"/>
        </w:rPr>
        <w:t xml:space="preserve">9.2 </w:t>
      </w:r>
      <w:bookmarkEnd w:id="261"/>
      <w:r w:rsidR="00DE32B1">
        <w:rPr>
          <w:rFonts w:ascii="Trebuchet MS" w:hAnsi="Trebuchet MS"/>
          <w:sz w:val="22"/>
          <w:szCs w:val="22"/>
        </w:rPr>
        <w:t>О</w:t>
      </w:r>
      <w:r w:rsidR="00DE32B1" w:rsidRPr="00DE32B1">
        <w:rPr>
          <w:rFonts w:ascii="Trebuchet MS" w:hAnsi="Trebuchet MS"/>
          <w:sz w:val="22"/>
          <w:szCs w:val="22"/>
        </w:rPr>
        <w:t>боснование и пересмотр графика температур теплоносителя и его расхода в открытой системе теплоснабжения (горячего водоснабжения)</w:t>
      </w:r>
      <w:bookmarkEnd w:id="262"/>
    </w:p>
    <w:p w14:paraId="0A463E42" w14:textId="7DA89B35" w:rsidR="00A26CFD" w:rsidRPr="002A5049" w:rsidRDefault="003D433C" w:rsidP="00184345">
      <w:pPr>
        <w:autoSpaceDE w:val="0"/>
        <w:autoSpaceDN w:val="0"/>
        <w:adjustRightInd w:val="0"/>
        <w:spacing w:after="0" w:line="276" w:lineRule="auto"/>
        <w:ind w:firstLine="567"/>
        <w:jc w:val="both"/>
        <w:rPr>
          <w:rFonts w:ascii="Trebuchet MS" w:hAnsi="Trebuchet MS" w:cs="Times New Roman"/>
        </w:rPr>
      </w:pPr>
      <w:r w:rsidRPr="003D433C">
        <w:rPr>
          <w:rFonts w:ascii="Trebuchet MS" w:hAnsi="Trebuchet MS" w:cs="Times New Roman"/>
        </w:rPr>
        <w:t xml:space="preserve">Открытые системы теплоснабжения 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3D433C">
        <w:rPr>
          <w:rFonts w:ascii="Trebuchet MS" w:hAnsi="Trebuchet MS" w:cs="Times New Roman"/>
        </w:rPr>
        <w:t xml:space="preserve"> </w:t>
      </w:r>
      <w:r w:rsidR="00966699">
        <w:rPr>
          <w:rFonts w:ascii="Trebuchet MS" w:hAnsi="Trebuchet MS" w:cs="Times New Roman"/>
        </w:rPr>
        <w:t>Гусь-Хрустального</w:t>
      </w:r>
      <w:r w:rsidRPr="003D433C">
        <w:rPr>
          <w:rFonts w:ascii="Trebuchet MS" w:hAnsi="Trebuchet MS" w:cs="Times New Roman"/>
        </w:rPr>
        <w:t xml:space="preserve"> района отсутствуют. </w:t>
      </w:r>
      <w:r w:rsidR="009C66FC">
        <w:rPr>
          <w:rFonts w:ascii="Trebuchet MS" w:hAnsi="Trebuchet MS" w:cs="Times New Roman"/>
        </w:rPr>
        <w:t xml:space="preserve">Пересмотр графика температур теплоносителя и его расхода </w:t>
      </w:r>
      <w:r>
        <w:rPr>
          <w:rFonts w:ascii="Trebuchet MS" w:hAnsi="Trebuchet MS" w:cs="Times New Roman"/>
        </w:rPr>
        <w:t>в открытой системе теплоснабжения не требуется.</w:t>
      </w:r>
    </w:p>
    <w:p w14:paraId="325F93F4"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43CF0F24" w14:textId="5EBE6359" w:rsidR="00A26CFD" w:rsidRPr="002A5049" w:rsidRDefault="00980A88" w:rsidP="00980A88">
      <w:pPr>
        <w:pStyle w:val="1f0"/>
        <w:ind w:firstLine="0"/>
        <w:rPr>
          <w:rFonts w:ascii="Trebuchet MS" w:hAnsi="Trebuchet MS"/>
          <w:sz w:val="22"/>
          <w:szCs w:val="22"/>
        </w:rPr>
      </w:pPr>
      <w:bookmarkStart w:id="263" w:name="_Toc34466684"/>
      <w:bookmarkStart w:id="264" w:name="_Toc113981317"/>
      <w:r>
        <w:rPr>
          <w:rFonts w:ascii="Trebuchet MS" w:hAnsi="Trebuchet MS"/>
          <w:sz w:val="22"/>
          <w:szCs w:val="22"/>
        </w:rPr>
        <w:t xml:space="preserve">9.3 </w:t>
      </w:r>
      <w:bookmarkEnd w:id="263"/>
      <w:r w:rsidR="00DE32B1">
        <w:rPr>
          <w:rFonts w:ascii="Trebuchet MS" w:hAnsi="Trebuchet MS"/>
          <w:sz w:val="22"/>
          <w:szCs w:val="22"/>
        </w:rPr>
        <w:t>П</w:t>
      </w:r>
      <w:r w:rsidR="00DE32B1" w:rsidRPr="00DE32B1">
        <w:rPr>
          <w:rFonts w:ascii="Trebuchet MS" w:hAnsi="Trebuchet MS"/>
          <w:sz w:val="22"/>
          <w:szCs w:val="22"/>
        </w:rPr>
        <w:t>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264"/>
    </w:p>
    <w:p w14:paraId="7984B583" w14:textId="5528877F"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9A5B5C"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9A5B5C" w:rsidRPr="002A5049">
        <w:rPr>
          <w:rFonts w:ascii="Trebuchet MS" w:hAnsi="Trebuchet MS" w:cs="Times New Roman"/>
        </w:rPr>
        <w:t xml:space="preserve"> </w:t>
      </w:r>
      <w:r w:rsidR="00966699">
        <w:rPr>
          <w:rFonts w:ascii="Trebuchet MS" w:hAnsi="Trebuchet MS" w:cs="Times New Roman"/>
        </w:rPr>
        <w:t>Гусь-Хрустального</w:t>
      </w:r>
      <w:r w:rsidR="009A5B5C" w:rsidRPr="002A5049">
        <w:rPr>
          <w:rFonts w:ascii="Trebuchet MS" w:hAnsi="Trebuchet MS" w:cs="Times New Roman"/>
        </w:rPr>
        <w:t xml:space="preserve"> района </w:t>
      </w:r>
      <w:r w:rsidRPr="002A5049">
        <w:rPr>
          <w:rFonts w:ascii="Trebuchet MS" w:hAnsi="Trebuchet MS" w:cs="Times New Roman"/>
        </w:rPr>
        <w:t>отсутствуют. Реконструкци</w:t>
      </w:r>
      <w:r w:rsidR="009A5B5C" w:rsidRPr="002A5049">
        <w:rPr>
          <w:rFonts w:ascii="Trebuchet MS" w:hAnsi="Trebuchet MS" w:cs="Times New Roman"/>
        </w:rPr>
        <w:t>я</w:t>
      </w:r>
      <w:r w:rsidRPr="002A5049">
        <w:rPr>
          <w:rFonts w:ascii="Trebuchet MS" w:hAnsi="Trebuchet MS" w:cs="Times New Roman"/>
        </w:rPr>
        <w:t xml:space="preserve">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p>
    <w:p w14:paraId="1D7B20A0" w14:textId="77777777" w:rsidR="00184345" w:rsidRPr="002A5049" w:rsidRDefault="00184345" w:rsidP="00184345">
      <w:pPr>
        <w:autoSpaceDE w:val="0"/>
        <w:autoSpaceDN w:val="0"/>
        <w:adjustRightInd w:val="0"/>
        <w:spacing w:after="0" w:line="276" w:lineRule="auto"/>
        <w:ind w:firstLine="567"/>
        <w:jc w:val="both"/>
        <w:rPr>
          <w:rFonts w:ascii="Trebuchet MS" w:hAnsi="Trebuchet MS" w:cs="Times New Roman"/>
        </w:rPr>
      </w:pPr>
    </w:p>
    <w:p w14:paraId="73344FD5" w14:textId="7CC3259A" w:rsidR="00A26CFD" w:rsidRPr="002A5049" w:rsidRDefault="00980A88" w:rsidP="00980A88">
      <w:pPr>
        <w:pStyle w:val="1f0"/>
        <w:ind w:firstLine="0"/>
        <w:rPr>
          <w:rFonts w:ascii="Trebuchet MS" w:hAnsi="Trebuchet MS"/>
          <w:sz w:val="22"/>
          <w:szCs w:val="22"/>
        </w:rPr>
      </w:pPr>
      <w:bookmarkStart w:id="265" w:name="_Toc34466685"/>
      <w:bookmarkStart w:id="266" w:name="_Toc113981318"/>
      <w:r>
        <w:rPr>
          <w:rFonts w:ascii="Trebuchet MS" w:hAnsi="Trebuchet MS"/>
          <w:sz w:val="22"/>
          <w:szCs w:val="22"/>
        </w:rPr>
        <w:t xml:space="preserve">9.4 </w:t>
      </w:r>
      <w:bookmarkEnd w:id="265"/>
      <w:r w:rsidR="00DE32B1">
        <w:rPr>
          <w:rFonts w:ascii="Trebuchet MS" w:hAnsi="Trebuchet MS"/>
          <w:sz w:val="22"/>
          <w:szCs w:val="22"/>
        </w:rPr>
        <w:t>Р</w:t>
      </w:r>
      <w:r w:rsidR="00DE32B1" w:rsidRPr="00DE32B1">
        <w:rPr>
          <w:rFonts w:ascii="Trebuchet MS" w:hAnsi="Trebuchet MS"/>
          <w:sz w:val="22"/>
          <w:szCs w:val="22"/>
        </w:rPr>
        <w:t>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266"/>
    </w:p>
    <w:p w14:paraId="27CA16BE" w14:textId="32F7A100" w:rsidR="00A26CFD" w:rsidRPr="002A5049" w:rsidRDefault="00A26CFD" w:rsidP="00184345">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Открытые системы теплоснабжения </w:t>
      </w:r>
      <w:r w:rsidR="009A5B5C"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9A5B5C" w:rsidRPr="002A5049">
        <w:rPr>
          <w:rFonts w:ascii="Trebuchet MS" w:hAnsi="Trebuchet MS" w:cs="Times New Roman"/>
        </w:rPr>
        <w:t xml:space="preserve"> </w:t>
      </w:r>
      <w:r w:rsidR="00966699">
        <w:rPr>
          <w:rFonts w:ascii="Trebuchet MS" w:hAnsi="Trebuchet MS" w:cs="Times New Roman"/>
        </w:rPr>
        <w:t>Гусь-Хрустального</w:t>
      </w:r>
      <w:r w:rsidR="009A5B5C" w:rsidRPr="002A5049">
        <w:rPr>
          <w:rFonts w:ascii="Trebuchet MS" w:hAnsi="Trebuchet MS" w:cs="Times New Roman"/>
        </w:rPr>
        <w:t xml:space="preserve"> района</w:t>
      </w:r>
      <w:r w:rsidR="00C1724F" w:rsidRPr="002A5049">
        <w:rPr>
          <w:rFonts w:ascii="Trebuchet MS" w:hAnsi="Trebuchet MS" w:cs="Times New Roman"/>
        </w:rPr>
        <w:t xml:space="preserve"> </w:t>
      </w:r>
      <w:r w:rsidRPr="002A5049">
        <w:rPr>
          <w:rFonts w:ascii="Trebuchet MS" w:hAnsi="Trebuchet MS" w:cs="Times New Roman"/>
        </w:rPr>
        <w:t>отсутствуют. Инвестиции для перевода открытой системы теплоснабжения (горячего водоснабжения) в закрытую систему горячего водоснабжения не требуются</w:t>
      </w:r>
      <w:r w:rsidR="00184345" w:rsidRPr="002A5049">
        <w:rPr>
          <w:rFonts w:ascii="Trebuchet MS" w:hAnsi="Trebuchet MS" w:cs="Times New Roman"/>
        </w:rPr>
        <w:t>.</w:t>
      </w:r>
    </w:p>
    <w:p w14:paraId="7AB519CE" w14:textId="77777777" w:rsidR="00444245" w:rsidRPr="002A5049" w:rsidRDefault="00444245" w:rsidP="00184345">
      <w:pPr>
        <w:autoSpaceDE w:val="0"/>
        <w:autoSpaceDN w:val="0"/>
        <w:adjustRightInd w:val="0"/>
        <w:spacing w:after="0" w:line="276" w:lineRule="auto"/>
        <w:ind w:firstLine="567"/>
        <w:jc w:val="both"/>
        <w:rPr>
          <w:rFonts w:ascii="Trebuchet MS" w:hAnsi="Trebuchet MS" w:cs="Times New Roman"/>
        </w:rPr>
      </w:pPr>
    </w:p>
    <w:p w14:paraId="0ED731EC" w14:textId="59133EE8" w:rsidR="00A26CFD" w:rsidRPr="007E10DE" w:rsidRDefault="00980A88" w:rsidP="00980A88">
      <w:pPr>
        <w:pStyle w:val="1f0"/>
        <w:ind w:firstLine="0"/>
        <w:rPr>
          <w:rFonts w:ascii="Trebuchet MS" w:hAnsi="Trebuchet MS"/>
          <w:sz w:val="22"/>
          <w:szCs w:val="22"/>
        </w:rPr>
      </w:pPr>
      <w:bookmarkStart w:id="267" w:name="_Toc34466686"/>
      <w:bookmarkStart w:id="268" w:name="_Toc113981319"/>
      <w:r>
        <w:rPr>
          <w:rFonts w:ascii="Trebuchet MS" w:hAnsi="Trebuchet MS"/>
          <w:sz w:val="22"/>
          <w:szCs w:val="22"/>
        </w:rPr>
        <w:t xml:space="preserve">9.5 </w:t>
      </w:r>
      <w:r w:rsidR="00A26CFD" w:rsidRPr="002A5049">
        <w:rPr>
          <w:rFonts w:ascii="Trebuchet MS" w:hAnsi="Trebuchet MS"/>
          <w:sz w:val="22"/>
          <w:szCs w:val="22"/>
        </w:rPr>
        <w:t xml:space="preserve">Оценка </w:t>
      </w:r>
      <w:bookmarkEnd w:id="267"/>
      <w:r w:rsidR="00DE32B1" w:rsidRPr="00DE32B1">
        <w:rPr>
          <w:rFonts w:ascii="Trebuchet MS" w:hAnsi="Trebuchet MS"/>
          <w:sz w:val="22"/>
          <w:szCs w:val="22"/>
        </w:rPr>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68"/>
    </w:p>
    <w:p w14:paraId="02BFDA51" w14:textId="4CD9A1F5" w:rsidR="003D433C" w:rsidRDefault="003D433C" w:rsidP="00533BC7">
      <w:pPr>
        <w:autoSpaceDE w:val="0"/>
        <w:autoSpaceDN w:val="0"/>
        <w:adjustRightInd w:val="0"/>
        <w:spacing w:after="0" w:line="276" w:lineRule="auto"/>
        <w:ind w:firstLine="567"/>
        <w:jc w:val="both"/>
        <w:rPr>
          <w:rFonts w:ascii="Trebuchet MS" w:hAnsi="Trebuchet MS" w:cs="Times New Roman"/>
        </w:rPr>
      </w:pPr>
      <w:r>
        <w:rPr>
          <w:rFonts w:ascii="Trebuchet MS" w:hAnsi="Trebuchet MS" w:cs="Times New Roman"/>
        </w:rPr>
        <w:t xml:space="preserve">Оценка экономической эффективности мероприятий по переводу </w:t>
      </w:r>
      <w:r w:rsidRPr="003D433C">
        <w:rPr>
          <w:rFonts w:ascii="Trebuchet MS" w:hAnsi="Trebuchet MS" w:cs="Times New Roman"/>
        </w:rPr>
        <w:t>открытых систем теплоснабжения (горячего водоснабжения) на закрытые системы горячего водоснабжения</w:t>
      </w:r>
      <w:r>
        <w:rPr>
          <w:rFonts w:ascii="Trebuchet MS" w:hAnsi="Trebuchet MS" w:cs="Times New Roman"/>
        </w:rPr>
        <w:t xml:space="preserve"> не производится, по причине отсутствия открытых систем</w:t>
      </w:r>
      <w:r w:rsidRPr="003D433C">
        <w:rPr>
          <w:rFonts w:ascii="Trebuchet MS" w:hAnsi="Trebuchet MS" w:cs="Times New Roman"/>
        </w:rPr>
        <w:t xml:space="preserve"> теплоснабжения 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3D433C">
        <w:rPr>
          <w:rFonts w:ascii="Trebuchet MS" w:hAnsi="Trebuchet MS" w:cs="Times New Roman"/>
        </w:rPr>
        <w:t xml:space="preserve"> </w:t>
      </w:r>
      <w:r w:rsidR="00966699">
        <w:rPr>
          <w:rFonts w:ascii="Trebuchet MS" w:hAnsi="Trebuchet MS" w:cs="Times New Roman"/>
        </w:rPr>
        <w:t>Гусь-Хрустального</w:t>
      </w:r>
      <w:r w:rsidRPr="003D433C">
        <w:rPr>
          <w:rFonts w:ascii="Trebuchet MS" w:hAnsi="Trebuchet MS" w:cs="Times New Roman"/>
        </w:rPr>
        <w:t xml:space="preserve"> района</w:t>
      </w:r>
    </w:p>
    <w:p w14:paraId="66109AEB" w14:textId="77777777" w:rsidR="00533BC7" w:rsidRPr="002A5049" w:rsidRDefault="00533BC7" w:rsidP="00533BC7">
      <w:pPr>
        <w:autoSpaceDE w:val="0"/>
        <w:autoSpaceDN w:val="0"/>
        <w:adjustRightInd w:val="0"/>
        <w:spacing w:after="0" w:line="276" w:lineRule="auto"/>
        <w:ind w:firstLine="567"/>
        <w:jc w:val="both"/>
        <w:rPr>
          <w:rFonts w:ascii="Trebuchet MS" w:hAnsi="Trebuchet MS" w:cs="Times New Roman"/>
        </w:rPr>
      </w:pPr>
    </w:p>
    <w:p w14:paraId="374DB280" w14:textId="53E209ED" w:rsidR="00A26CFD" w:rsidRPr="002A5049" w:rsidRDefault="007C44EA" w:rsidP="007C44EA">
      <w:pPr>
        <w:pStyle w:val="1f0"/>
        <w:ind w:firstLine="0"/>
        <w:rPr>
          <w:rFonts w:ascii="Trebuchet MS" w:hAnsi="Trebuchet MS"/>
          <w:sz w:val="22"/>
          <w:szCs w:val="22"/>
        </w:rPr>
      </w:pPr>
      <w:bookmarkStart w:id="269" w:name="_Toc34466687"/>
      <w:bookmarkStart w:id="270" w:name="_Toc113981320"/>
      <w:r>
        <w:rPr>
          <w:rFonts w:ascii="Trebuchet MS" w:hAnsi="Trebuchet MS"/>
          <w:sz w:val="22"/>
          <w:szCs w:val="22"/>
        </w:rPr>
        <w:t xml:space="preserve">9.6 </w:t>
      </w:r>
      <w:bookmarkEnd w:id="269"/>
      <w:r w:rsidR="00DE32B1">
        <w:rPr>
          <w:rFonts w:ascii="Trebuchet MS" w:hAnsi="Trebuchet MS"/>
          <w:sz w:val="22"/>
          <w:szCs w:val="22"/>
        </w:rPr>
        <w:t>Р</w:t>
      </w:r>
      <w:r w:rsidR="00DE32B1" w:rsidRPr="00DE32B1">
        <w:rPr>
          <w:rFonts w:ascii="Trebuchet MS" w:hAnsi="Trebuchet MS"/>
          <w:sz w:val="22"/>
          <w:szCs w:val="22"/>
        </w:rPr>
        <w:t>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70"/>
    </w:p>
    <w:p w14:paraId="4E4BDA49" w14:textId="716E93A5" w:rsidR="00A26CFD" w:rsidRPr="003C38A9" w:rsidRDefault="003D433C" w:rsidP="003D433C">
      <w:pPr>
        <w:autoSpaceDE w:val="0"/>
        <w:autoSpaceDN w:val="0"/>
        <w:adjustRightInd w:val="0"/>
        <w:spacing w:after="0" w:line="276" w:lineRule="auto"/>
        <w:ind w:firstLine="567"/>
        <w:jc w:val="both"/>
        <w:rPr>
          <w:rFonts w:ascii="Trebuchet MS" w:eastAsia="Times New Roman" w:hAnsi="Trebuchet MS" w:cs="Times New Roman"/>
        </w:rPr>
      </w:pPr>
      <w:r>
        <w:rPr>
          <w:rFonts w:ascii="Trebuchet MS" w:hAnsi="Trebuchet MS" w:cs="Times New Roman"/>
        </w:rPr>
        <w:t xml:space="preserve">Расчет ценовых (тарифных) последствия для потребителей не производится. </w:t>
      </w:r>
      <w:r w:rsidR="00A26CFD" w:rsidRPr="002A5049">
        <w:rPr>
          <w:rFonts w:ascii="Trebuchet MS" w:hAnsi="Trebuchet MS" w:cs="Times New Roman"/>
        </w:rPr>
        <w:t>Мероприятия по переводу открытых систем теплоснабжения (горячего водоснабжения) в закрытые системы горячего водоснабжения не запланированы. Инвестиции для этих мероприятий не требуются.</w:t>
      </w:r>
      <w:bookmarkStart w:id="271" w:name="_Toc358669594"/>
    </w:p>
    <w:p w14:paraId="4F01F6E3" w14:textId="77777777" w:rsidR="00A26CFD" w:rsidRPr="002A5049" w:rsidRDefault="00A26CFD" w:rsidP="004975AA">
      <w:pPr>
        <w:rPr>
          <w:rFonts w:ascii="Trebuchet MS" w:eastAsia="Times New Roman" w:hAnsi="Trebuchet MS" w:cs="Times New Roman"/>
        </w:rPr>
        <w:sectPr w:rsidR="00A26CFD" w:rsidRPr="002A5049" w:rsidSect="00980A88">
          <w:pgSz w:w="11906" w:h="16838"/>
          <w:pgMar w:top="1134" w:right="851" w:bottom="1134" w:left="1134" w:header="454" w:footer="454" w:gutter="0"/>
          <w:cols w:space="720"/>
          <w:titlePg/>
          <w:docGrid w:linePitch="299"/>
        </w:sectPr>
      </w:pPr>
    </w:p>
    <w:p w14:paraId="1969508A" w14:textId="53298F77" w:rsidR="00265BDB" w:rsidRPr="007C44EA" w:rsidRDefault="00A020AA" w:rsidP="00265BDB">
      <w:pPr>
        <w:pStyle w:val="1"/>
        <w:numPr>
          <w:ilvl w:val="0"/>
          <w:numId w:val="0"/>
        </w:numPr>
        <w:spacing w:before="0" w:after="0" w:line="360" w:lineRule="auto"/>
        <w:jc w:val="both"/>
        <w:rPr>
          <w:rFonts w:ascii="Trebuchet MS" w:hAnsi="Trebuchet MS"/>
          <w:color w:val="0070C0"/>
          <w:sz w:val="24"/>
          <w:szCs w:val="24"/>
        </w:rPr>
      </w:pPr>
      <w:bookmarkStart w:id="272" w:name="_Toc113981321"/>
      <w:r w:rsidRPr="007C44EA">
        <w:rPr>
          <w:rFonts w:ascii="Trebuchet MS" w:hAnsi="Trebuchet MS"/>
          <w:color w:val="0070C0"/>
          <w:sz w:val="24"/>
          <w:szCs w:val="24"/>
        </w:rPr>
        <w:lastRenderedPageBreak/>
        <w:t xml:space="preserve">Глава </w:t>
      </w:r>
      <w:r w:rsidR="00A26CFD" w:rsidRPr="007C44EA">
        <w:rPr>
          <w:rFonts w:ascii="Trebuchet MS" w:hAnsi="Trebuchet MS"/>
          <w:color w:val="0070C0"/>
          <w:sz w:val="24"/>
          <w:szCs w:val="24"/>
        </w:rPr>
        <w:t>10</w:t>
      </w:r>
      <w:r w:rsidR="007A2A79" w:rsidRPr="007C44EA">
        <w:rPr>
          <w:rFonts w:ascii="Trebuchet MS" w:hAnsi="Trebuchet MS"/>
          <w:color w:val="0070C0"/>
          <w:sz w:val="24"/>
          <w:szCs w:val="24"/>
        </w:rPr>
        <w:t>.</w:t>
      </w:r>
      <w:bookmarkStart w:id="273" w:name="_Toc34466688"/>
      <w:r w:rsidR="001146D0" w:rsidRPr="007C44EA">
        <w:rPr>
          <w:rFonts w:ascii="Trebuchet MS" w:hAnsi="Trebuchet MS"/>
          <w:color w:val="0070C0"/>
          <w:sz w:val="24"/>
          <w:szCs w:val="24"/>
        </w:rPr>
        <w:t xml:space="preserve"> </w:t>
      </w:r>
      <w:r w:rsidR="00265BDB" w:rsidRPr="007C44EA">
        <w:rPr>
          <w:rFonts w:ascii="Trebuchet MS" w:hAnsi="Trebuchet MS"/>
          <w:color w:val="0070C0"/>
          <w:sz w:val="24"/>
          <w:szCs w:val="24"/>
        </w:rPr>
        <w:t>Перспективные топливные балансы</w:t>
      </w:r>
      <w:bookmarkEnd w:id="272"/>
      <w:bookmarkEnd w:id="273"/>
    </w:p>
    <w:p w14:paraId="78436B16" w14:textId="3C3A148A" w:rsidR="00265BDB" w:rsidRPr="002A5049" w:rsidRDefault="007C44EA" w:rsidP="007C44EA">
      <w:pPr>
        <w:pStyle w:val="1f0"/>
        <w:tabs>
          <w:tab w:val="clear" w:pos="426"/>
          <w:tab w:val="left" w:pos="0"/>
        </w:tabs>
        <w:ind w:firstLine="0"/>
        <w:rPr>
          <w:rFonts w:ascii="Trebuchet MS" w:hAnsi="Trebuchet MS"/>
          <w:sz w:val="22"/>
          <w:szCs w:val="22"/>
        </w:rPr>
      </w:pPr>
      <w:bookmarkStart w:id="274" w:name="_Toc34466689"/>
      <w:bookmarkStart w:id="275" w:name="_Toc113981322"/>
      <w:bookmarkEnd w:id="271"/>
      <w:r>
        <w:rPr>
          <w:rFonts w:ascii="Trebuchet MS" w:hAnsi="Trebuchet MS"/>
          <w:sz w:val="22"/>
          <w:szCs w:val="22"/>
        </w:rPr>
        <w:t xml:space="preserve">10.1 </w:t>
      </w:r>
      <w:r w:rsidR="00265BDB" w:rsidRPr="002A5049">
        <w:rPr>
          <w:rFonts w:ascii="Trebuchet MS" w:hAnsi="Trebuchet MS"/>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74"/>
      <w:bookmarkEnd w:id="275"/>
    </w:p>
    <w:p w14:paraId="4D702A98" w14:textId="7A2DFEEC" w:rsidR="006621FF"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В перспективе для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9A5B5C" w:rsidRPr="00684667">
        <w:rPr>
          <w:rFonts w:ascii="Trebuchet MS" w:hAnsi="Trebuchet MS" w:cs="Times New Roman"/>
        </w:rPr>
        <w:t xml:space="preserve"> </w:t>
      </w:r>
      <w:r w:rsidR="00966699">
        <w:rPr>
          <w:rFonts w:ascii="Trebuchet MS" w:hAnsi="Trebuchet MS" w:cs="Times New Roman"/>
        </w:rPr>
        <w:t>Гусь-Хрустального</w:t>
      </w:r>
      <w:r w:rsidR="009A5B5C" w:rsidRPr="00684667">
        <w:rPr>
          <w:rFonts w:ascii="Trebuchet MS" w:hAnsi="Trebuchet MS" w:cs="Times New Roman"/>
        </w:rPr>
        <w:t xml:space="preserve"> района</w:t>
      </w:r>
      <w:r w:rsidR="00DA585D" w:rsidRPr="00684667">
        <w:rPr>
          <w:rFonts w:ascii="Trebuchet MS" w:hAnsi="Trebuchet MS" w:cs="Times New Roman"/>
        </w:rPr>
        <w:t xml:space="preserve"> </w:t>
      </w:r>
      <w:r w:rsidRPr="00684667">
        <w:rPr>
          <w:rFonts w:ascii="Trebuchet MS" w:hAnsi="Trebuchet MS" w:cs="Times New Roman"/>
        </w:rPr>
        <w:t>природный газ остаётся единственным используемым видом топлива на источниках теплоснабжения, что объясняется наибольшей экономической эффективностью его применения при производстве тепловой энергии.</w:t>
      </w:r>
    </w:p>
    <w:p w14:paraId="631EEFF2" w14:textId="77777777" w:rsidR="00265BDB"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Расчет плановых значений удельных расходов топлива на выработанную тепловую энергию проводился на основании главы V «Порядка определения нормативов удельного расхода топлива при производстве электрической и тепловой энергии» Приказа Минэнерго РФ от 20 декабря 2008 г. №323 «Об утверждении порядка определения нормативов удельного расхода топлива при производстве электрической и тепловой энергии». </w:t>
      </w:r>
    </w:p>
    <w:p w14:paraId="34E7F1E1" w14:textId="0B5600D7" w:rsidR="00265BDB" w:rsidRPr="00684667" w:rsidRDefault="00265BDB" w:rsidP="001146D0">
      <w:pPr>
        <w:autoSpaceDE w:val="0"/>
        <w:autoSpaceDN w:val="0"/>
        <w:adjustRightInd w:val="0"/>
        <w:spacing w:after="0" w:line="276" w:lineRule="auto"/>
        <w:ind w:firstLine="567"/>
        <w:jc w:val="both"/>
        <w:rPr>
          <w:rFonts w:ascii="Trebuchet MS" w:hAnsi="Trebuchet MS" w:cs="Times New Roman"/>
        </w:rPr>
      </w:pPr>
      <w:r w:rsidRPr="00684667">
        <w:rPr>
          <w:rFonts w:ascii="Trebuchet MS" w:hAnsi="Trebuchet MS" w:cs="Times New Roman"/>
        </w:rPr>
        <w:t xml:space="preserve">Для расчета плановых показателей потребления топлива на объектах теплоснабжения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9A5B5C" w:rsidRPr="00684667">
        <w:rPr>
          <w:rFonts w:ascii="Trebuchet MS" w:hAnsi="Trebuchet MS" w:cs="Times New Roman"/>
        </w:rPr>
        <w:t xml:space="preserve"> </w:t>
      </w:r>
      <w:r w:rsidR="00966699">
        <w:rPr>
          <w:rFonts w:ascii="Trebuchet MS" w:hAnsi="Trebuchet MS" w:cs="Times New Roman"/>
        </w:rPr>
        <w:t>Гусь-Хрустального</w:t>
      </w:r>
      <w:r w:rsidR="009A5B5C" w:rsidRPr="00684667">
        <w:rPr>
          <w:rFonts w:ascii="Trebuchet MS" w:hAnsi="Trebuchet MS" w:cs="Times New Roman"/>
        </w:rPr>
        <w:t xml:space="preserve"> района </w:t>
      </w:r>
      <w:r w:rsidRPr="00684667">
        <w:rPr>
          <w:rFonts w:ascii="Trebuchet MS" w:hAnsi="Trebuchet MS" w:cs="Times New Roman"/>
        </w:rPr>
        <w:t>были приняты следующие условия:</w:t>
      </w:r>
    </w:p>
    <w:p w14:paraId="41370BD8" w14:textId="77777777" w:rsidR="00265BDB" w:rsidRPr="00684667" w:rsidRDefault="00265BDB" w:rsidP="003F16D4">
      <w:pPr>
        <w:pStyle w:val="a6"/>
        <w:numPr>
          <w:ilvl w:val="0"/>
          <w:numId w:val="7"/>
        </w:numPr>
        <w:autoSpaceDE w:val="0"/>
        <w:autoSpaceDN w:val="0"/>
        <w:spacing w:before="0" w:after="0" w:line="276" w:lineRule="auto"/>
        <w:ind w:left="0" w:firstLine="425"/>
        <w:rPr>
          <w:rFonts w:ascii="Trebuchet MS" w:hAnsi="Trebuchet MS"/>
          <w:sz w:val="22"/>
        </w:rPr>
      </w:pPr>
      <w:r w:rsidRPr="00684667">
        <w:rPr>
          <w:rFonts w:ascii="Trebuchet MS" w:hAnsi="Trebuchet MS"/>
          <w:sz w:val="22"/>
        </w:rPr>
        <w:t>для расчета перспективного потребления топлива принимались значения плановой выработки тепловой энергии, приведенные в Главе 2 Обосновывающих материалов;</w:t>
      </w:r>
    </w:p>
    <w:p w14:paraId="77CE45C4" w14:textId="5D8AFC97" w:rsidR="00265BDB" w:rsidRPr="00684667" w:rsidRDefault="00265BDB" w:rsidP="003F16D4">
      <w:pPr>
        <w:pStyle w:val="a6"/>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перспективный удельный расход условного топлива (УРУТ) на выработку тепловой энергии на существующем оборудовании принимался в соответствии с существующими установленными УРУТ на выработку тепловой энергии;</w:t>
      </w:r>
    </w:p>
    <w:p w14:paraId="510181EB" w14:textId="1A869289" w:rsidR="007C44EA" w:rsidRPr="00684667" w:rsidRDefault="007C44EA" w:rsidP="003F16D4">
      <w:pPr>
        <w:pStyle w:val="a6"/>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 xml:space="preserve">перспективный удельный расход условного топлива (УРУТ) на выработку тепловой энергии на новом оборудовании </w:t>
      </w:r>
      <w:r w:rsidR="00921C1E" w:rsidRPr="00684667">
        <w:rPr>
          <w:rFonts w:ascii="Trebuchet MS" w:hAnsi="Trebuchet MS"/>
          <w:sz w:val="22"/>
        </w:rPr>
        <w:t>принимался в соответствии с паспортными данными жаротрубных водогрейных котлов;</w:t>
      </w:r>
    </w:p>
    <w:p w14:paraId="27624EA9" w14:textId="73B3C2F5" w:rsidR="00444245" w:rsidRPr="006470C4" w:rsidRDefault="00265BDB" w:rsidP="006470C4">
      <w:pPr>
        <w:pStyle w:val="a6"/>
        <w:numPr>
          <w:ilvl w:val="0"/>
          <w:numId w:val="7"/>
        </w:numPr>
        <w:autoSpaceDE w:val="0"/>
        <w:autoSpaceDN w:val="0"/>
        <w:spacing w:before="0" w:after="0" w:line="276" w:lineRule="auto"/>
        <w:ind w:left="0" w:firstLine="426"/>
        <w:rPr>
          <w:rFonts w:ascii="Trebuchet MS" w:hAnsi="Trebuchet MS"/>
          <w:sz w:val="22"/>
        </w:rPr>
      </w:pPr>
      <w:r w:rsidRPr="00684667">
        <w:rPr>
          <w:rFonts w:ascii="Trebuchet MS" w:hAnsi="Trebuchet MS"/>
          <w:sz w:val="22"/>
        </w:rPr>
        <w:t>УРУТ на выработку тепловой энергии для базового периода актуализации схемы теплоснабжения принимался в соответствии с показателями, утвержденными органом регулирования при установлении тарифов на тепловую энергию.</w:t>
      </w:r>
    </w:p>
    <w:p w14:paraId="5785A251" w14:textId="5688AEE4" w:rsidR="00B43FC4" w:rsidRDefault="00D307D3" w:rsidP="006470C4">
      <w:pPr>
        <w:autoSpaceDE w:val="0"/>
        <w:autoSpaceDN w:val="0"/>
        <w:adjustRightInd w:val="0"/>
        <w:spacing w:after="0" w:line="276" w:lineRule="auto"/>
        <w:ind w:firstLine="567"/>
        <w:jc w:val="both"/>
        <w:rPr>
          <w:rFonts w:ascii="Trebuchet MS" w:hAnsi="Trebuchet MS" w:cs="Times New Roman"/>
        </w:rPr>
      </w:pPr>
      <w:bookmarkStart w:id="276" w:name="_Hlk67321456"/>
      <w:r w:rsidRPr="00684667">
        <w:rPr>
          <w:rFonts w:ascii="Trebuchet MS" w:hAnsi="Trebuchet MS" w:cs="Times New Roman"/>
        </w:rPr>
        <w:t xml:space="preserve">Перспективное </w:t>
      </w:r>
      <w:proofErr w:type="spellStart"/>
      <w:r w:rsidRPr="00684667">
        <w:rPr>
          <w:rFonts w:ascii="Trebuchet MS" w:hAnsi="Trebuchet MS" w:cs="Times New Roman"/>
        </w:rPr>
        <w:t>топливопотребление</w:t>
      </w:r>
      <w:proofErr w:type="spellEnd"/>
      <w:r w:rsidRPr="00684667">
        <w:rPr>
          <w:rFonts w:ascii="Trebuchet MS" w:hAnsi="Trebuchet MS" w:cs="Times New Roman"/>
        </w:rPr>
        <w:t xml:space="preserve"> было рассчитано </w:t>
      </w:r>
      <w:r w:rsidR="00B07F5A" w:rsidRPr="00684667">
        <w:rPr>
          <w:rFonts w:ascii="Trebuchet MS" w:hAnsi="Trebuchet MS" w:cs="Times New Roman"/>
        </w:rPr>
        <w:t>с учетом реализации мероприятий по реконструкции</w:t>
      </w:r>
      <w:r w:rsidR="000D0185">
        <w:rPr>
          <w:rFonts w:ascii="Trebuchet MS" w:hAnsi="Trebuchet MS" w:cs="Times New Roman"/>
        </w:rPr>
        <w:t xml:space="preserve"> и модернизации</w:t>
      </w:r>
      <w:r w:rsidR="00B07F5A" w:rsidRPr="00684667">
        <w:rPr>
          <w:rFonts w:ascii="Trebuchet MS" w:hAnsi="Trebuchet MS" w:cs="Times New Roman"/>
        </w:rPr>
        <w:t xml:space="preserve"> источников теплоснабжения </w:t>
      </w:r>
      <w:r w:rsidRPr="00684667">
        <w:rPr>
          <w:rFonts w:ascii="Trebuchet MS" w:hAnsi="Trebuchet MS" w:cs="Times New Roman"/>
        </w:rPr>
        <w:t>до окончания планируемого периода и представлено в таблице ниже.</w:t>
      </w:r>
      <w:bookmarkEnd w:id="276"/>
    </w:p>
    <w:p w14:paraId="6B64F61C" w14:textId="77777777" w:rsidR="00B43FC4" w:rsidRPr="006D4AEB" w:rsidRDefault="00B43FC4" w:rsidP="00B43FC4">
      <w:pPr>
        <w:spacing w:after="0" w:line="276" w:lineRule="auto"/>
        <w:jc w:val="both"/>
        <w:rPr>
          <w:rFonts w:ascii="Trebuchet MS" w:hAnsi="Trebuchet MS" w:cs="Times New Roman"/>
          <w:b/>
        </w:rPr>
      </w:pPr>
      <w:r w:rsidRPr="000C090D">
        <w:rPr>
          <w:rFonts w:ascii="Trebuchet MS" w:hAnsi="Trebuchet MS" w:cs="Times New Roman"/>
          <w:b/>
        </w:rPr>
        <w:t>Таблица 10.1.1. – Прогнозные значения годовых расходов условного топлива на выработку тепловой энергии источниками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7"/>
        <w:gridCol w:w="896"/>
        <w:gridCol w:w="896"/>
        <w:gridCol w:w="896"/>
        <w:gridCol w:w="898"/>
        <w:gridCol w:w="896"/>
        <w:gridCol w:w="896"/>
        <w:gridCol w:w="896"/>
      </w:tblGrid>
      <w:tr w:rsidR="00053A31" w:rsidRPr="0018748F" w14:paraId="333EFC63" w14:textId="77777777" w:rsidTr="00203B2F">
        <w:trPr>
          <w:trHeight w:val="20"/>
          <w:tblHeader/>
        </w:trPr>
        <w:tc>
          <w:tcPr>
            <w:tcW w:w="1835" w:type="pct"/>
            <w:shd w:val="clear" w:color="000000" w:fill="CCFF99"/>
            <w:vAlign w:val="center"/>
            <w:hideMark/>
          </w:tcPr>
          <w:p w14:paraId="1B42849D" w14:textId="77777777" w:rsidR="00B43FC4" w:rsidRPr="0018748F" w:rsidRDefault="00B43FC4" w:rsidP="00955A0B">
            <w:pPr>
              <w:spacing w:after="0" w:line="240" w:lineRule="auto"/>
              <w:jc w:val="center"/>
              <w:rPr>
                <w:rFonts w:ascii="Trebuchet MS" w:eastAsia="Times New Roman" w:hAnsi="Trebuchet MS" w:cs="Calibri"/>
                <w:b/>
                <w:bCs/>
                <w:color w:val="000000"/>
                <w:sz w:val="20"/>
                <w:szCs w:val="20"/>
                <w:lang w:eastAsia="ru-RU"/>
              </w:rPr>
            </w:pPr>
            <w:bookmarkStart w:id="277" w:name="_Hlk115615784"/>
            <w:r w:rsidRPr="0018748F">
              <w:rPr>
                <w:rFonts w:ascii="Trebuchet MS" w:eastAsia="Times New Roman" w:hAnsi="Trebuchet MS" w:cs="Calibri"/>
                <w:b/>
                <w:bCs/>
                <w:color w:val="000000"/>
                <w:sz w:val="20"/>
                <w:szCs w:val="20"/>
                <w:lang w:eastAsia="ru-RU"/>
              </w:rPr>
              <w:t>Наименование параметра</w:t>
            </w:r>
          </w:p>
        </w:tc>
        <w:tc>
          <w:tcPr>
            <w:tcW w:w="452" w:type="pct"/>
            <w:shd w:val="clear" w:color="000000" w:fill="CCFF99"/>
            <w:vAlign w:val="center"/>
            <w:hideMark/>
          </w:tcPr>
          <w:p w14:paraId="61E63900" w14:textId="07617EC4" w:rsidR="00B43FC4" w:rsidRPr="0018748F" w:rsidRDefault="00B43FC4" w:rsidP="00053A31">
            <w:pPr>
              <w:spacing w:after="0" w:line="240" w:lineRule="auto"/>
              <w:ind w:left="-113" w:right="-113"/>
              <w:jc w:val="center"/>
              <w:rPr>
                <w:rFonts w:ascii="Trebuchet MS" w:eastAsia="Times New Roman" w:hAnsi="Trebuchet MS" w:cs="Calibri"/>
                <w:b/>
                <w:bCs/>
                <w:color w:val="000000"/>
                <w:sz w:val="20"/>
                <w:szCs w:val="20"/>
                <w:lang w:eastAsia="ru-RU"/>
              </w:rPr>
            </w:pPr>
            <w:r w:rsidRPr="0018748F">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2</w:t>
            </w:r>
            <w:r w:rsidRPr="0018748F">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58259728" w14:textId="7E1DCEDB" w:rsidR="00B43FC4" w:rsidRPr="0018748F" w:rsidRDefault="00B43FC4" w:rsidP="00053A31">
            <w:pPr>
              <w:spacing w:after="0" w:line="240" w:lineRule="auto"/>
              <w:ind w:left="-113" w:right="-113"/>
              <w:jc w:val="center"/>
              <w:rPr>
                <w:rFonts w:ascii="Trebuchet MS" w:eastAsia="Times New Roman" w:hAnsi="Trebuchet MS" w:cs="Calibri"/>
                <w:b/>
                <w:bCs/>
                <w:color w:val="000000"/>
                <w:sz w:val="20"/>
                <w:szCs w:val="20"/>
                <w:lang w:eastAsia="ru-RU"/>
              </w:rPr>
            </w:pPr>
            <w:r w:rsidRPr="0018748F">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3</w:t>
            </w:r>
            <w:r w:rsidRPr="0018748F">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3524B16C" w14:textId="7FDBDAF6" w:rsidR="00B43FC4" w:rsidRPr="0018748F" w:rsidRDefault="00B43FC4" w:rsidP="00053A31">
            <w:pPr>
              <w:spacing w:after="0" w:line="240" w:lineRule="auto"/>
              <w:ind w:left="-113" w:right="-113"/>
              <w:jc w:val="center"/>
              <w:rPr>
                <w:rFonts w:ascii="Trebuchet MS" w:eastAsia="Times New Roman" w:hAnsi="Trebuchet MS" w:cs="Calibri"/>
                <w:b/>
                <w:bCs/>
                <w:color w:val="000000"/>
                <w:sz w:val="20"/>
                <w:szCs w:val="20"/>
                <w:lang w:eastAsia="ru-RU"/>
              </w:rPr>
            </w:pPr>
            <w:r w:rsidRPr="0018748F">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4</w:t>
            </w:r>
            <w:r w:rsidRPr="0018748F">
              <w:rPr>
                <w:rFonts w:ascii="Trebuchet MS" w:eastAsia="Times New Roman" w:hAnsi="Trebuchet MS" w:cs="Calibri"/>
                <w:b/>
                <w:bCs/>
                <w:color w:val="000000"/>
                <w:sz w:val="20"/>
                <w:szCs w:val="20"/>
                <w:lang w:eastAsia="ru-RU"/>
              </w:rPr>
              <w:t xml:space="preserve"> г.</w:t>
            </w:r>
          </w:p>
        </w:tc>
        <w:tc>
          <w:tcPr>
            <w:tcW w:w="453" w:type="pct"/>
            <w:shd w:val="clear" w:color="000000" w:fill="CCFF99"/>
            <w:vAlign w:val="center"/>
            <w:hideMark/>
          </w:tcPr>
          <w:p w14:paraId="5BB7588B" w14:textId="3B36D607" w:rsidR="00B43FC4" w:rsidRPr="0018748F" w:rsidRDefault="00B43FC4" w:rsidP="00053A31">
            <w:pPr>
              <w:spacing w:after="0" w:line="240" w:lineRule="auto"/>
              <w:ind w:left="-113" w:right="-113"/>
              <w:jc w:val="center"/>
              <w:rPr>
                <w:rFonts w:ascii="Trebuchet MS" w:eastAsia="Times New Roman" w:hAnsi="Trebuchet MS" w:cs="Calibri"/>
                <w:b/>
                <w:bCs/>
                <w:color w:val="000000"/>
                <w:sz w:val="20"/>
                <w:szCs w:val="20"/>
                <w:lang w:eastAsia="ru-RU"/>
              </w:rPr>
            </w:pPr>
            <w:r w:rsidRPr="0018748F">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5</w:t>
            </w:r>
            <w:r w:rsidRPr="0018748F">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23CCC44F" w14:textId="221343E4" w:rsidR="00B43FC4" w:rsidRPr="0018748F" w:rsidRDefault="00B43FC4" w:rsidP="00053A31">
            <w:pPr>
              <w:spacing w:after="0" w:line="240" w:lineRule="auto"/>
              <w:ind w:left="-113" w:right="-113"/>
              <w:jc w:val="center"/>
              <w:rPr>
                <w:rFonts w:ascii="Trebuchet MS" w:eastAsia="Times New Roman" w:hAnsi="Trebuchet MS" w:cs="Calibri"/>
                <w:b/>
                <w:bCs/>
                <w:color w:val="000000"/>
                <w:sz w:val="20"/>
                <w:szCs w:val="20"/>
                <w:lang w:eastAsia="ru-RU"/>
              </w:rPr>
            </w:pPr>
            <w:r w:rsidRPr="0018748F">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6</w:t>
            </w:r>
            <w:r w:rsidRPr="0018748F">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0193CF30" w14:textId="67649A99" w:rsidR="00B43FC4" w:rsidRPr="0018748F" w:rsidRDefault="00B43FC4" w:rsidP="00053A31">
            <w:pPr>
              <w:spacing w:after="0" w:line="240" w:lineRule="auto"/>
              <w:ind w:left="-113" w:right="-113"/>
              <w:jc w:val="center"/>
              <w:rPr>
                <w:rFonts w:ascii="Trebuchet MS" w:eastAsia="Times New Roman" w:hAnsi="Trebuchet MS" w:cs="Calibri"/>
                <w:b/>
                <w:bCs/>
                <w:color w:val="000000"/>
                <w:sz w:val="20"/>
                <w:szCs w:val="20"/>
                <w:lang w:eastAsia="ru-RU"/>
              </w:rPr>
            </w:pPr>
            <w:r w:rsidRPr="0018748F">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7</w:t>
            </w:r>
            <w:r w:rsidRPr="0018748F">
              <w:rPr>
                <w:rFonts w:ascii="Trebuchet MS" w:eastAsia="Times New Roman" w:hAnsi="Trebuchet MS" w:cs="Calibri"/>
                <w:b/>
                <w:bCs/>
                <w:color w:val="000000"/>
                <w:sz w:val="20"/>
                <w:szCs w:val="20"/>
                <w:lang w:eastAsia="ru-RU"/>
              </w:rPr>
              <w:t xml:space="preserve"> г.</w:t>
            </w:r>
          </w:p>
        </w:tc>
        <w:tc>
          <w:tcPr>
            <w:tcW w:w="452" w:type="pct"/>
            <w:shd w:val="clear" w:color="000000" w:fill="CCFF99"/>
            <w:vAlign w:val="center"/>
            <w:hideMark/>
          </w:tcPr>
          <w:p w14:paraId="1E8018AA" w14:textId="30FA7357" w:rsidR="00B43FC4" w:rsidRPr="0018748F" w:rsidRDefault="00B43FC4" w:rsidP="00053A31">
            <w:pPr>
              <w:spacing w:after="0" w:line="240" w:lineRule="auto"/>
              <w:ind w:left="-113" w:right="-113"/>
              <w:jc w:val="center"/>
              <w:rPr>
                <w:rFonts w:ascii="Trebuchet MS" w:eastAsia="Times New Roman" w:hAnsi="Trebuchet MS" w:cs="Calibri"/>
                <w:b/>
                <w:bCs/>
                <w:color w:val="000000"/>
                <w:sz w:val="20"/>
                <w:szCs w:val="20"/>
                <w:lang w:eastAsia="ru-RU"/>
              </w:rPr>
            </w:pPr>
            <w:r w:rsidRPr="0018748F">
              <w:rPr>
                <w:rFonts w:ascii="Trebuchet MS" w:eastAsia="Times New Roman" w:hAnsi="Trebuchet MS" w:cs="Calibri"/>
                <w:b/>
                <w:bCs/>
                <w:color w:val="000000"/>
                <w:sz w:val="20"/>
                <w:szCs w:val="20"/>
                <w:lang w:eastAsia="ru-RU"/>
              </w:rPr>
              <w:t>202</w:t>
            </w:r>
            <w:r w:rsidR="000C090D">
              <w:rPr>
                <w:rFonts w:ascii="Trebuchet MS" w:eastAsia="Times New Roman" w:hAnsi="Trebuchet MS" w:cs="Calibri"/>
                <w:b/>
                <w:bCs/>
                <w:color w:val="000000"/>
                <w:sz w:val="20"/>
                <w:szCs w:val="20"/>
                <w:lang w:eastAsia="ru-RU"/>
              </w:rPr>
              <w:t>8-2030</w:t>
            </w:r>
            <w:r w:rsidRPr="0018748F">
              <w:rPr>
                <w:rFonts w:ascii="Trebuchet MS" w:eastAsia="Times New Roman" w:hAnsi="Trebuchet MS" w:cs="Calibri"/>
                <w:b/>
                <w:bCs/>
                <w:color w:val="000000"/>
                <w:sz w:val="20"/>
                <w:szCs w:val="20"/>
                <w:lang w:eastAsia="ru-RU"/>
              </w:rPr>
              <w:t xml:space="preserve"> г.</w:t>
            </w:r>
          </w:p>
        </w:tc>
      </w:tr>
      <w:tr w:rsidR="00B43FC4" w:rsidRPr="0018748F" w14:paraId="51EEE159" w14:textId="77777777" w:rsidTr="00E37895">
        <w:trPr>
          <w:trHeight w:val="20"/>
        </w:trPr>
        <w:tc>
          <w:tcPr>
            <w:tcW w:w="5000" w:type="pct"/>
            <w:gridSpan w:val="8"/>
            <w:shd w:val="clear" w:color="auto" w:fill="FFFF99"/>
            <w:vAlign w:val="center"/>
            <w:hideMark/>
          </w:tcPr>
          <w:p w14:paraId="12654403" w14:textId="628C0E01" w:rsidR="00B43FC4" w:rsidRPr="0018748F" w:rsidRDefault="00B45EDB" w:rsidP="00955A0B">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Котельная пос. Иванищи</w:t>
            </w:r>
          </w:p>
        </w:tc>
      </w:tr>
      <w:tr w:rsidR="006470C4" w:rsidRPr="0018748F" w14:paraId="6E3BC4F6" w14:textId="77777777" w:rsidTr="000D0185">
        <w:trPr>
          <w:trHeight w:val="20"/>
        </w:trPr>
        <w:tc>
          <w:tcPr>
            <w:tcW w:w="1835" w:type="pct"/>
            <w:shd w:val="clear" w:color="auto" w:fill="auto"/>
            <w:vAlign w:val="center"/>
            <w:hideMark/>
          </w:tcPr>
          <w:p w14:paraId="5447E2A5" w14:textId="77777777" w:rsidR="004B1F3F" w:rsidRPr="0018748F" w:rsidRDefault="004B1F3F" w:rsidP="004B1F3F">
            <w:pPr>
              <w:spacing w:after="0" w:line="240" w:lineRule="auto"/>
              <w:rPr>
                <w:rFonts w:ascii="Trebuchet MS" w:eastAsia="Times New Roman" w:hAnsi="Trebuchet MS" w:cs="Calibri"/>
                <w:color w:val="000000"/>
                <w:sz w:val="20"/>
                <w:szCs w:val="20"/>
                <w:lang w:eastAsia="ru-RU"/>
              </w:rPr>
            </w:pPr>
            <w:r w:rsidRPr="0018748F">
              <w:rPr>
                <w:rFonts w:ascii="Trebuchet MS" w:eastAsia="Times New Roman" w:hAnsi="Trebuchet MS" w:cs="Calibri"/>
                <w:color w:val="000000"/>
                <w:sz w:val="20"/>
                <w:szCs w:val="20"/>
                <w:lang w:eastAsia="ru-RU"/>
              </w:rPr>
              <w:t>Вид топлива</w:t>
            </w:r>
          </w:p>
        </w:tc>
        <w:tc>
          <w:tcPr>
            <w:tcW w:w="452" w:type="pct"/>
            <w:tcBorders>
              <w:top w:val="single" w:sz="4" w:space="0" w:color="auto"/>
              <w:left w:val="nil"/>
              <w:bottom w:val="single" w:sz="4" w:space="0" w:color="auto"/>
              <w:right w:val="single" w:sz="4" w:space="0" w:color="auto"/>
            </w:tcBorders>
            <w:shd w:val="clear" w:color="auto" w:fill="auto"/>
            <w:vAlign w:val="center"/>
            <w:hideMark/>
          </w:tcPr>
          <w:p w14:paraId="64CEA4DD" w14:textId="20943149" w:rsidR="004B1F3F" w:rsidRPr="0018748F" w:rsidRDefault="004B1F3F" w:rsidP="004B1F3F">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газ</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9792B7" w14:textId="05C9BB87" w:rsidR="004B1F3F" w:rsidRPr="0018748F" w:rsidRDefault="004B1F3F" w:rsidP="004B1F3F">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газ</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46DEA" w14:textId="5BBDE7E1" w:rsidR="004B1F3F" w:rsidRPr="0018748F" w:rsidRDefault="004B1F3F" w:rsidP="004B1F3F">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газ</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599860" w14:textId="7C07AB1A" w:rsidR="004B1F3F" w:rsidRPr="0018748F" w:rsidRDefault="004B1F3F" w:rsidP="004B1F3F">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газ</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78A11" w14:textId="134E9D43" w:rsidR="004B1F3F" w:rsidRPr="0018748F" w:rsidRDefault="004B1F3F" w:rsidP="004B1F3F">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газ</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B89D4C" w14:textId="2758BA86" w:rsidR="004B1F3F" w:rsidRPr="0018748F" w:rsidRDefault="004B1F3F" w:rsidP="004B1F3F">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газ</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72E65" w14:textId="01F4C7B2" w:rsidR="004B1F3F" w:rsidRPr="0018748F" w:rsidRDefault="004B1F3F" w:rsidP="004B1F3F">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газ</w:t>
            </w:r>
          </w:p>
        </w:tc>
      </w:tr>
      <w:tr w:rsidR="000D0185" w:rsidRPr="0018748F" w14:paraId="4253BE1C" w14:textId="77777777" w:rsidTr="000D0185">
        <w:trPr>
          <w:trHeight w:val="20"/>
        </w:trPr>
        <w:tc>
          <w:tcPr>
            <w:tcW w:w="1835" w:type="pct"/>
            <w:shd w:val="clear" w:color="auto" w:fill="auto"/>
            <w:vAlign w:val="center"/>
            <w:hideMark/>
          </w:tcPr>
          <w:p w14:paraId="05FFFD45" w14:textId="77777777" w:rsidR="000D0185" w:rsidRPr="0018748F" w:rsidRDefault="000D0185" w:rsidP="000D0185">
            <w:pPr>
              <w:spacing w:after="0" w:line="240" w:lineRule="auto"/>
              <w:rPr>
                <w:rFonts w:ascii="Trebuchet MS" w:eastAsia="Times New Roman" w:hAnsi="Trebuchet MS" w:cs="Calibri"/>
                <w:color w:val="000000"/>
                <w:sz w:val="20"/>
                <w:szCs w:val="20"/>
                <w:lang w:eastAsia="ru-RU"/>
              </w:rPr>
            </w:pPr>
            <w:r w:rsidRPr="0018748F">
              <w:rPr>
                <w:rFonts w:ascii="Trebuchet MS" w:eastAsia="Times New Roman" w:hAnsi="Trebuchet MS" w:cs="Calibri"/>
                <w:color w:val="000000"/>
                <w:sz w:val="20"/>
                <w:szCs w:val="20"/>
                <w:lang w:eastAsia="ru-RU"/>
              </w:rPr>
              <w:t>Выработка тепловой энергии, Гкал</w:t>
            </w:r>
          </w:p>
        </w:tc>
        <w:tc>
          <w:tcPr>
            <w:tcW w:w="452" w:type="pct"/>
            <w:tcBorders>
              <w:top w:val="single" w:sz="4" w:space="0" w:color="auto"/>
              <w:left w:val="nil"/>
              <w:bottom w:val="single" w:sz="4" w:space="0" w:color="auto"/>
              <w:right w:val="single" w:sz="4" w:space="0" w:color="auto"/>
            </w:tcBorders>
            <w:shd w:val="clear" w:color="auto" w:fill="auto"/>
            <w:vAlign w:val="center"/>
            <w:hideMark/>
          </w:tcPr>
          <w:p w14:paraId="48A3E2C2" w14:textId="41C9949B"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686</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3F0A23" w14:textId="3705631C"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531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74BC80" w14:textId="7E7B883F"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531</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347067E5" w14:textId="0D867C1F"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530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E9D86" w14:textId="702512C5"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FDF5A4" w14:textId="1F2233F5"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528</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C59E39" w14:textId="14ADFB0D"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526</w:t>
            </w:r>
          </w:p>
        </w:tc>
      </w:tr>
      <w:tr w:rsidR="000D0185" w:rsidRPr="0018748F" w14:paraId="60699B7C" w14:textId="77777777" w:rsidTr="000D0185">
        <w:trPr>
          <w:trHeight w:val="20"/>
        </w:trPr>
        <w:tc>
          <w:tcPr>
            <w:tcW w:w="1835" w:type="pct"/>
            <w:shd w:val="clear" w:color="auto" w:fill="auto"/>
            <w:vAlign w:val="center"/>
            <w:hideMark/>
          </w:tcPr>
          <w:p w14:paraId="21B10400" w14:textId="77777777" w:rsidR="000D0185" w:rsidRPr="0018748F" w:rsidRDefault="000D0185" w:rsidP="000D0185">
            <w:pPr>
              <w:spacing w:after="0" w:line="240" w:lineRule="auto"/>
              <w:rPr>
                <w:rFonts w:ascii="Trebuchet MS" w:eastAsia="Times New Roman" w:hAnsi="Trebuchet MS" w:cs="Calibri"/>
                <w:color w:val="000000"/>
                <w:sz w:val="20"/>
                <w:szCs w:val="20"/>
                <w:lang w:eastAsia="ru-RU"/>
              </w:rPr>
            </w:pPr>
            <w:r w:rsidRPr="0018748F">
              <w:rPr>
                <w:rFonts w:ascii="Trebuchet MS" w:eastAsia="Times New Roman" w:hAnsi="Trebuchet MS" w:cs="Calibri"/>
                <w:color w:val="000000"/>
                <w:sz w:val="20"/>
                <w:szCs w:val="20"/>
                <w:lang w:eastAsia="ru-RU"/>
              </w:rPr>
              <w:t xml:space="preserve">Удельный расход условного топлива на выработку, кг </w:t>
            </w:r>
            <w:proofErr w:type="spellStart"/>
            <w:r w:rsidRPr="0018748F">
              <w:rPr>
                <w:rFonts w:ascii="Trebuchet MS" w:eastAsia="Times New Roman" w:hAnsi="Trebuchet MS" w:cs="Calibri"/>
                <w:color w:val="000000"/>
                <w:sz w:val="20"/>
                <w:szCs w:val="20"/>
                <w:lang w:eastAsia="ru-RU"/>
              </w:rPr>
              <w:t>у.т</w:t>
            </w:r>
            <w:proofErr w:type="spellEnd"/>
            <w:r w:rsidRPr="0018748F">
              <w:rPr>
                <w:rFonts w:ascii="Trebuchet MS" w:eastAsia="Times New Roman" w:hAnsi="Trebuchet MS" w:cs="Calibri"/>
                <w:color w:val="000000"/>
                <w:sz w:val="20"/>
                <w:szCs w:val="20"/>
                <w:lang w:eastAsia="ru-RU"/>
              </w:rPr>
              <w:t>./Гкал</w:t>
            </w:r>
          </w:p>
        </w:tc>
        <w:tc>
          <w:tcPr>
            <w:tcW w:w="452" w:type="pct"/>
            <w:tcBorders>
              <w:top w:val="single" w:sz="4" w:space="0" w:color="auto"/>
              <w:left w:val="nil"/>
              <w:bottom w:val="single" w:sz="4" w:space="0" w:color="auto"/>
              <w:right w:val="single" w:sz="4" w:space="0" w:color="auto"/>
            </w:tcBorders>
            <w:shd w:val="clear" w:color="auto" w:fill="auto"/>
            <w:vAlign w:val="center"/>
            <w:hideMark/>
          </w:tcPr>
          <w:p w14:paraId="1EF346F3" w14:textId="4ED6CC63"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173,44</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F58EAC" w14:textId="40708442"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155,30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6F57BD" w14:textId="763A6843"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155,30</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1285E639" w14:textId="111EC9C1"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155,30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DDD626" w14:textId="4864926D"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155,30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6D478C" w14:textId="4DB497E5"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155,30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E943B" w14:textId="7B4B2D67"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155,30</w:t>
            </w:r>
          </w:p>
        </w:tc>
      </w:tr>
      <w:tr w:rsidR="000D0185" w:rsidRPr="0018748F" w14:paraId="4464AB05" w14:textId="77777777" w:rsidTr="000D0185">
        <w:trPr>
          <w:trHeight w:val="20"/>
        </w:trPr>
        <w:tc>
          <w:tcPr>
            <w:tcW w:w="1835" w:type="pct"/>
            <w:shd w:val="clear" w:color="auto" w:fill="auto"/>
            <w:vAlign w:val="center"/>
            <w:hideMark/>
          </w:tcPr>
          <w:p w14:paraId="4E7ECE38" w14:textId="77777777" w:rsidR="000D0185" w:rsidRPr="0018748F" w:rsidRDefault="000D0185" w:rsidP="000D0185">
            <w:pPr>
              <w:spacing w:after="0" w:line="240" w:lineRule="auto"/>
              <w:rPr>
                <w:rFonts w:ascii="Trebuchet MS" w:eastAsia="Times New Roman" w:hAnsi="Trebuchet MS" w:cs="Calibri"/>
                <w:color w:val="000000"/>
                <w:sz w:val="20"/>
                <w:szCs w:val="20"/>
                <w:lang w:eastAsia="ru-RU"/>
              </w:rPr>
            </w:pPr>
            <w:r w:rsidRPr="0018748F">
              <w:rPr>
                <w:rFonts w:ascii="Trebuchet MS" w:eastAsia="Times New Roman" w:hAnsi="Trebuchet MS" w:cs="Calibri"/>
                <w:color w:val="000000"/>
                <w:sz w:val="20"/>
                <w:szCs w:val="20"/>
                <w:lang w:eastAsia="ru-RU"/>
              </w:rPr>
              <w:t xml:space="preserve">Расход условного топлива на выработку, т </w:t>
            </w:r>
            <w:proofErr w:type="spellStart"/>
            <w:r w:rsidRPr="0018748F">
              <w:rPr>
                <w:rFonts w:ascii="Trebuchet MS" w:eastAsia="Times New Roman" w:hAnsi="Trebuchet MS" w:cs="Calibri"/>
                <w:color w:val="000000"/>
                <w:sz w:val="20"/>
                <w:szCs w:val="20"/>
                <w:lang w:eastAsia="ru-RU"/>
              </w:rPr>
              <w:t>у.т</w:t>
            </w:r>
            <w:proofErr w:type="spellEnd"/>
            <w:r w:rsidRPr="0018748F">
              <w:rPr>
                <w:rFonts w:ascii="Trebuchet MS" w:eastAsia="Times New Roman" w:hAnsi="Trebuchet MS" w:cs="Calibri"/>
                <w:color w:val="000000"/>
                <w:sz w:val="20"/>
                <w:szCs w:val="20"/>
                <w:lang w:eastAsia="ru-RU"/>
              </w:rPr>
              <w:t>.</w:t>
            </w:r>
          </w:p>
        </w:tc>
        <w:tc>
          <w:tcPr>
            <w:tcW w:w="452" w:type="pct"/>
            <w:tcBorders>
              <w:top w:val="single" w:sz="4" w:space="0" w:color="auto"/>
              <w:left w:val="nil"/>
              <w:bottom w:val="single" w:sz="4" w:space="0" w:color="auto"/>
              <w:right w:val="single" w:sz="4" w:space="0" w:color="auto"/>
            </w:tcBorders>
            <w:shd w:val="clear" w:color="auto" w:fill="auto"/>
            <w:vAlign w:val="center"/>
            <w:hideMark/>
          </w:tcPr>
          <w:p w14:paraId="71BA22F1" w14:textId="52EE2D5D"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119</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DB6746" w14:textId="770C8D7B"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82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159550" w14:textId="0EB0CEEC"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82</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4F0DF055" w14:textId="0C6C21F2"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C9D7A6" w14:textId="75A4488E"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62F54A" w14:textId="6D250081"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68E6A2" w14:textId="416B8DAF"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82</w:t>
            </w:r>
          </w:p>
        </w:tc>
      </w:tr>
      <w:tr w:rsidR="000D0185" w:rsidRPr="0018748F" w14:paraId="6C1DFEA3" w14:textId="77777777" w:rsidTr="000D0185">
        <w:trPr>
          <w:trHeight w:val="20"/>
        </w:trPr>
        <w:tc>
          <w:tcPr>
            <w:tcW w:w="1835" w:type="pct"/>
            <w:shd w:val="clear" w:color="auto" w:fill="auto"/>
            <w:vAlign w:val="center"/>
            <w:hideMark/>
          </w:tcPr>
          <w:p w14:paraId="6501B44F" w14:textId="77777777" w:rsidR="000D0185" w:rsidRPr="0018748F" w:rsidRDefault="000D0185" w:rsidP="000D0185">
            <w:pPr>
              <w:spacing w:after="0" w:line="240" w:lineRule="auto"/>
              <w:rPr>
                <w:rFonts w:ascii="Trebuchet MS" w:eastAsia="Times New Roman" w:hAnsi="Trebuchet MS" w:cs="Calibri"/>
                <w:color w:val="000000"/>
                <w:sz w:val="20"/>
                <w:szCs w:val="20"/>
                <w:lang w:eastAsia="ru-RU"/>
              </w:rPr>
            </w:pPr>
            <w:r w:rsidRPr="0018748F">
              <w:rPr>
                <w:rFonts w:ascii="Trebuchet MS" w:eastAsia="Times New Roman" w:hAnsi="Trebuchet MS" w:cs="Calibri"/>
                <w:color w:val="000000"/>
                <w:sz w:val="20"/>
                <w:szCs w:val="20"/>
                <w:lang w:eastAsia="ru-RU"/>
              </w:rPr>
              <w:t>Расход натурального топлива на выработку тепла, тыс.м3</w:t>
            </w:r>
          </w:p>
        </w:tc>
        <w:tc>
          <w:tcPr>
            <w:tcW w:w="452" w:type="pct"/>
            <w:tcBorders>
              <w:top w:val="single" w:sz="4" w:space="0" w:color="auto"/>
              <w:left w:val="nil"/>
              <w:bottom w:val="single" w:sz="4" w:space="0" w:color="auto"/>
              <w:right w:val="single" w:sz="4" w:space="0" w:color="auto"/>
            </w:tcBorders>
            <w:shd w:val="clear" w:color="auto" w:fill="auto"/>
            <w:vAlign w:val="center"/>
            <w:hideMark/>
          </w:tcPr>
          <w:p w14:paraId="0D6F1E35" w14:textId="1CEEC152"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102</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E6931E" w14:textId="23805651"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71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A6EB1E" w14:textId="6FAD2BE2"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sidRPr="00B451C6">
              <w:rPr>
                <w:rFonts w:ascii="Trebuchet MS" w:hAnsi="Trebuchet MS" w:cs="Calibri"/>
                <w:color w:val="000000"/>
                <w:sz w:val="20"/>
                <w:szCs w:val="20"/>
              </w:rPr>
              <w:t>71</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7096DC99" w14:textId="3D6BE784"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71</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99DFC7" w14:textId="08FB8742"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70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2ABB6C" w14:textId="48ADEDBD"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70</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4E7D0" w14:textId="6324BA26" w:rsidR="000D0185" w:rsidRPr="00B451C6" w:rsidRDefault="000D0185" w:rsidP="000D018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70</w:t>
            </w:r>
          </w:p>
        </w:tc>
      </w:tr>
    </w:tbl>
    <w:bookmarkEnd w:id="277"/>
    <w:p w14:paraId="03508A85" w14:textId="524B2810" w:rsidR="006470C4" w:rsidRPr="002A5049" w:rsidRDefault="009C6BEE" w:rsidP="00053A31">
      <w:pPr>
        <w:autoSpaceDE w:val="0"/>
        <w:autoSpaceDN w:val="0"/>
        <w:adjustRightInd w:val="0"/>
        <w:spacing w:before="60" w:after="0" w:line="276" w:lineRule="auto"/>
        <w:ind w:firstLine="567"/>
        <w:jc w:val="both"/>
        <w:rPr>
          <w:rFonts w:ascii="Trebuchet MS" w:hAnsi="Trebuchet MS" w:cs="Times New Roman"/>
        </w:rPr>
      </w:pPr>
      <w:r w:rsidRPr="002A5049">
        <w:rPr>
          <w:rFonts w:ascii="Trebuchet MS" w:hAnsi="Trebuchet MS" w:cs="Times New Roman"/>
        </w:rPr>
        <w:t>В таблице 10.</w:t>
      </w:r>
      <w:r w:rsidR="0051521B" w:rsidRPr="002A5049">
        <w:rPr>
          <w:rFonts w:ascii="Trebuchet MS" w:hAnsi="Trebuchet MS" w:cs="Times New Roman"/>
        </w:rPr>
        <w:t>1.2</w:t>
      </w:r>
      <w:r w:rsidRPr="002A5049">
        <w:rPr>
          <w:rFonts w:ascii="Trebuchet MS" w:hAnsi="Trebuchet MS" w:cs="Times New Roman"/>
        </w:rPr>
        <w:t xml:space="preserve"> приведены результаты расчета максимальных часов расходов основного вида топлива – природный газ, в отношении </w:t>
      </w:r>
      <w:r w:rsidR="00235ED6" w:rsidRPr="002A5049">
        <w:rPr>
          <w:rFonts w:ascii="Trebuchet MS" w:hAnsi="Trebuchet MS" w:cs="Times New Roman"/>
        </w:rPr>
        <w:t>централизованных источников теплоснабжения</w:t>
      </w:r>
      <w:r w:rsidRPr="002A5049">
        <w:rPr>
          <w:rFonts w:ascii="Trebuchet MS" w:hAnsi="Trebuchet MS" w:cs="Times New Roman"/>
        </w:rPr>
        <w:t>.</w:t>
      </w:r>
    </w:p>
    <w:p w14:paraId="3574BB9A" w14:textId="42E236FF" w:rsidR="009C6BEE" w:rsidRPr="002A5049" w:rsidRDefault="009C6BEE" w:rsidP="006B742F">
      <w:pPr>
        <w:spacing w:after="0" w:line="276" w:lineRule="auto"/>
        <w:jc w:val="both"/>
        <w:rPr>
          <w:rFonts w:ascii="Trebuchet MS" w:hAnsi="Trebuchet MS" w:cs="Times New Roman"/>
          <w:b/>
        </w:rPr>
      </w:pPr>
      <w:r w:rsidRPr="002A5049">
        <w:rPr>
          <w:rFonts w:ascii="Trebuchet MS" w:hAnsi="Trebuchet MS" w:cs="Times New Roman"/>
          <w:b/>
        </w:rPr>
        <w:t>Таблица 10.</w:t>
      </w:r>
      <w:r w:rsidR="00235ED6" w:rsidRPr="002A5049">
        <w:rPr>
          <w:rFonts w:ascii="Trebuchet MS" w:hAnsi="Trebuchet MS" w:cs="Times New Roman"/>
          <w:b/>
        </w:rPr>
        <w:t>1.</w:t>
      </w:r>
      <w:r w:rsidR="0051521B" w:rsidRPr="002A5049">
        <w:rPr>
          <w:rFonts w:ascii="Trebuchet MS" w:hAnsi="Trebuchet MS" w:cs="Times New Roman"/>
          <w:b/>
        </w:rPr>
        <w:t>2</w:t>
      </w:r>
      <w:r w:rsidRPr="002A5049">
        <w:rPr>
          <w:rFonts w:ascii="Trebuchet MS" w:hAnsi="Trebuchet MS" w:cs="Times New Roman"/>
          <w:b/>
        </w:rPr>
        <w:t xml:space="preserve"> – Расчеты максимальных часовых расходов основного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928"/>
        <w:gridCol w:w="916"/>
        <w:gridCol w:w="916"/>
        <w:gridCol w:w="916"/>
        <w:gridCol w:w="916"/>
        <w:gridCol w:w="916"/>
        <w:gridCol w:w="922"/>
      </w:tblGrid>
      <w:tr w:rsidR="006470C4" w:rsidRPr="006470C4" w14:paraId="2CB5364E" w14:textId="77777777" w:rsidTr="003A75B1">
        <w:trPr>
          <w:trHeight w:val="20"/>
        </w:trPr>
        <w:tc>
          <w:tcPr>
            <w:tcW w:w="1252" w:type="pct"/>
            <w:vMerge w:val="restart"/>
            <w:shd w:val="clear" w:color="000000" w:fill="CCFF99"/>
            <w:vAlign w:val="center"/>
            <w:hideMark/>
          </w:tcPr>
          <w:p w14:paraId="27E3DAA0"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Источник тепловой энергии</w:t>
            </w:r>
          </w:p>
        </w:tc>
        <w:tc>
          <w:tcPr>
            <w:tcW w:w="973" w:type="pct"/>
            <w:vMerge w:val="restart"/>
            <w:shd w:val="clear" w:color="000000" w:fill="CCFF99"/>
            <w:vAlign w:val="center"/>
            <w:hideMark/>
          </w:tcPr>
          <w:p w14:paraId="6B4704FD"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Период</w:t>
            </w:r>
          </w:p>
        </w:tc>
        <w:tc>
          <w:tcPr>
            <w:tcW w:w="2776" w:type="pct"/>
            <w:gridSpan w:val="6"/>
            <w:shd w:val="clear" w:color="000000" w:fill="CCFF99"/>
            <w:vAlign w:val="center"/>
            <w:hideMark/>
          </w:tcPr>
          <w:p w14:paraId="1E974816" w14:textId="77777777" w:rsidR="006470C4" w:rsidRPr="006470C4" w:rsidRDefault="006470C4" w:rsidP="006470C4">
            <w:pPr>
              <w:spacing w:after="0" w:line="240" w:lineRule="auto"/>
              <w:jc w:val="center"/>
              <w:rPr>
                <w:rFonts w:ascii="Trebuchet MS" w:eastAsia="Times New Roman" w:hAnsi="Trebuchet MS" w:cs="Arial"/>
                <w:b/>
                <w:bCs/>
                <w:color w:val="000000"/>
                <w:sz w:val="20"/>
                <w:szCs w:val="20"/>
                <w:lang w:eastAsia="ru-RU"/>
              </w:rPr>
            </w:pPr>
            <w:r w:rsidRPr="006470C4">
              <w:rPr>
                <w:rFonts w:ascii="Trebuchet MS" w:eastAsia="Times New Roman" w:hAnsi="Trebuchet MS" w:cs="Arial"/>
                <w:b/>
                <w:bCs/>
                <w:color w:val="000000"/>
                <w:sz w:val="20"/>
                <w:szCs w:val="20"/>
                <w:lang w:eastAsia="ru-RU"/>
              </w:rPr>
              <w:t>Значения максимального расхода топлива</w:t>
            </w:r>
          </w:p>
        </w:tc>
      </w:tr>
      <w:tr w:rsidR="006470C4" w:rsidRPr="006470C4" w14:paraId="58CAD7C5" w14:textId="77777777" w:rsidTr="003A75B1">
        <w:trPr>
          <w:trHeight w:val="20"/>
        </w:trPr>
        <w:tc>
          <w:tcPr>
            <w:tcW w:w="1252" w:type="pct"/>
            <w:vMerge/>
            <w:vAlign w:val="center"/>
            <w:hideMark/>
          </w:tcPr>
          <w:p w14:paraId="3EF11EA9"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p>
        </w:tc>
        <w:tc>
          <w:tcPr>
            <w:tcW w:w="973" w:type="pct"/>
            <w:vMerge/>
            <w:vAlign w:val="center"/>
            <w:hideMark/>
          </w:tcPr>
          <w:p w14:paraId="43320872"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p>
        </w:tc>
        <w:tc>
          <w:tcPr>
            <w:tcW w:w="462" w:type="pct"/>
            <w:shd w:val="clear" w:color="000000" w:fill="CCFF99"/>
            <w:vAlign w:val="center"/>
            <w:hideMark/>
          </w:tcPr>
          <w:p w14:paraId="717AC917"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2022</w:t>
            </w:r>
          </w:p>
        </w:tc>
        <w:tc>
          <w:tcPr>
            <w:tcW w:w="462" w:type="pct"/>
            <w:shd w:val="clear" w:color="000000" w:fill="CCFF99"/>
            <w:vAlign w:val="center"/>
            <w:hideMark/>
          </w:tcPr>
          <w:p w14:paraId="0E8162BB"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2023</w:t>
            </w:r>
          </w:p>
        </w:tc>
        <w:tc>
          <w:tcPr>
            <w:tcW w:w="462" w:type="pct"/>
            <w:shd w:val="clear" w:color="000000" w:fill="CCFF99"/>
            <w:vAlign w:val="center"/>
            <w:hideMark/>
          </w:tcPr>
          <w:p w14:paraId="14B55EA7"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2024</w:t>
            </w:r>
          </w:p>
        </w:tc>
        <w:tc>
          <w:tcPr>
            <w:tcW w:w="462" w:type="pct"/>
            <w:shd w:val="clear" w:color="000000" w:fill="CCFF99"/>
            <w:vAlign w:val="center"/>
            <w:hideMark/>
          </w:tcPr>
          <w:p w14:paraId="0CFCE16C"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2025</w:t>
            </w:r>
          </w:p>
        </w:tc>
        <w:tc>
          <w:tcPr>
            <w:tcW w:w="462" w:type="pct"/>
            <w:shd w:val="clear" w:color="000000" w:fill="CCFF99"/>
            <w:vAlign w:val="center"/>
            <w:hideMark/>
          </w:tcPr>
          <w:p w14:paraId="5C609AEA"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2026</w:t>
            </w:r>
          </w:p>
        </w:tc>
        <w:tc>
          <w:tcPr>
            <w:tcW w:w="465" w:type="pct"/>
            <w:shd w:val="clear" w:color="000000" w:fill="CCFF99"/>
            <w:vAlign w:val="center"/>
            <w:hideMark/>
          </w:tcPr>
          <w:p w14:paraId="0123E312" w14:textId="6E7E4CE5"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r w:rsidRPr="006470C4">
              <w:rPr>
                <w:rFonts w:ascii="Trebuchet MS" w:eastAsia="Times New Roman" w:hAnsi="Trebuchet MS" w:cs="Calibri"/>
                <w:b/>
                <w:bCs/>
                <w:color w:val="000000"/>
                <w:sz w:val="20"/>
                <w:szCs w:val="20"/>
                <w:lang w:eastAsia="ru-RU"/>
              </w:rPr>
              <w:t>2027</w:t>
            </w:r>
            <w:r w:rsidR="00AE4A8D">
              <w:rPr>
                <w:rFonts w:ascii="Trebuchet MS" w:eastAsia="Times New Roman" w:hAnsi="Trebuchet MS" w:cs="Calibri"/>
                <w:b/>
                <w:bCs/>
                <w:color w:val="000000"/>
                <w:sz w:val="20"/>
                <w:szCs w:val="20"/>
                <w:lang w:eastAsia="ru-RU"/>
              </w:rPr>
              <w:t>-2030</w:t>
            </w:r>
          </w:p>
        </w:tc>
      </w:tr>
      <w:tr w:rsidR="006470C4" w:rsidRPr="006470C4" w14:paraId="5779C067" w14:textId="77777777" w:rsidTr="003A75B1">
        <w:trPr>
          <w:trHeight w:val="20"/>
        </w:trPr>
        <w:tc>
          <w:tcPr>
            <w:tcW w:w="1252" w:type="pct"/>
            <w:vMerge/>
            <w:vAlign w:val="center"/>
            <w:hideMark/>
          </w:tcPr>
          <w:p w14:paraId="78C47D2D"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p>
        </w:tc>
        <w:tc>
          <w:tcPr>
            <w:tcW w:w="973" w:type="pct"/>
            <w:vMerge/>
            <w:vAlign w:val="center"/>
            <w:hideMark/>
          </w:tcPr>
          <w:p w14:paraId="25032022" w14:textId="77777777" w:rsidR="006470C4" w:rsidRPr="006470C4" w:rsidRDefault="006470C4" w:rsidP="006470C4">
            <w:pPr>
              <w:spacing w:after="0" w:line="240" w:lineRule="auto"/>
              <w:jc w:val="center"/>
              <w:rPr>
                <w:rFonts w:ascii="Trebuchet MS" w:eastAsia="Times New Roman" w:hAnsi="Trebuchet MS" w:cs="Calibri"/>
                <w:b/>
                <w:bCs/>
                <w:color w:val="000000"/>
                <w:sz w:val="20"/>
                <w:szCs w:val="20"/>
                <w:lang w:eastAsia="ru-RU"/>
              </w:rPr>
            </w:pPr>
          </w:p>
        </w:tc>
        <w:tc>
          <w:tcPr>
            <w:tcW w:w="2776" w:type="pct"/>
            <w:gridSpan w:val="6"/>
            <w:tcBorders>
              <w:bottom w:val="single" w:sz="4" w:space="0" w:color="auto"/>
            </w:tcBorders>
            <w:shd w:val="clear" w:color="000000" w:fill="CCFF99"/>
            <w:vAlign w:val="center"/>
            <w:hideMark/>
          </w:tcPr>
          <w:p w14:paraId="03F48AB4" w14:textId="77777777" w:rsidR="006470C4" w:rsidRPr="006470C4" w:rsidRDefault="006470C4" w:rsidP="006470C4">
            <w:pPr>
              <w:spacing w:after="0" w:line="240" w:lineRule="auto"/>
              <w:jc w:val="center"/>
              <w:rPr>
                <w:rFonts w:ascii="Trebuchet MS" w:eastAsia="Times New Roman" w:hAnsi="Trebuchet MS" w:cs="Arial"/>
                <w:b/>
                <w:bCs/>
                <w:color w:val="000000"/>
                <w:sz w:val="20"/>
                <w:szCs w:val="20"/>
                <w:lang w:eastAsia="ru-RU"/>
              </w:rPr>
            </w:pPr>
            <w:r w:rsidRPr="006470C4">
              <w:rPr>
                <w:rFonts w:ascii="Trebuchet MS" w:eastAsia="Times New Roman" w:hAnsi="Trebuchet MS" w:cs="Arial"/>
                <w:b/>
                <w:bCs/>
                <w:color w:val="000000"/>
                <w:sz w:val="20"/>
                <w:szCs w:val="20"/>
                <w:lang w:eastAsia="ru-RU"/>
              </w:rPr>
              <w:t>Природный газ, м</w:t>
            </w:r>
            <w:r w:rsidRPr="006470C4">
              <w:rPr>
                <w:rFonts w:ascii="Trebuchet MS" w:eastAsia="Times New Roman" w:hAnsi="Trebuchet MS" w:cs="Arial"/>
                <w:b/>
                <w:bCs/>
                <w:color w:val="000000"/>
                <w:sz w:val="20"/>
                <w:szCs w:val="20"/>
                <w:vertAlign w:val="superscript"/>
                <w:lang w:eastAsia="ru-RU"/>
              </w:rPr>
              <w:t>3</w:t>
            </w:r>
            <w:r w:rsidRPr="006470C4">
              <w:rPr>
                <w:rFonts w:ascii="Trebuchet MS" w:eastAsia="Times New Roman" w:hAnsi="Trebuchet MS" w:cs="Arial"/>
                <w:b/>
                <w:bCs/>
                <w:color w:val="000000"/>
                <w:sz w:val="20"/>
                <w:szCs w:val="20"/>
                <w:lang w:eastAsia="ru-RU"/>
              </w:rPr>
              <w:t>/час</w:t>
            </w:r>
          </w:p>
        </w:tc>
      </w:tr>
      <w:tr w:rsidR="003A75B1" w:rsidRPr="006470C4" w14:paraId="6F274239" w14:textId="77777777" w:rsidTr="003A75B1">
        <w:trPr>
          <w:trHeight w:val="20"/>
        </w:trPr>
        <w:tc>
          <w:tcPr>
            <w:tcW w:w="1252" w:type="pct"/>
            <w:vMerge w:val="restart"/>
            <w:shd w:val="clear" w:color="auto" w:fill="auto"/>
            <w:vAlign w:val="center"/>
            <w:hideMark/>
          </w:tcPr>
          <w:p w14:paraId="74D72547" w14:textId="162BAE48"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973" w:type="pct"/>
            <w:shd w:val="clear" w:color="auto" w:fill="auto"/>
            <w:vAlign w:val="center"/>
            <w:hideMark/>
          </w:tcPr>
          <w:p w14:paraId="7CBE0A47" w14:textId="77777777"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sidRPr="006470C4">
              <w:rPr>
                <w:rFonts w:ascii="Trebuchet MS" w:eastAsia="Times New Roman" w:hAnsi="Trebuchet MS" w:cs="Calibri"/>
                <w:color w:val="000000"/>
                <w:sz w:val="20"/>
                <w:szCs w:val="20"/>
                <w:lang w:eastAsia="ru-RU"/>
              </w:rPr>
              <w:t>зимний</w:t>
            </w:r>
          </w:p>
        </w:tc>
        <w:tc>
          <w:tcPr>
            <w:tcW w:w="462" w:type="pct"/>
            <w:tcBorders>
              <w:top w:val="single" w:sz="4" w:space="0" w:color="auto"/>
              <w:left w:val="nil"/>
              <w:bottom w:val="single" w:sz="4" w:space="0" w:color="auto"/>
              <w:right w:val="single" w:sz="4" w:space="0" w:color="auto"/>
            </w:tcBorders>
            <w:shd w:val="clear" w:color="auto" w:fill="auto"/>
            <w:vAlign w:val="center"/>
            <w:hideMark/>
          </w:tcPr>
          <w:p w14:paraId="219D3ECE" w14:textId="51B45890"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7F25CD" w14:textId="052C46D8"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D9EF75" w14:textId="271C5AD8"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C42802" w14:textId="7668D9F6"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F99AA" w14:textId="27D23C9A"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F6C66E" w14:textId="08702077"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15</w:t>
            </w:r>
          </w:p>
        </w:tc>
      </w:tr>
      <w:tr w:rsidR="003A75B1" w:rsidRPr="006470C4" w14:paraId="07230ECB" w14:textId="77777777" w:rsidTr="003A75B1">
        <w:trPr>
          <w:trHeight w:val="20"/>
        </w:trPr>
        <w:tc>
          <w:tcPr>
            <w:tcW w:w="1252" w:type="pct"/>
            <w:vMerge/>
            <w:vAlign w:val="center"/>
            <w:hideMark/>
          </w:tcPr>
          <w:p w14:paraId="502483DC" w14:textId="77777777"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23E37234" w14:textId="77777777"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sidRPr="006470C4">
              <w:rPr>
                <w:rFonts w:ascii="Trebuchet MS" w:eastAsia="Times New Roman" w:hAnsi="Trebuchet MS" w:cs="Calibri"/>
                <w:color w:val="000000"/>
                <w:sz w:val="20"/>
                <w:szCs w:val="20"/>
                <w:lang w:eastAsia="ru-RU"/>
              </w:rPr>
              <w:t>летний</w:t>
            </w:r>
          </w:p>
        </w:tc>
        <w:tc>
          <w:tcPr>
            <w:tcW w:w="462" w:type="pct"/>
            <w:tcBorders>
              <w:top w:val="single" w:sz="4" w:space="0" w:color="auto"/>
              <w:left w:val="nil"/>
              <w:bottom w:val="single" w:sz="4" w:space="0" w:color="auto"/>
              <w:right w:val="single" w:sz="4" w:space="0" w:color="auto"/>
            </w:tcBorders>
            <w:shd w:val="clear" w:color="auto" w:fill="auto"/>
            <w:vAlign w:val="center"/>
            <w:hideMark/>
          </w:tcPr>
          <w:p w14:paraId="67A10237" w14:textId="46630A8E"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DEE334" w14:textId="5D747674"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BF18F5" w14:textId="57EE9ED0"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2D4B63" w14:textId="18B00D6A"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B213BE" w14:textId="41D66799"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C46C0" w14:textId="1AEB6C34"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0</w:t>
            </w:r>
          </w:p>
        </w:tc>
      </w:tr>
      <w:tr w:rsidR="003A75B1" w:rsidRPr="006470C4" w14:paraId="1DC76717" w14:textId="77777777" w:rsidTr="003A75B1">
        <w:trPr>
          <w:trHeight w:val="20"/>
        </w:trPr>
        <w:tc>
          <w:tcPr>
            <w:tcW w:w="1252" w:type="pct"/>
            <w:vMerge/>
            <w:vAlign w:val="center"/>
            <w:hideMark/>
          </w:tcPr>
          <w:p w14:paraId="66FB2975" w14:textId="77777777"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p>
        </w:tc>
        <w:tc>
          <w:tcPr>
            <w:tcW w:w="973" w:type="pct"/>
            <w:shd w:val="clear" w:color="auto" w:fill="auto"/>
            <w:vAlign w:val="center"/>
            <w:hideMark/>
          </w:tcPr>
          <w:p w14:paraId="4C7251AF" w14:textId="77777777"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sidRPr="006470C4">
              <w:rPr>
                <w:rFonts w:ascii="Trebuchet MS" w:eastAsia="Times New Roman" w:hAnsi="Trebuchet MS" w:cs="Calibri"/>
                <w:color w:val="000000"/>
                <w:sz w:val="20"/>
                <w:szCs w:val="20"/>
                <w:lang w:eastAsia="ru-RU"/>
              </w:rPr>
              <w:t>переходной</w:t>
            </w:r>
          </w:p>
        </w:tc>
        <w:tc>
          <w:tcPr>
            <w:tcW w:w="462" w:type="pct"/>
            <w:tcBorders>
              <w:top w:val="single" w:sz="4" w:space="0" w:color="auto"/>
              <w:left w:val="nil"/>
              <w:bottom w:val="single" w:sz="4" w:space="0" w:color="auto"/>
              <w:right w:val="single" w:sz="4" w:space="0" w:color="auto"/>
            </w:tcBorders>
            <w:shd w:val="clear" w:color="auto" w:fill="auto"/>
            <w:vAlign w:val="center"/>
            <w:hideMark/>
          </w:tcPr>
          <w:p w14:paraId="58B47ACB" w14:textId="023075B0"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D79DE2" w14:textId="0BF855EE"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09C4D" w14:textId="52FE5B55"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090E76" w14:textId="164644E9"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7CB28F" w14:textId="24E10712"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DB1529" w14:textId="0A7A62EB" w:rsidR="003A75B1" w:rsidRPr="006470C4" w:rsidRDefault="003A75B1" w:rsidP="003A75B1">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8</w:t>
            </w:r>
          </w:p>
        </w:tc>
      </w:tr>
    </w:tbl>
    <w:p w14:paraId="05DCBCFD" w14:textId="39CC6903" w:rsidR="00D307D3" w:rsidRPr="002A5049" w:rsidRDefault="002E2146" w:rsidP="002E2146">
      <w:pPr>
        <w:pStyle w:val="1f0"/>
        <w:tabs>
          <w:tab w:val="clear" w:pos="426"/>
          <w:tab w:val="left" w:pos="0"/>
        </w:tabs>
        <w:ind w:firstLine="0"/>
        <w:rPr>
          <w:rFonts w:ascii="Trebuchet MS" w:hAnsi="Trebuchet MS"/>
          <w:sz w:val="22"/>
          <w:szCs w:val="22"/>
        </w:rPr>
      </w:pPr>
      <w:bookmarkStart w:id="278" w:name="_Toc34466690"/>
      <w:bookmarkStart w:id="279" w:name="_Toc113981323"/>
      <w:r>
        <w:rPr>
          <w:rFonts w:ascii="Trebuchet MS" w:hAnsi="Trebuchet MS"/>
          <w:sz w:val="22"/>
          <w:szCs w:val="22"/>
        </w:rPr>
        <w:t xml:space="preserve">10.2 </w:t>
      </w:r>
      <w:r w:rsidR="00D307D3" w:rsidRPr="002A5049">
        <w:rPr>
          <w:rFonts w:ascii="Trebuchet MS" w:hAnsi="Trebuchet MS"/>
          <w:sz w:val="22"/>
          <w:szCs w:val="22"/>
        </w:rPr>
        <w:t>Результаты расчетов по каждому источнику тепловой энергии нормативных запасов топлива</w:t>
      </w:r>
      <w:bookmarkEnd w:id="278"/>
      <w:bookmarkEnd w:id="279"/>
    </w:p>
    <w:p w14:paraId="337F9313" w14:textId="7169531D" w:rsidR="004B11A3" w:rsidRDefault="004B11A3" w:rsidP="004B11A3">
      <w:pPr>
        <w:spacing w:after="0" w:line="276" w:lineRule="auto"/>
        <w:ind w:firstLine="567"/>
        <w:jc w:val="both"/>
        <w:rPr>
          <w:rFonts w:ascii="Trebuchet MS" w:eastAsia="Times New Roman" w:hAnsi="Trebuchet MS" w:cs="Times New Roman"/>
          <w:lang w:eastAsia="ru-RU"/>
        </w:rPr>
      </w:pPr>
      <w:bookmarkStart w:id="280" w:name="_Hlk67321594"/>
      <w:r w:rsidRPr="002A5049">
        <w:rPr>
          <w:rFonts w:ascii="Trebuchet MS" w:eastAsia="Times New Roman" w:hAnsi="Trebuchet MS" w:cs="Times New Roman"/>
          <w:lang w:eastAsia="ru-RU"/>
        </w:rPr>
        <w:t xml:space="preserve">Расчеты нормативных запасов топлива по источникам тепловой энергии не производились, в связи с тем, что использование резервных видов топлива на </w:t>
      </w:r>
      <w:r w:rsidR="000145A1">
        <w:rPr>
          <w:rFonts w:ascii="Trebuchet MS" w:eastAsia="Times New Roman" w:hAnsi="Trebuchet MS" w:cs="Times New Roman"/>
          <w:lang w:eastAsia="ru-RU"/>
        </w:rPr>
        <w:t xml:space="preserve">централизованных </w:t>
      </w:r>
      <w:r w:rsidRPr="002A5049">
        <w:rPr>
          <w:rFonts w:ascii="Trebuchet MS" w:eastAsia="Times New Roman" w:hAnsi="Trebuchet MS" w:cs="Times New Roman"/>
          <w:lang w:eastAsia="ru-RU"/>
        </w:rPr>
        <w:t>источниках тепловой энергии не предусмотрено.</w:t>
      </w:r>
    </w:p>
    <w:p w14:paraId="5591945E" w14:textId="21A1E3C7" w:rsidR="000145A1" w:rsidRPr="000145A1" w:rsidRDefault="00AB7093" w:rsidP="00AB7093">
      <w:pPr>
        <w:autoSpaceDE w:val="0"/>
        <w:autoSpaceDN w:val="0"/>
        <w:adjustRightInd w:val="0"/>
        <w:spacing w:after="0" w:line="276" w:lineRule="auto"/>
        <w:ind w:firstLine="567"/>
        <w:jc w:val="both"/>
        <w:rPr>
          <w:rFonts w:ascii="Trebuchet MS" w:hAnsi="Trebuchet MS" w:cs="Times New Roman"/>
        </w:rPr>
      </w:pPr>
      <w:r w:rsidRPr="00AB7093">
        <w:rPr>
          <w:rFonts w:ascii="Trebuchet MS" w:hAnsi="Trebuchet MS" w:cs="Times New Roman"/>
        </w:rPr>
        <w:t>В соответствии с Приказом Министерства ЖКХ Владимирской области от 04.10.2023 № 112 «Об утверждении графиков перевода потребителей Владимирской области на резервные виды топлива при похолоданиях в I квартале 2024 года»</w:t>
      </w:r>
      <w:r w:rsidR="000145A1" w:rsidRPr="00AB7093">
        <w:rPr>
          <w:rFonts w:ascii="Trebuchet MS" w:hAnsi="Trebuchet MS" w:cs="Times New Roman"/>
        </w:rPr>
        <w:t xml:space="preserve"> представлена в таблице 10.2.1.</w:t>
      </w:r>
    </w:p>
    <w:p w14:paraId="4CF5B94F" w14:textId="77777777" w:rsidR="000145A1" w:rsidRPr="000145A1" w:rsidRDefault="000145A1" w:rsidP="000145A1">
      <w:pPr>
        <w:spacing w:after="0" w:line="240" w:lineRule="auto"/>
        <w:jc w:val="both"/>
        <w:rPr>
          <w:rFonts w:ascii="Trebuchet MS" w:eastAsia="Times New Roman" w:hAnsi="Trebuchet MS" w:cs="Times New Roman"/>
          <w:b/>
        </w:rPr>
      </w:pPr>
      <w:r w:rsidRPr="000145A1">
        <w:rPr>
          <w:rFonts w:ascii="Trebuchet MS" w:eastAsia="Times New Roman" w:hAnsi="Trebuchet MS" w:cs="Times New Roman"/>
          <w:b/>
        </w:rPr>
        <w:t>Таблица 10.2.1 – Информация по резервным видам топлива источников теплоснабжения</w:t>
      </w:r>
    </w:p>
    <w:tbl>
      <w:tblPr>
        <w:tblStyle w:val="af8"/>
        <w:tblW w:w="5000" w:type="pct"/>
        <w:tblLook w:val="04A0" w:firstRow="1" w:lastRow="0" w:firstColumn="1" w:lastColumn="0" w:noHBand="0" w:noVBand="1"/>
      </w:tblPr>
      <w:tblGrid>
        <w:gridCol w:w="1725"/>
        <w:gridCol w:w="1463"/>
        <w:gridCol w:w="1324"/>
        <w:gridCol w:w="1615"/>
        <w:gridCol w:w="1522"/>
        <w:gridCol w:w="2262"/>
      </w:tblGrid>
      <w:tr w:rsidR="000145A1" w:rsidRPr="001C213A" w14:paraId="430EB3CB" w14:textId="77777777" w:rsidTr="00955A0B">
        <w:tc>
          <w:tcPr>
            <w:tcW w:w="870" w:type="pct"/>
            <w:shd w:val="clear" w:color="auto" w:fill="CCFF99"/>
            <w:vAlign w:val="center"/>
          </w:tcPr>
          <w:p w14:paraId="09D2D967" w14:textId="77777777" w:rsidR="000145A1" w:rsidRPr="001C213A" w:rsidRDefault="000145A1" w:rsidP="00955A0B">
            <w:pPr>
              <w:jc w:val="center"/>
              <w:rPr>
                <w:rFonts w:ascii="Trebuchet MS" w:eastAsia="Times New Roman" w:hAnsi="Trebuchet MS" w:cs="Arial"/>
                <w:b/>
                <w:bCs/>
                <w:sz w:val="20"/>
                <w:szCs w:val="20"/>
                <w:lang w:eastAsia="ru-RU"/>
              </w:rPr>
            </w:pPr>
            <w:r w:rsidRPr="001C213A">
              <w:rPr>
                <w:rFonts w:ascii="Trebuchet MS" w:eastAsia="Times New Roman" w:hAnsi="Trebuchet MS" w:cs="Arial"/>
                <w:b/>
                <w:bCs/>
                <w:sz w:val="20"/>
                <w:szCs w:val="20"/>
                <w:lang w:eastAsia="ru-RU"/>
              </w:rPr>
              <w:t>Наименование источника</w:t>
            </w:r>
          </w:p>
        </w:tc>
        <w:tc>
          <w:tcPr>
            <w:tcW w:w="738" w:type="pct"/>
            <w:shd w:val="clear" w:color="auto" w:fill="CCFF99"/>
            <w:vAlign w:val="center"/>
          </w:tcPr>
          <w:p w14:paraId="78EB05C1" w14:textId="77777777" w:rsidR="000145A1" w:rsidRPr="001C213A" w:rsidRDefault="000145A1" w:rsidP="00955A0B">
            <w:pPr>
              <w:jc w:val="center"/>
              <w:rPr>
                <w:rFonts w:ascii="Trebuchet MS" w:eastAsia="Times New Roman" w:hAnsi="Trebuchet MS" w:cs="Arial"/>
                <w:b/>
                <w:bCs/>
                <w:sz w:val="20"/>
                <w:szCs w:val="20"/>
                <w:lang w:eastAsia="ru-RU"/>
              </w:rPr>
            </w:pPr>
            <w:r w:rsidRPr="001C213A">
              <w:rPr>
                <w:rFonts w:ascii="Trebuchet MS" w:eastAsia="Times New Roman" w:hAnsi="Trebuchet MS" w:cs="Arial"/>
                <w:b/>
                <w:bCs/>
                <w:sz w:val="20"/>
                <w:szCs w:val="20"/>
                <w:lang w:eastAsia="ru-RU"/>
              </w:rPr>
              <w:t>Вид резервного топлива</w:t>
            </w:r>
          </w:p>
        </w:tc>
        <w:tc>
          <w:tcPr>
            <w:tcW w:w="668" w:type="pct"/>
            <w:shd w:val="clear" w:color="auto" w:fill="CCFF99"/>
            <w:vAlign w:val="center"/>
          </w:tcPr>
          <w:p w14:paraId="6B48A5F0" w14:textId="77777777" w:rsidR="000145A1" w:rsidRPr="001C213A" w:rsidRDefault="000145A1" w:rsidP="00955A0B">
            <w:pPr>
              <w:jc w:val="center"/>
              <w:rPr>
                <w:rFonts w:ascii="Trebuchet MS" w:eastAsia="Times New Roman" w:hAnsi="Trebuchet MS" w:cs="Arial"/>
                <w:b/>
                <w:bCs/>
                <w:sz w:val="20"/>
                <w:szCs w:val="20"/>
                <w:lang w:eastAsia="ru-RU"/>
              </w:rPr>
            </w:pPr>
            <w:r w:rsidRPr="001C213A">
              <w:rPr>
                <w:rFonts w:ascii="Trebuchet MS" w:eastAsia="Times New Roman" w:hAnsi="Trebuchet MS" w:cs="Arial"/>
                <w:b/>
                <w:bCs/>
                <w:sz w:val="20"/>
                <w:szCs w:val="20"/>
                <w:lang w:eastAsia="ru-RU"/>
              </w:rPr>
              <w:t xml:space="preserve">Емкость РТХ, </w:t>
            </w:r>
            <w:proofErr w:type="spellStart"/>
            <w:r w:rsidRPr="001C213A">
              <w:rPr>
                <w:rFonts w:ascii="Trebuchet MS" w:eastAsia="Times New Roman" w:hAnsi="Trebuchet MS" w:cs="Arial"/>
                <w:b/>
                <w:bCs/>
                <w:sz w:val="20"/>
                <w:szCs w:val="20"/>
                <w:lang w:eastAsia="ru-RU"/>
              </w:rPr>
              <w:t>тн</w:t>
            </w:r>
            <w:proofErr w:type="spellEnd"/>
            <w:r w:rsidRPr="001C213A">
              <w:rPr>
                <w:rFonts w:ascii="Trebuchet MS" w:eastAsia="Times New Roman" w:hAnsi="Trebuchet MS" w:cs="Arial"/>
                <w:b/>
                <w:bCs/>
                <w:sz w:val="20"/>
                <w:szCs w:val="20"/>
                <w:lang w:eastAsia="ru-RU"/>
              </w:rPr>
              <w:t>.</w:t>
            </w:r>
          </w:p>
        </w:tc>
        <w:tc>
          <w:tcPr>
            <w:tcW w:w="815" w:type="pct"/>
            <w:shd w:val="clear" w:color="auto" w:fill="CCFF99"/>
            <w:vAlign w:val="center"/>
          </w:tcPr>
          <w:p w14:paraId="5D12C685" w14:textId="77777777" w:rsidR="000145A1" w:rsidRPr="001C213A" w:rsidRDefault="000145A1" w:rsidP="00955A0B">
            <w:pPr>
              <w:jc w:val="center"/>
              <w:rPr>
                <w:rFonts w:ascii="Trebuchet MS" w:eastAsia="Times New Roman" w:hAnsi="Trebuchet MS" w:cs="Arial"/>
                <w:b/>
                <w:bCs/>
                <w:sz w:val="20"/>
                <w:szCs w:val="20"/>
                <w:lang w:eastAsia="ru-RU"/>
              </w:rPr>
            </w:pPr>
            <w:r w:rsidRPr="001C213A">
              <w:rPr>
                <w:rFonts w:ascii="Trebuchet MS" w:eastAsia="Times New Roman" w:hAnsi="Trebuchet MS" w:cs="Arial"/>
                <w:b/>
                <w:bCs/>
                <w:sz w:val="20"/>
                <w:szCs w:val="20"/>
                <w:lang w:eastAsia="ru-RU"/>
              </w:rPr>
              <w:t xml:space="preserve">Нормативные запасы, </w:t>
            </w:r>
            <w:proofErr w:type="spellStart"/>
            <w:r w:rsidRPr="001C213A">
              <w:rPr>
                <w:rFonts w:ascii="Trebuchet MS" w:eastAsia="Times New Roman" w:hAnsi="Trebuchet MS" w:cs="Arial"/>
                <w:b/>
                <w:bCs/>
                <w:sz w:val="20"/>
                <w:szCs w:val="20"/>
                <w:lang w:eastAsia="ru-RU"/>
              </w:rPr>
              <w:t>тн</w:t>
            </w:r>
            <w:proofErr w:type="spellEnd"/>
            <w:r w:rsidRPr="001C213A">
              <w:rPr>
                <w:rFonts w:ascii="Trebuchet MS" w:eastAsia="Times New Roman" w:hAnsi="Trebuchet MS" w:cs="Arial"/>
                <w:b/>
                <w:bCs/>
                <w:sz w:val="20"/>
                <w:szCs w:val="20"/>
                <w:lang w:eastAsia="ru-RU"/>
              </w:rPr>
              <w:t>.</w:t>
            </w:r>
          </w:p>
        </w:tc>
        <w:tc>
          <w:tcPr>
            <w:tcW w:w="768" w:type="pct"/>
            <w:shd w:val="clear" w:color="auto" w:fill="CCFF99"/>
            <w:vAlign w:val="center"/>
          </w:tcPr>
          <w:p w14:paraId="3456D088" w14:textId="77777777" w:rsidR="000145A1" w:rsidRPr="001C213A" w:rsidRDefault="000145A1" w:rsidP="00955A0B">
            <w:pPr>
              <w:jc w:val="center"/>
              <w:rPr>
                <w:rFonts w:ascii="Trebuchet MS" w:eastAsia="Times New Roman" w:hAnsi="Trebuchet MS" w:cs="Arial"/>
                <w:b/>
                <w:bCs/>
                <w:sz w:val="20"/>
                <w:szCs w:val="20"/>
                <w:lang w:eastAsia="ru-RU"/>
              </w:rPr>
            </w:pPr>
            <w:r w:rsidRPr="001C213A">
              <w:rPr>
                <w:rFonts w:ascii="Trebuchet MS" w:eastAsia="Times New Roman" w:hAnsi="Trebuchet MS" w:cs="Arial"/>
                <w:b/>
                <w:bCs/>
                <w:sz w:val="20"/>
                <w:szCs w:val="20"/>
                <w:lang w:eastAsia="ru-RU"/>
              </w:rPr>
              <w:t>Агрегаты переводимы на резервное топливо</w:t>
            </w:r>
          </w:p>
        </w:tc>
        <w:tc>
          <w:tcPr>
            <w:tcW w:w="1141" w:type="pct"/>
            <w:shd w:val="clear" w:color="auto" w:fill="CCFF99"/>
            <w:vAlign w:val="center"/>
          </w:tcPr>
          <w:p w14:paraId="018AC0AF" w14:textId="77777777" w:rsidR="000145A1" w:rsidRPr="001C213A" w:rsidRDefault="000145A1" w:rsidP="00955A0B">
            <w:pPr>
              <w:jc w:val="center"/>
              <w:rPr>
                <w:rFonts w:ascii="Trebuchet MS" w:eastAsia="Times New Roman" w:hAnsi="Trebuchet MS" w:cs="Arial"/>
                <w:b/>
                <w:bCs/>
                <w:sz w:val="20"/>
                <w:szCs w:val="20"/>
                <w:lang w:eastAsia="ru-RU"/>
              </w:rPr>
            </w:pPr>
            <w:r w:rsidRPr="001C213A">
              <w:rPr>
                <w:rFonts w:ascii="Trebuchet MS" w:eastAsia="Times New Roman" w:hAnsi="Trebuchet MS" w:cs="Arial"/>
                <w:b/>
                <w:bCs/>
                <w:sz w:val="20"/>
                <w:szCs w:val="20"/>
                <w:lang w:eastAsia="ru-RU"/>
              </w:rPr>
              <w:t>Продолжительность работы на резервном топливе, суток</w:t>
            </w:r>
          </w:p>
        </w:tc>
      </w:tr>
      <w:tr w:rsidR="000145A1" w:rsidRPr="001C213A" w14:paraId="5F7E0A67" w14:textId="77777777" w:rsidTr="00955A0B">
        <w:tc>
          <w:tcPr>
            <w:tcW w:w="870" w:type="pct"/>
            <w:vAlign w:val="center"/>
          </w:tcPr>
          <w:p w14:paraId="261451C2" w14:textId="77777777" w:rsidR="000145A1" w:rsidRPr="001C213A" w:rsidRDefault="000145A1" w:rsidP="00955A0B">
            <w:pP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ГРУ 2</w:t>
            </w:r>
          </w:p>
        </w:tc>
        <w:tc>
          <w:tcPr>
            <w:tcW w:w="738" w:type="pct"/>
            <w:vAlign w:val="center"/>
          </w:tcPr>
          <w:p w14:paraId="74914AB4" w14:textId="77777777" w:rsidR="000145A1" w:rsidRDefault="000145A1"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сжиженный газ</w:t>
            </w:r>
          </w:p>
        </w:tc>
        <w:tc>
          <w:tcPr>
            <w:tcW w:w="668" w:type="pct"/>
            <w:vAlign w:val="center"/>
          </w:tcPr>
          <w:p w14:paraId="04EBC352" w14:textId="77777777" w:rsidR="000145A1" w:rsidRPr="001C213A" w:rsidRDefault="000145A1"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5,6</w:t>
            </w:r>
          </w:p>
        </w:tc>
        <w:tc>
          <w:tcPr>
            <w:tcW w:w="815" w:type="pct"/>
            <w:vAlign w:val="center"/>
          </w:tcPr>
          <w:p w14:paraId="63B0D1DE" w14:textId="77777777" w:rsidR="000145A1" w:rsidRPr="001C213A" w:rsidRDefault="000145A1"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56,0</w:t>
            </w:r>
          </w:p>
        </w:tc>
        <w:tc>
          <w:tcPr>
            <w:tcW w:w="768" w:type="pct"/>
            <w:vAlign w:val="center"/>
          </w:tcPr>
          <w:p w14:paraId="11700A84" w14:textId="77777777" w:rsidR="000145A1" w:rsidRDefault="000145A1" w:rsidP="00955A0B">
            <w:pPr>
              <w:jc w:val="center"/>
              <w:rPr>
                <w:rFonts w:ascii="Trebuchet MS" w:eastAsia="Times New Roman" w:hAnsi="Trebuchet MS" w:cs="Arial"/>
                <w:sz w:val="20"/>
                <w:szCs w:val="20"/>
                <w:lang w:eastAsia="ru-RU"/>
              </w:rPr>
            </w:pPr>
            <w:proofErr w:type="spellStart"/>
            <w:r>
              <w:rPr>
                <w:rFonts w:ascii="Trebuchet MS" w:eastAsia="Times New Roman" w:hAnsi="Trebuchet MS" w:cs="Arial"/>
                <w:sz w:val="20"/>
                <w:szCs w:val="20"/>
                <w:lang w:eastAsia="ru-RU"/>
              </w:rPr>
              <w:t>технологич</w:t>
            </w:r>
            <w:proofErr w:type="spellEnd"/>
            <w:r>
              <w:rPr>
                <w:rFonts w:ascii="Trebuchet MS" w:eastAsia="Times New Roman" w:hAnsi="Trebuchet MS" w:cs="Arial"/>
                <w:sz w:val="20"/>
                <w:szCs w:val="20"/>
                <w:lang w:eastAsia="ru-RU"/>
              </w:rPr>
              <w:t>.</w:t>
            </w:r>
          </w:p>
          <w:p w14:paraId="12502DC4" w14:textId="77777777" w:rsidR="000145A1" w:rsidRPr="001C213A" w:rsidRDefault="000145A1" w:rsidP="00955A0B">
            <w:pPr>
              <w:jc w:val="center"/>
              <w:rPr>
                <w:rFonts w:ascii="Trebuchet MS" w:eastAsia="Times New Roman" w:hAnsi="Trebuchet MS" w:cs="Arial"/>
                <w:sz w:val="20"/>
                <w:szCs w:val="20"/>
                <w:lang w:eastAsia="ru-RU"/>
              </w:rPr>
            </w:pPr>
            <w:r>
              <w:rPr>
                <w:rFonts w:ascii="Trebuchet MS" w:eastAsia="Times New Roman" w:hAnsi="Trebuchet MS" w:cs="Arial"/>
                <w:sz w:val="20"/>
                <w:szCs w:val="20"/>
                <w:lang w:eastAsia="ru-RU"/>
              </w:rPr>
              <w:t>оборудование</w:t>
            </w:r>
          </w:p>
        </w:tc>
        <w:tc>
          <w:tcPr>
            <w:tcW w:w="1141" w:type="pct"/>
            <w:vAlign w:val="center"/>
          </w:tcPr>
          <w:p w14:paraId="28F87A71" w14:textId="77777777" w:rsidR="000145A1" w:rsidRPr="001C213A" w:rsidRDefault="000145A1" w:rsidP="00955A0B">
            <w:pPr>
              <w:jc w:val="center"/>
              <w:rPr>
                <w:rFonts w:ascii="Trebuchet MS" w:eastAsia="Times New Roman" w:hAnsi="Trebuchet MS" w:cs="Arial"/>
                <w:sz w:val="20"/>
                <w:szCs w:val="20"/>
                <w:lang w:eastAsia="ru-RU"/>
              </w:rPr>
            </w:pPr>
            <w:r w:rsidRPr="00BE5A5D">
              <w:rPr>
                <w:rFonts w:ascii="Trebuchet MS" w:eastAsia="Times New Roman" w:hAnsi="Trebuchet MS" w:cs="Arial"/>
                <w:sz w:val="20"/>
                <w:szCs w:val="20"/>
                <w:lang w:eastAsia="ru-RU"/>
              </w:rPr>
              <w:t>5</w:t>
            </w:r>
          </w:p>
        </w:tc>
      </w:tr>
    </w:tbl>
    <w:p w14:paraId="4AF6F155" w14:textId="77777777" w:rsidR="00921C1E" w:rsidRPr="002A5049" w:rsidRDefault="00921C1E" w:rsidP="004B11A3">
      <w:pPr>
        <w:spacing w:after="0" w:line="276" w:lineRule="auto"/>
        <w:ind w:firstLine="567"/>
        <w:jc w:val="both"/>
        <w:rPr>
          <w:rFonts w:ascii="Trebuchet MS" w:eastAsia="Times New Roman" w:hAnsi="Trebuchet MS" w:cs="Times New Roman"/>
          <w:lang w:eastAsia="ru-RU"/>
        </w:rPr>
      </w:pPr>
    </w:p>
    <w:p w14:paraId="4DA1F1C5" w14:textId="4D60B0F5" w:rsidR="00D307D3" w:rsidRPr="002A5049" w:rsidRDefault="002E2146" w:rsidP="002E2146">
      <w:pPr>
        <w:pStyle w:val="1f0"/>
        <w:tabs>
          <w:tab w:val="clear" w:pos="426"/>
          <w:tab w:val="left" w:pos="0"/>
        </w:tabs>
        <w:ind w:firstLine="0"/>
        <w:rPr>
          <w:rFonts w:ascii="Trebuchet MS" w:hAnsi="Trebuchet MS"/>
          <w:sz w:val="22"/>
          <w:szCs w:val="22"/>
        </w:rPr>
      </w:pPr>
      <w:bookmarkStart w:id="281" w:name="_Toc34466691"/>
      <w:bookmarkStart w:id="282" w:name="_Toc113981324"/>
      <w:bookmarkEnd w:id="280"/>
      <w:r>
        <w:rPr>
          <w:rFonts w:ascii="Trebuchet MS" w:hAnsi="Trebuchet MS"/>
          <w:sz w:val="22"/>
          <w:szCs w:val="22"/>
        </w:rPr>
        <w:t xml:space="preserve">10.3 </w:t>
      </w:r>
      <w:r w:rsidR="00D307D3" w:rsidRPr="002A5049">
        <w:rPr>
          <w:rFonts w:ascii="Trebuchet MS" w:hAnsi="Trebuchet MS"/>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81"/>
      <w:bookmarkEnd w:id="282"/>
    </w:p>
    <w:p w14:paraId="60E3A731" w14:textId="48C6103A"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bookmarkStart w:id="283" w:name="_Hlk67322299"/>
      <w:r w:rsidRPr="002A5049">
        <w:rPr>
          <w:rFonts w:ascii="Trebuchet MS" w:hAnsi="Trebuchet MS" w:cs="Times New Roman"/>
        </w:rPr>
        <w:t>Основным видом топлива для</w:t>
      </w:r>
      <w:r w:rsidR="000145A1">
        <w:rPr>
          <w:rFonts w:ascii="Trebuchet MS" w:hAnsi="Trebuchet MS" w:cs="Times New Roman"/>
        </w:rPr>
        <w:t xml:space="preserve"> отопительных</w:t>
      </w:r>
      <w:r w:rsidRPr="002A5049">
        <w:rPr>
          <w:rFonts w:ascii="Trebuchet MS" w:hAnsi="Trebuchet MS" w:cs="Times New Roman"/>
        </w:rPr>
        <w:t xml:space="preserve"> котельных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является природный газ (см. раздел 1.8.1 Обосновывающих материалов Схемы теплоснабжения). </w:t>
      </w:r>
    </w:p>
    <w:p w14:paraId="1891E6FC" w14:textId="2D85E06F"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Резервное топливо на котельных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 отсутствует. </w:t>
      </w:r>
    </w:p>
    <w:p w14:paraId="3056FF67" w14:textId="3C1710D4"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Индивидуальные источники тепловой энергии в частных жилых домах в качестве топлива используют природный газ, электроэнергию и дрова. </w:t>
      </w:r>
    </w:p>
    <w:p w14:paraId="2B78B531" w14:textId="0578196E" w:rsidR="004B11A3" w:rsidRPr="002A5049" w:rsidRDefault="004B11A3" w:rsidP="004B11A3">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Местным видом топлива на территории </w:t>
      </w:r>
      <w:r w:rsidR="00966699">
        <w:rPr>
          <w:rFonts w:ascii="Trebuchet MS" w:hAnsi="Trebuchet MS" w:cs="Times New Roman"/>
        </w:rPr>
        <w:t>Гусь-Хрустального</w:t>
      </w:r>
      <w:r w:rsidRPr="002A5049">
        <w:rPr>
          <w:rFonts w:ascii="Trebuchet MS" w:hAnsi="Trebuchet MS" w:cs="Times New Roman"/>
        </w:rPr>
        <w:t xml:space="preserve"> района являются дрова. Существующие источники тепловой энергии не используют местные виды топлива в качестве основного в связи с низким КПД и высокой себестоимостью. Возобновляемые источники энергии 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2A5049">
        <w:rPr>
          <w:rFonts w:ascii="Trebuchet MS" w:hAnsi="Trebuchet MS" w:cs="Times New Roman"/>
        </w:rPr>
        <w:t xml:space="preserve"> отсутствуют.</w:t>
      </w:r>
    </w:p>
    <w:bookmarkEnd w:id="283"/>
    <w:p w14:paraId="3480DA1F" w14:textId="77777777" w:rsidR="00375BDC" w:rsidRPr="002A5049" w:rsidRDefault="00375BDC" w:rsidP="00AC5B05">
      <w:pPr>
        <w:spacing w:after="0" w:line="240" w:lineRule="auto"/>
        <w:ind w:firstLine="567"/>
        <w:jc w:val="both"/>
        <w:rPr>
          <w:rFonts w:ascii="Trebuchet MS" w:hAnsi="Trebuchet MS" w:cs="Times New Roman"/>
        </w:rPr>
      </w:pPr>
    </w:p>
    <w:p w14:paraId="4E375377" w14:textId="265ACD48" w:rsidR="00D307D3" w:rsidRPr="002A5049" w:rsidRDefault="00F741B2" w:rsidP="00F741B2">
      <w:pPr>
        <w:pStyle w:val="1f0"/>
        <w:ind w:firstLine="0"/>
        <w:rPr>
          <w:rFonts w:ascii="Trebuchet MS" w:hAnsi="Trebuchet MS"/>
          <w:sz w:val="22"/>
          <w:szCs w:val="22"/>
        </w:rPr>
      </w:pPr>
      <w:bookmarkStart w:id="284" w:name="_Toc34466692"/>
      <w:bookmarkStart w:id="285" w:name="_Toc113981325"/>
      <w:r>
        <w:rPr>
          <w:rFonts w:ascii="Trebuchet MS" w:hAnsi="Trebuchet MS"/>
          <w:sz w:val="22"/>
          <w:szCs w:val="22"/>
        </w:rPr>
        <w:t xml:space="preserve">10.4 </w:t>
      </w:r>
      <w:r w:rsidR="00D307D3" w:rsidRPr="002A5049">
        <w:rPr>
          <w:rFonts w:ascii="Trebuchet MS" w:hAnsi="Trebuchet MS"/>
          <w:sz w:val="22"/>
          <w:szCs w:val="22"/>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bookmarkEnd w:id="284"/>
      <w:bookmarkEnd w:id="285"/>
    </w:p>
    <w:p w14:paraId="478D975A" w14:textId="240CEF95" w:rsidR="00C0504A" w:rsidRPr="002A5049" w:rsidRDefault="00D307D3" w:rsidP="00375BDC">
      <w:pPr>
        <w:autoSpaceDE w:val="0"/>
        <w:autoSpaceDN w:val="0"/>
        <w:adjustRightInd w:val="0"/>
        <w:spacing w:after="0" w:line="276" w:lineRule="auto"/>
        <w:ind w:firstLine="567"/>
        <w:jc w:val="both"/>
        <w:rPr>
          <w:rFonts w:ascii="Trebuchet MS" w:hAnsi="Trebuchet MS" w:cs="Times New Roman"/>
        </w:rPr>
      </w:pPr>
      <w:bookmarkStart w:id="286" w:name="_Hlk65566739"/>
      <w:r w:rsidRPr="002A5049">
        <w:rPr>
          <w:rFonts w:ascii="Trebuchet MS" w:hAnsi="Trebuchet MS" w:cs="Times New Roman"/>
        </w:rPr>
        <w:t xml:space="preserve">В качестве основного топлива 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4B11A3" w:rsidRPr="002A5049">
        <w:rPr>
          <w:rFonts w:ascii="Trebuchet MS" w:hAnsi="Trebuchet MS" w:cs="Times New Roman"/>
        </w:rPr>
        <w:t xml:space="preserve">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A585D" w:rsidRPr="002A5049">
        <w:rPr>
          <w:rFonts w:ascii="Trebuchet MS" w:hAnsi="Trebuchet MS" w:cs="Times New Roman"/>
        </w:rPr>
        <w:t xml:space="preserve"> </w:t>
      </w:r>
      <w:r w:rsidRPr="002A5049">
        <w:rPr>
          <w:rFonts w:ascii="Trebuchet MS" w:hAnsi="Trebuchet MS" w:cs="Times New Roman"/>
        </w:rPr>
        <w:t xml:space="preserve">используется природный газ. </w:t>
      </w:r>
      <w:r w:rsidR="009C033B" w:rsidRPr="002A5049">
        <w:rPr>
          <w:rFonts w:ascii="Trebuchet MS" w:hAnsi="Trebuchet MS" w:cs="Times New Roman"/>
        </w:rPr>
        <w:t>Информация о низшей теплоте сгорания топлива</w:t>
      </w:r>
      <w:r w:rsidR="00CF7A36">
        <w:rPr>
          <w:rFonts w:ascii="Trebuchet MS" w:hAnsi="Trebuchet MS" w:cs="Times New Roman"/>
        </w:rPr>
        <w:t xml:space="preserve"> за 202</w:t>
      </w:r>
      <w:r w:rsidR="0032144E">
        <w:rPr>
          <w:rFonts w:ascii="Trebuchet MS" w:hAnsi="Trebuchet MS" w:cs="Times New Roman"/>
        </w:rPr>
        <w:t>4</w:t>
      </w:r>
      <w:r w:rsidR="00CF7A36">
        <w:rPr>
          <w:rFonts w:ascii="Trebuchet MS" w:hAnsi="Trebuchet MS" w:cs="Times New Roman"/>
        </w:rPr>
        <w:t xml:space="preserve"> год</w:t>
      </w:r>
      <w:r w:rsidR="009C033B" w:rsidRPr="002A5049">
        <w:rPr>
          <w:rFonts w:ascii="Trebuchet MS" w:hAnsi="Trebuchet MS" w:cs="Times New Roman"/>
        </w:rPr>
        <w:t>, используемого для производства тепловой энергии по системам теплоснабжения представлена в таблице ниже</w:t>
      </w:r>
      <w:r w:rsidRPr="002A5049">
        <w:rPr>
          <w:rFonts w:ascii="Trebuchet MS" w:hAnsi="Trebuchet MS" w:cs="Times New Roman"/>
        </w:rPr>
        <w:t>.</w:t>
      </w:r>
    </w:p>
    <w:p w14:paraId="2FF7D875" w14:textId="37444307" w:rsidR="00EB5CBE" w:rsidRPr="002A5049" w:rsidRDefault="009C033B" w:rsidP="009C033B">
      <w:pPr>
        <w:spacing w:after="0" w:line="276" w:lineRule="auto"/>
        <w:jc w:val="both"/>
        <w:rPr>
          <w:rFonts w:ascii="Trebuchet MS" w:hAnsi="Trebuchet MS" w:cs="Times New Roman"/>
          <w:b/>
        </w:rPr>
      </w:pPr>
      <w:r w:rsidRPr="002A5049">
        <w:rPr>
          <w:rFonts w:ascii="Trebuchet MS" w:hAnsi="Trebuchet MS" w:cs="Times New Roman"/>
          <w:b/>
        </w:rPr>
        <w:t>Таблица 10.</w:t>
      </w:r>
      <w:r w:rsidR="009A7D01" w:rsidRPr="002A5049">
        <w:rPr>
          <w:rFonts w:ascii="Trebuchet MS" w:hAnsi="Trebuchet MS" w:cs="Times New Roman"/>
          <w:b/>
        </w:rPr>
        <w:t>4</w:t>
      </w:r>
      <w:r w:rsidRPr="002A5049">
        <w:rPr>
          <w:rFonts w:ascii="Trebuchet MS" w:hAnsi="Trebuchet MS" w:cs="Times New Roman"/>
          <w:b/>
        </w:rPr>
        <w:t>.</w:t>
      </w:r>
      <w:r w:rsidR="009A7D01" w:rsidRPr="002A5049">
        <w:rPr>
          <w:rFonts w:ascii="Trebuchet MS" w:hAnsi="Trebuchet MS" w:cs="Times New Roman"/>
          <w:b/>
        </w:rPr>
        <w:t>1</w:t>
      </w:r>
      <w:r w:rsidRPr="002A5049">
        <w:rPr>
          <w:rFonts w:ascii="Trebuchet MS" w:hAnsi="Trebuchet MS" w:cs="Times New Roman"/>
          <w:b/>
        </w:rPr>
        <w:t xml:space="preserve"> – Установленный топливный режим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168"/>
        <w:gridCol w:w="1330"/>
        <w:gridCol w:w="1555"/>
        <w:gridCol w:w="1554"/>
        <w:gridCol w:w="1554"/>
      </w:tblGrid>
      <w:tr w:rsidR="00375BDC" w:rsidRPr="00375BDC" w14:paraId="2DA1E45E" w14:textId="77777777" w:rsidTr="00EA2B0F">
        <w:trPr>
          <w:trHeight w:val="20"/>
        </w:trPr>
        <w:tc>
          <w:tcPr>
            <w:tcW w:w="378" w:type="pct"/>
            <w:shd w:val="clear" w:color="000000" w:fill="CCFF99"/>
            <w:vAlign w:val="center"/>
            <w:hideMark/>
          </w:tcPr>
          <w:p w14:paraId="16E7BD39" w14:textId="77777777" w:rsidR="00375BDC" w:rsidRPr="00375BDC" w:rsidRDefault="00375BDC" w:rsidP="00375BDC">
            <w:pPr>
              <w:spacing w:after="0" w:line="240" w:lineRule="auto"/>
              <w:jc w:val="center"/>
              <w:rPr>
                <w:rFonts w:ascii="Trebuchet MS" w:eastAsia="Times New Roman" w:hAnsi="Trebuchet MS" w:cs="Calibri"/>
                <w:b/>
                <w:bCs/>
                <w:color w:val="000000"/>
                <w:sz w:val="20"/>
                <w:szCs w:val="20"/>
                <w:lang w:eastAsia="ru-RU"/>
              </w:rPr>
            </w:pPr>
            <w:bookmarkStart w:id="287" w:name="_Hlk115615859"/>
            <w:bookmarkEnd w:id="286"/>
            <w:r w:rsidRPr="00375BDC">
              <w:rPr>
                <w:rFonts w:ascii="Trebuchet MS" w:eastAsia="Times New Roman" w:hAnsi="Trebuchet MS" w:cs="Calibri"/>
                <w:b/>
                <w:bCs/>
                <w:color w:val="000000"/>
                <w:sz w:val="20"/>
                <w:szCs w:val="20"/>
                <w:lang w:eastAsia="ru-RU"/>
              </w:rPr>
              <w:t>N п/п</w:t>
            </w:r>
          </w:p>
        </w:tc>
        <w:tc>
          <w:tcPr>
            <w:tcW w:w="1598" w:type="pct"/>
            <w:shd w:val="clear" w:color="000000" w:fill="CCFF99"/>
            <w:vAlign w:val="center"/>
            <w:hideMark/>
          </w:tcPr>
          <w:p w14:paraId="53530288" w14:textId="77777777" w:rsidR="00375BDC" w:rsidRPr="00375BDC" w:rsidRDefault="00375BDC" w:rsidP="00375BDC">
            <w:pPr>
              <w:spacing w:after="0" w:line="240" w:lineRule="auto"/>
              <w:jc w:val="center"/>
              <w:rPr>
                <w:rFonts w:ascii="Trebuchet MS" w:eastAsia="Times New Roman" w:hAnsi="Trebuchet MS" w:cs="Calibri"/>
                <w:b/>
                <w:bCs/>
                <w:color w:val="000000"/>
                <w:sz w:val="20"/>
                <w:szCs w:val="20"/>
                <w:lang w:eastAsia="ru-RU"/>
              </w:rPr>
            </w:pPr>
            <w:r w:rsidRPr="00375BDC">
              <w:rPr>
                <w:rFonts w:ascii="Trebuchet MS" w:eastAsia="Times New Roman" w:hAnsi="Trebuchet MS" w:cs="Calibri"/>
                <w:b/>
                <w:bCs/>
                <w:color w:val="000000"/>
                <w:sz w:val="20"/>
                <w:szCs w:val="20"/>
                <w:lang w:eastAsia="ru-RU"/>
              </w:rPr>
              <w:t>Наименование котельной</w:t>
            </w:r>
          </w:p>
        </w:tc>
        <w:tc>
          <w:tcPr>
            <w:tcW w:w="671" w:type="pct"/>
            <w:shd w:val="clear" w:color="000000" w:fill="CCFF99"/>
            <w:vAlign w:val="center"/>
            <w:hideMark/>
          </w:tcPr>
          <w:p w14:paraId="3294F88B" w14:textId="77777777" w:rsidR="00375BDC" w:rsidRPr="00375BDC" w:rsidRDefault="00375BDC" w:rsidP="00375BDC">
            <w:pPr>
              <w:spacing w:after="0" w:line="240" w:lineRule="auto"/>
              <w:jc w:val="center"/>
              <w:rPr>
                <w:rFonts w:ascii="Trebuchet MS" w:eastAsia="Times New Roman" w:hAnsi="Trebuchet MS" w:cs="Calibri"/>
                <w:b/>
                <w:bCs/>
                <w:color w:val="000000"/>
                <w:sz w:val="20"/>
                <w:szCs w:val="20"/>
                <w:lang w:eastAsia="ru-RU"/>
              </w:rPr>
            </w:pPr>
            <w:r w:rsidRPr="00375BDC">
              <w:rPr>
                <w:rFonts w:ascii="Trebuchet MS" w:eastAsia="Times New Roman" w:hAnsi="Trebuchet MS" w:cs="Calibri"/>
                <w:b/>
                <w:bCs/>
                <w:color w:val="000000"/>
                <w:sz w:val="20"/>
                <w:szCs w:val="20"/>
                <w:lang w:eastAsia="ru-RU"/>
              </w:rPr>
              <w:t>Вид топлива</w:t>
            </w:r>
          </w:p>
        </w:tc>
        <w:tc>
          <w:tcPr>
            <w:tcW w:w="784" w:type="pct"/>
            <w:shd w:val="clear" w:color="000000" w:fill="CCFF99"/>
            <w:vAlign w:val="center"/>
            <w:hideMark/>
          </w:tcPr>
          <w:p w14:paraId="180FBDDF" w14:textId="77777777" w:rsidR="00375BDC" w:rsidRPr="00375BDC" w:rsidRDefault="00375BDC" w:rsidP="00375BDC">
            <w:pPr>
              <w:spacing w:after="0" w:line="240" w:lineRule="auto"/>
              <w:jc w:val="center"/>
              <w:rPr>
                <w:rFonts w:ascii="Trebuchet MS" w:eastAsia="Times New Roman" w:hAnsi="Trebuchet MS" w:cs="Calibri"/>
                <w:b/>
                <w:bCs/>
                <w:color w:val="000000"/>
                <w:sz w:val="20"/>
                <w:szCs w:val="20"/>
                <w:lang w:eastAsia="ru-RU"/>
              </w:rPr>
            </w:pPr>
            <w:r w:rsidRPr="00375BDC">
              <w:rPr>
                <w:rFonts w:ascii="Trebuchet MS" w:eastAsia="Times New Roman" w:hAnsi="Trebuchet MS" w:cs="Calibri"/>
                <w:b/>
                <w:bCs/>
                <w:color w:val="000000"/>
                <w:sz w:val="20"/>
                <w:szCs w:val="20"/>
                <w:lang w:eastAsia="ru-RU"/>
              </w:rPr>
              <w:t>Средняя теплотворная способность топлива, ккал/м3</w:t>
            </w:r>
          </w:p>
        </w:tc>
        <w:tc>
          <w:tcPr>
            <w:tcW w:w="784" w:type="pct"/>
            <w:shd w:val="clear" w:color="000000" w:fill="CCFF99"/>
            <w:vAlign w:val="center"/>
            <w:hideMark/>
          </w:tcPr>
          <w:p w14:paraId="2EF3D187" w14:textId="77777777" w:rsidR="00375BDC" w:rsidRPr="00375BDC" w:rsidRDefault="00375BDC" w:rsidP="00375BDC">
            <w:pPr>
              <w:spacing w:after="0" w:line="240" w:lineRule="auto"/>
              <w:jc w:val="center"/>
              <w:rPr>
                <w:rFonts w:ascii="Trebuchet MS" w:eastAsia="Times New Roman" w:hAnsi="Trebuchet MS" w:cs="Calibri"/>
                <w:b/>
                <w:bCs/>
                <w:color w:val="000000"/>
                <w:sz w:val="20"/>
                <w:szCs w:val="20"/>
                <w:lang w:eastAsia="ru-RU"/>
              </w:rPr>
            </w:pPr>
            <w:r w:rsidRPr="00375BDC">
              <w:rPr>
                <w:rFonts w:ascii="Trebuchet MS" w:eastAsia="Times New Roman" w:hAnsi="Trebuchet MS" w:cs="Calibri"/>
                <w:b/>
                <w:bCs/>
                <w:color w:val="000000"/>
                <w:sz w:val="20"/>
                <w:szCs w:val="20"/>
                <w:lang w:eastAsia="ru-RU"/>
              </w:rPr>
              <w:t xml:space="preserve">Расход условного топлива, </w:t>
            </w:r>
            <w:proofErr w:type="spellStart"/>
            <w:r w:rsidRPr="00375BDC">
              <w:rPr>
                <w:rFonts w:ascii="Trebuchet MS" w:eastAsia="Times New Roman" w:hAnsi="Trebuchet MS" w:cs="Calibri"/>
                <w:b/>
                <w:bCs/>
                <w:color w:val="000000"/>
                <w:sz w:val="20"/>
                <w:szCs w:val="20"/>
                <w:lang w:eastAsia="ru-RU"/>
              </w:rPr>
              <w:t>т.у.т</w:t>
            </w:r>
            <w:proofErr w:type="spellEnd"/>
            <w:r w:rsidRPr="00375BDC">
              <w:rPr>
                <w:rFonts w:ascii="Trebuchet MS" w:eastAsia="Times New Roman" w:hAnsi="Trebuchet MS" w:cs="Calibri"/>
                <w:b/>
                <w:bCs/>
                <w:color w:val="000000"/>
                <w:sz w:val="20"/>
                <w:szCs w:val="20"/>
                <w:lang w:eastAsia="ru-RU"/>
              </w:rPr>
              <w:t xml:space="preserve">. </w:t>
            </w:r>
          </w:p>
        </w:tc>
        <w:tc>
          <w:tcPr>
            <w:tcW w:w="784" w:type="pct"/>
            <w:shd w:val="clear" w:color="000000" w:fill="CCFF99"/>
            <w:vAlign w:val="center"/>
            <w:hideMark/>
          </w:tcPr>
          <w:p w14:paraId="5ABA06C0" w14:textId="77777777" w:rsidR="00375BDC" w:rsidRPr="00375BDC" w:rsidRDefault="00375BDC" w:rsidP="00375BDC">
            <w:pPr>
              <w:spacing w:after="0" w:line="240" w:lineRule="auto"/>
              <w:jc w:val="center"/>
              <w:rPr>
                <w:rFonts w:ascii="Trebuchet MS" w:eastAsia="Times New Roman" w:hAnsi="Trebuchet MS" w:cs="Calibri"/>
                <w:b/>
                <w:bCs/>
                <w:color w:val="000000"/>
                <w:sz w:val="20"/>
                <w:szCs w:val="20"/>
                <w:lang w:eastAsia="ru-RU"/>
              </w:rPr>
            </w:pPr>
            <w:r w:rsidRPr="00375BDC">
              <w:rPr>
                <w:rFonts w:ascii="Trebuchet MS" w:eastAsia="Times New Roman" w:hAnsi="Trebuchet MS" w:cs="Calibri"/>
                <w:b/>
                <w:bCs/>
                <w:color w:val="000000"/>
                <w:sz w:val="20"/>
                <w:szCs w:val="20"/>
                <w:lang w:eastAsia="ru-RU"/>
              </w:rPr>
              <w:t>Доля потребления в течение года, %</w:t>
            </w:r>
          </w:p>
        </w:tc>
      </w:tr>
      <w:tr w:rsidR="00375BDC" w:rsidRPr="00375BDC" w14:paraId="07934CFD" w14:textId="77777777" w:rsidTr="00EA2B0F">
        <w:trPr>
          <w:trHeight w:val="20"/>
        </w:trPr>
        <w:tc>
          <w:tcPr>
            <w:tcW w:w="378" w:type="pct"/>
            <w:shd w:val="clear" w:color="auto" w:fill="auto"/>
            <w:vAlign w:val="center"/>
            <w:hideMark/>
          </w:tcPr>
          <w:p w14:paraId="15087531" w14:textId="77777777" w:rsidR="00375BDC" w:rsidRPr="00375BDC" w:rsidRDefault="00375BDC" w:rsidP="00375BDC">
            <w:pPr>
              <w:spacing w:after="0" w:line="240" w:lineRule="auto"/>
              <w:jc w:val="center"/>
              <w:rPr>
                <w:rFonts w:ascii="Trebuchet MS" w:eastAsia="Times New Roman" w:hAnsi="Trebuchet MS" w:cs="Calibri"/>
                <w:color w:val="000000"/>
                <w:sz w:val="20"/>
                <w:szCs w:val="20"/>
                <w:lang w:eastAsia="ru-RU"/>
              </w:rPr>
            </w:pPr>
            <w:r w:rsidRPr="00375BDC">
              <w:rPr>
                <w:rFonts w:ascii="Trebuchet MS" w:eastAsia="Times New Roman" w:hAnsi="Trebuchet MS" w:cs="Calibri"/>
                <w:color w:val="000000"/>
                <w:sz w:val="20"/>
                <w:szCs w:val="20"/>
                <w:lang w:eastAsia="ru-RU"/>
              </w:rPr>
              <w:t>1</w:t>
            </w:r>
          </w:p>
        </w:tc>
        <w:tc>
          <w:tcPr>
            <w:tcW w:w="1598" w:type="pct"/>
            <w:shd w:val="clear" w:color="auto" w:fill="auto"/>
            <w:vAlign w:val="center"/>
            <w:hideMark/>
          </w:tcPr>
          <w:p w14:paraId="0084A827" w14:textId="67BE0DE0" w:rsidR="00375BDC" w:rsidRPr="00375BDC" w:rsidRDefault="00B45EDB" w:rsidP="00375BD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671" w:type="pct"/>
            <w:shd w:val="clear" w:color="auto" w:fill="auto"/>
            <w:vAlign w:val="center"/>
            <w:hideMark/>
          </w:tcPr>
          <w:p w14:paraId="7C33A15A" w14:textId="77777777" w:rsidR="00375BDC" w:rsidRPr="00375BDC" w:rsidRDefault="00375BDC" w:rsidP="00375BDC">
            <w:pPr>
              <w:spacing w:after="0" w:line="240" w:lineRule="auto"/>
              <w:jc w:val="center"/>
              <w:rPr>
                <w:rFonts w:ascii="Trebuchet MS" w:eastAsia="Times New Roman" w:hAnsi="Trebuchet MS" w:cs="Calibri"/>
                <w:color w:val="000000"/>
                <w:sz w:val="20"/>
                <w:szCs w:val="20"/>
                <w:lang w:eastAsia="ru-RU"/>
              </w:rPr>
            </w:pPr>
            <w:r w:rsidRPr="00375BDC">
              <w:rPr>
                <w:rFonts w:ascii="Trebuchet MS" w:eastAsia="Times New Roman" w:hAnsi="Trebuchet MS" w:cs="Calibri"/>
                <w:color w:val="000000"/>
                <w:sz w:val="20"/>
                <w:szCs w:val="20"/>
                <w:lang w:eastAsia="ru-RU"/>
              </w:rPr>
              <w:t>газ</w:t>
            </w:r>
          </w:p>
        </w:tc>
        <w:tc>
          <w:tcPr>
            <w:tcW w:w="784" w:type="pct"/>
            <w:shd w:val="clear" w:color="auto" w:fill="auto"/>
            <w:vAlign w:val="center"/>
            <w:hideMark/>
          </w:tcPr>
          <w:p w14:paraId="63C1FAF2" w14:textId="2C0EE469" w:rsidR="00375BDC" w:rsidRPr="00375BDC" w:rsidRDefault="00B93541" w:rsidP="00375BD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8 160</w:t>
            </w:r>
          </w:p>
        </w:tc>
        <w:tc>
          <w:tcPr>
            <w:tcW w:w="784" w:type="pct"/>
            <w:shd w:val="clear" w:color="auto" w:fill="auto"/>
            <w:vAlign w:val="center"/>
            <w:hideMark/>
          </w:tcPr>
          <w:p w14:paraId="23C50808" w14:textId="0D527656" w:rsidR="00375BDC" w:rsidRPr="00375BDC" w:rsidRDefault="00B93541" w:rsidP="00375BD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119</w:t>
            </w:r>
          </w:p>
        </w:tc>
        <w:tc>
          <w:tcPr>
            <w:tcW w:w="784" w:type="pct"/>
            <w:shd w:val="clear" w:color="auto" w:fill="auto"/>
            <w:vAlign w:val="center"/>
            <w:hideMark/>
          </w:tcPr>
          <w:p w14:paraId="58D1E6E2" w14:textId="77777777" w:rsidR="00375BDC" w:rsidRPr="00375BDC" w:rsidRDefault="00375BDC" w:rsidP="00375BDC">
            <w:pPr>
              <w:spacing w:after="0" w:line="240" w:lineRule="auto"/>
              <w:jc w:val="center"/>
              <w:rPr>
                <w:rFonts w:ascii="Trebuchet MS" w:eastAsia="Times New Roman" w:hAnsi="Trebuchet MS" w:cs="Calibri"/>
                <w:color w:val="000000"/>
                <w:sz w:val="20"/>
                <w:szCs w:val="20"/>
                <w:lang w:eastAsia="ru-RU"/>
              </w:rPr>
            </w:pPr>
            <w:r w:rsidRPr="00375BDC">
              <w:rPr>
                <w:rFonts w:ascii="Trebuchet MS" w:eastAsia="Times New Roman" w:hAnsi="Trebuchet MS" w:cs="Calibri"/>
                <w:color w:val="000000"/>
                <w:sz w:val="20"/>
                <w:szCs w:val="20"/>
                <w:lang w:eastAsia="ru-RU"/>
              </w:rPr>
              <w:t>100</w:t>
            </w:r>
          </w:p>
        </w:tc>
      </w:tr>
      <w:bookmarkEnd w:id="287"/>
    </w:tbl>
    <w:p w14:paraId="57C71201" w14:textId="624FB521" w:rsidR="009C033B" w:rsidRDefault="009C033B" w:rsidP="001146D0">
      <w:pPr>
        <w:autoSpaceDE w:val="0"/>
        <w:autoSpaceDN w:val="0"/>
        <w:adjustRightInd w:val="0"/>
        <w:spacing w:after="0" w:line="276" w:lineRule="auto"/>
        <w:ind w:firstLine="567"/>
        <w:jc w:val="both"/>
        <w:rPr>
          <w:rFonts w:ascii="Trebuchet MS" w:hAnsi="Trebuchet MS" w:cs="Times New Roman"/>
        </w:rPr>
      </w:pPr>
    </w:p>
    <w:p w14:paraId="5237C5D0" w14:textId="0856CB3F" w:rsidR="00D307D3" w:rsidRPr="002A5049" w:rsidRDefault="00BF1602" w:rsidP="00BF1602">
      <w:pPr>
        <w:pStyle w:val="1f0"/>
        <w:ind w:firstLine="0"/>
        <w:rPr>
          <w:rFonts w:ascii="Trebuchet MS" w:hAnsi="Trebuchet MS"/>
          <w:sz w:val="22"/>
          <w:szCs w:val="22"/>
        </w:rPr>
      </w:pPr>
      <w:bookmarkStart w:id="288" w:name="_Toc34466693"/>
      <w:bookmarkStart w:id="289" w:name="_Toc113981326"/>
      <w:r>
        <w:rPr>
          <w:rFonts w:ascii="Trebuchet MS" w:hAnsi="Trebuchet MS"/>
          <w:sz w:val="22"/>
          <w:szCs w:val="22"/>
        </w:rPr>
        <w:t xml:space="preserve">10.5 </w:t>
      </w:r>
      <w:r w:rsidR="00D307D3" w:rsidRPr="002A5049">
        <w:rPr>
          <w:rFonts w:ascii="Trebuchet MS" w:hAnsi="Trebuchet MS"/>
          <w:sz w:val="22"/>
          <w:szCs w:val="22"/>
        </w:rPr>
        <w:t xml:space="preserve">Преобладающий в </w:t>
      </w:r>
      <w:r w:rsidR="001146D0" w:rsidRPr="002A5049">
        <w:rPr>
          <w:rFonts w:ascii="Trebuchet MS" w:hAnsi="Trebuchet MS"/>
          <w:sz w:val="22"/>
          <w:szCs w:val="22"/>
        </w:rPr>
        <w:t>муниципальном образовании</w:t>
      </w:r>
      <w:r w:rsidR="00D307D3" w:rsidRPr="002A5049">
        <w:rPr>
          <w:rFonts w:ascii="Trebuchet MS" w:hAnsi="Trebuchet MS"/>
          <w:sz w:val="22"/>
          <w:szCs w:val="22"/>
        </w:rPr>
        <w:t xml:space="preserve"> вид топлива, определяемый по совокупности всех систем теплоснабжения, находящихся в соответствующем поселении, городском округе</w:t>
      </w:r>
      <w:bookmarkEnd w:id="288"/>
      <w:bookmarkEnd w:id="289"/>
    </w:p>
    <w:p w14:paraId="40AC9713" w14:textId="5172346B" w:rsidR="00D307D3" w:rsidRPr="002A5049" w:rsidRDefault="004B11A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966699">
        <w:rPr>
          <w:rFonts w:ascii="Trebuchet MS" w:hAnsi="Trebuchet MS" w:cs="Times New Roman"/>
        </w:rPr>
        <w:t>Гусь-Хрустального</w:t>
      </w:r>
      <w:r w:rsidRPr="002A5049">
        <w:rPr>
          <w:rFonts w:ascii="Trebuchet MS" w:hAnsi="Trebuchet MS" w:cs="Times New Roman"/>
        </w:rPr>
        <w:t xml:space="preserve"> района</w:t>
      </w:r>
      <w:r w:rsidR="00DA585D" w:rsidRPr="002A5049">
        <w:rPr>
          <w:rFonts w:ascii="Trebuchet MS" w:hAnsi="Trebuchet MS" w:cs="Times New Roman"/>
        </w:rPr>
        <w:t xml:space="preserve"> </w:t>
      </w:r>
      <w:r w:rsidR="00D307D3" w:rsidRPr="002A5049">
        <w:rPr>
          <w:rFonts w:ascii="Trebuchet MS" w:hAnsi="Trebuchet MS" w:cs="Times New Roman"/>
        </w:rPr>
        <w:t xml:space="preserve">для централизованных источников теплоснабжения преобладающим видом топлива является природный газ. </w:t>
      </w:r>
    </w:p>
    <w:p w14:paraId="382C9DED" w14:textId="108D15A5" w:rsidR="00D307D3" w:rsidRDefault="00D307D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lastRenderedPageBreak/>
        <w:t xml:space="preserve">Основным видом топлива индивидуальных источников теплоснабжения на территории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A585D" w:rsidRPr="002A5049">
        <w:rPr>
          <w:rFonts w:ascii="Trebuchet MS" w:hAnsi="Trebuchet MS" w:cs="Times New Roman"/>
        </w:rPr>
        <w:t xml:space="preserve"> </w:t>
      </w:r>
      <w:r w:rsidRPr="002A5049">
        <w:rPr>
          <w:rFonts w:ascii="Trebuchet MS" w:hAnsi="Trebuchet MS" w:cs="Times New Roman"/>
        </w:rPr>
        <w:t>является природный газ.</w:t>
      </w:r>
    </w:p>
    <w:p w14:paraId="74475007" w14:textId="08AC6E1A" w:rsidR="00AC5B05" w:rsidRDefault="00AC5B05" w:rsidP="00AC5B05">
      <w:pPr>
        <w:autoSpaceDE w:val="0"/>
        <w:autoSpaceDN w:val="0"/>
        <w:adjustRightInd w:val="0"/>
        <w:spacing w:after="0" w:line="276" w:lineRule="auto"/>
        <w:ind w:firstLine="567"/>
        <w:jc w:val="both"/>
        <w:rPr>
          <w:rFonts w:ascii="Trebuchet MS" w:hAnsi="Trebuchet MS" w:cs="Times New Roman"/>
        </w:rPr>
      </w:pPr>
      <w:bookmarkStart w:id="290" w:name="_Hlk115615887"/>
      <w:r w:rsidRPr="00E37895">
        <w:rPr>
          <w:rFonts w:ascii="Trebuchet MS" w:hAnsi="Trebuchet MS" w:cs="Times New Roman"/>
        </w:rPr>
        <w:t xml:space="preserve">Распределение газа по населенным пунктам сельского поселения приведено в таблице </w:t>
      </w:r>
      <w:r>
        <w:rPr>
          <w:rFonts w:ascii="Trebuchet MS" w:hAnsi="Trebuchet MS" w:cs="Times New Roman"/>
        </w:rPr>
        <w:t>10</w:t>
      </w:r>
      <w:r w:rsidRPr="00E37895">
        <w:rPr>
          <w:rFonts w:ascii="Trebuchet MS" w:hAnsi="Trebuchet MS" w:cs="Times New Roman"/>
        </w:rPr>
        <w:t>.</w:t>
      </w:r>
      <w:r>
        <w:rPr>
          <w:rFonts w:ascii="Trebuchet MS" w:hAnsi="Trebuchet MS" w:cs="Times New Roman"/>
        </w:rPr>
        <w:t>5</w:t>
      </w:r>
      <w:r w:rsidRPr="00E37895">
        <w:rPr>
          <w:rFonts w:ascii="Trebuchet MS" w:hAnsi="Trebuchet MS" w:cs="Times New Roman"/>
        </w:rPr>
        <w:t>.</w:t>
      </w:r>
      <w:r>
        <w:rPr>
          <w:rFonts w:ascii="Trebuchet MS" w:hAnsi="Trebuchet MS" w:cs="Times New Roman"/>
        </w:rPr>
        <w:t>1</w:t>
      </w:r>
      <w:r w:rsidRPr="00E37895">
        <w:rPr>
          <w:rFonts w:ascii="Trebuchet MS" w:hAnsi="Trebuchet MS" w:cs="Times New Roman"/>
        </w:rPr>
        <w:t>.</w:t>
      </w:r>
    </w:p>
    <w:p w14:paraId="3047725D" w14:textId="4F39402E" w:rsidR="00AC5B05" w:rsidRPr="00E37895" w:rsidRDefault="00AC5B05" w:rsidP="00AC5B05">
      <w:pPr>
        <w:spacing w:after="0" w:line="276" w:lineRule="auto"/>
        <w:jc w:val="both"/>
        <w:rPr>
          <w:rFonts w:ascii="Trebuchet MS" w:eastAsia="Times New Roman" w:hAnsi="Trebuchet MS" w:cs="Times New Roman"/>
          <w:color w:val="000000"/>
          <w:lang w:eastAsia="ru-RU"/>
        </w:rPr>
      </w:pPr>
      <w:r w:rsidRPr="00E37895">
        <w:rPr>
          <w:rFonts w:ascii="Trebuchet MS" w:eastAsia="Times New Roman" w:hAnsi="Trebuchet MS" w:cs="Times New Roman"/>
          <w:b/>
          <w:lang w:eastAsia="ru-RU"/>
        </w:rPr>
        <w:t xml:space="preserve">Таблица </w:t>
      </w:r>
      <w:r>
        <w:rPr>
          <w:rFonts w:ascii="Trebuchet MS" w:eastAsia="Times New Roman" w:hAnsi="Trebuchet MS" w:cs="Times New Roman"/>
          <w:b/>
          <w:lang w:eastAsia="ru-RU"/>
        </w:rPr>
        <w:t>10</w:t>
      </w:r>
      <w:r w:rsidRPr="00E37895">
        <w:rPr>
          <w:rFonts w:ascii="Trebuchet MS" w:eastAsia="Times New Roman" w:hAnsi="Trebuchet MS" w:cs="Times New Roman"/>
          <w:b/>
          <w:lang w:eastAsia="ru-RU"/>
        </w:rPr>
        <w:t>.</w:t>
      </w:r>
      <w:r>
        <w:rPr>
          <w:rFonts w:ascii="Trebuchet MS" w:eastAsia="Times New Roman" w:hAnsi="Trebuchet MS" w:cs="Times New Roman"/>
          <w:b/>
          <w:lang w:eastAsia="ru-RU"/>
        </w:rPr>
        <w:t>5</w:t>
      </w:r>
      <w:r w:rsidRPr="00E37895">
        <w:rPr>
          <w:rFonts w:ascii="Trebuchet MS" w:eastAsia="Times New Roman" w:hAnsi="Trebuchet MS" w:cs="Times New Roman"/>
          <w:b/>
          <w:lang w:eastAsia="ru-RU"/>
        </w:rPr>
        <w:t>.</w:t>
      </w:r>
      <w:r>
        <w:rPr>
          <w:rFonts w:ascii="Trebuchet MS" w:eastAsia="Times New Roman" w:hAnsi="Trebuchet MS" w:cs="Times New Roman"/>
          <w:b/>
          <w:lang w:eastAsia="ru-RU"/>
        </w:rPr>
        <w:t>1</w:t>
      </w:r>
      <w:r w:rsidRPr="00E37895">
        <w:rPr>
          <w:rFonts w:ascii="Trebuchet MS" w:eastAsia="Times New Roman" w:hAnsi="Trebuchet MS" w:cs="Times New Roman"/>
          <w:b/>
          <w:lang w:eastAsia="ru-RU"/>
        </w:rPr>
        <w:t xml:space="preserve"> - Расход газа на жилищно-коммунальное хозяйство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3"/>
        <w:gridCol w:w="2153"/>
        <w:gridCol w:w="2039"/>
        <w:gridCol w:w="2156"/>
      </w:tblGrid>
      <w:tr w:rsidR="00AC5B05" w:rsidRPr="00F64B4A" w14:paraId="6874A530" w14:textId="77777777" w:rsidTr="00955A0B">
        <w:trPr>
          <w:cantSplit/>
        </w:trPr>
        <w:tc>
          <w:tcPr>
            <w:tcW w:w="3652" w:type="dxa"/>
            <w:vMerge w:val="restart"/>
            <w:shd w:val="clear" w:color="auto" w:fill="CCFF99"/>
          </w:tcPr>
          <w:p w14:paraId="3FFB3952" w14:textId="77777777" w:rsidR="00AC5B05" w:rsidRPr="00F64B4A" w:rsidRDefault="00AC5B05" w:rsidP="00955A0B">
            <w:pPr>
              <w:spacing w:after="0" w:line="240" w:lineRule="auto"/>
              <w:jc w:val="center"/>
              <w:rPr>
                <w:rFonts w:ascii="Trebuchet MS" w:hAnsi="Trebuchet MS"/>
                <w:b/>
                <w:sz w:val="20"/>
                <w:szCs w:val="20"/>
              </w:rPr>
            </w:pPr>
            <w:r w:rsidRPr="00F64B4A">
              <w:rPr>
                <w:rFonts w:ascii="Trebuchet MS" w:hAnsi="Trebuchet MS"/>
                <w:b/>
                <w:sz w:val="20"/>
                <w:szCs w:val="20"/>
              </w:rPr>
              <w:t>Жилищно-коммунальный сектор</w:t>
            </w:r>
          </w:p>
        </w:tc>
        <w:tc>
          <w:tcPr>
            <w:tcW w:w="6484" w:type="dxa"/>
            <w:gridSpan w:val="3"/>
            <w:shd w:val="clear" w:color="auto" w:fill="CCFF99"/>
          </w:tcPr>
          <w:p w14:paraId="23D2C8F8" w14:textId="77777777" w:rsidR="00AC5B05" w:rsidRPr="00F64B4A" w:rsidRDefault="00AC5B05" w:rsidP="00955A0B">
            <w:pPr>
              <w:spacing w:after="0" w:line="240" w:lineRule="auto"/>
              <w:jc w:val="center"/>
              <w:rPr>
                <w:rFonts w:ascii="Trebuchet MS" w:hAnsi="Trebuchet MS"/>
                <w:b/>
                <w:sz w:val="20"/>
                <w:szCs w:val="20"/>
              </w:rPr>
            </w:pPr>
            <w:r w:rsidRPr="00F64B4A">
              <w:rPr>
                <w:rFonts w:ascii="Trebuchet MS" w:hAnsi="Trebuchet MS"/>
                <w:b/>
                <w:sz w:val="20"/>
                <w:szCs w:val="20"/>
              </w:rPr>
              <w:t>Расход газа, м</w:t>
            </w:r>
            <w:r w:rsidRPr="00F64B4A">
              <w:rPr>
                <w:rFonts w:ascii="Trebuchet MS" w:hAnsi="Trebuchet MS"/>
                <w:b/>
                <w:sz w:val="20"/>
                <w:szCs w:val="20"/>
                <w:vertAlign w:val="superscript"/>
              </w:rPr>
              <w:t>3</w:t>
            </w:r>
            <w:r w:rsidRPr="00F64B4A">
              <w:rPr>
                <w:rFonts w:ascii="Trebuchet MS" w:hAnsi="Trebuchet MS"/>
                <w:b/>
                <w:sz w:val="20"/>
                <w:szCs w:val="20"/>
              </w:rPr>
              <w:t>/ч</w:t>
            </w:r>
            <w:r w:rsidRPr="00F64B4A">
              <w:rPr>
                <w:rFonts w:ascii="Trebuchet MS" w:hAnsi="Trebuchet MS"/>
                <w:b/>
                <w:sz w:val="20"/>
                <w:szCs w:val="20"/>
                <w:vertAlign w:val="superscript"/>
              </w:rPr>
              <w:t xml:space="preserve">  </w:t>
            </w:r>
          </w:p>
        </w:tc>
      </w:tr>
      <w:tr w:rsidR="00AC5B05" w:rsidRPr="00F64B4A" w14:paraId="57211FB0" w14:textId="77777777" w:rsidTr="00955A0B">
        <w:trPr>
          <w:cantSplit/>
        </w:trPr>
        <w:tc>
          <w:tcPr>
            <w:tcW w:w="3652" w:type="dxa"/>
            <w:vMerge/>
            <w:shd w:val="clear" w:color="auto" w:fill="CCFF99"/>
          </w:tcPr>
          <w:p w14:paraId="5DF20D22" w14:textId="77777777" w:rsidR="00AC5B05" w:rsidRPr="00F64B4A" w:rsidRDefault="00AC5B05" w:rsidP="00955A0B">
            <w:pPr>
              <w:spacing w:after="0" w:line="240" w:lineRule="auto"/>
              <w:rPr>
                <w:rFonts w:ascii="Trebuchet MS" w:hAnsi="Trebuchet MS"/>
                <w:sz w:val="20"/>
                <w:szCs w:val="20"/>
              </w:rPr>
            </w:pPr>
          </w:p>
        </w:tc>
        <w:tc>
          <w:tcPr>
            <w:tcW w:w="2198" w:type="dxa"/>
            <w:shd w:val="clear" w:color="auto" w:fill="CCFF99"/>
          </w:tcPr>
          <w:p w14:paraId="29EEC45E" w14:textId="77777777" w:rsidR="00AC5B05" w:rsidRPr="00F64B4A" w:rsidRDefault="00AC5B05" w:rsidP="00955A0B">
            <w:pPr>
              <w:spacing w:after="0" w:line="240" w:lineRule="auto"/>
              <w:jc w:val="center"/>
              <w:rPr>
                <w:rFonts w:ascii="Trebuchet MS" w:hAnsi="Trebuchet MS"/>
                <w:b/>
                <w:sz w:val="20"/>
                <w:szCs w:val="20"/>
              </w:rPr>
            </w:pPr>
            <w:r w:rsidRPr="00F64B4A">
              <w:rPr>
                <w:rFonts w:ascii="Trebuchet MS" w:hAnsi="Trebuchet MS"/>
                <w:b/>
                <w:sz w:val="20"/>
                <w:szCs w:val="20"/>
              </w:rPr>
              <w:t>Исходный год</w:t>
            </w:r>
          </w:p>
        </w:tc>
        <w:tc>
          <w:tcPr>
            <w:tcW w:w="2087" w:type="dxa"/>
            <w:shd w:val="clear" w:color="auto" w:fill="CCFF99"/>
          </w:tcPr>
          <w:p w14:paraId="47F01D05"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b/>
                <w:sz w:val="20"/>
                <w:szCs w:val="20"/>
              </w:rPr>
              <w:t>1 очередь</w:t>
            </w:r>
          </w:p>
        </w:tc>
        <w:tc>
          <w:tcPr>
            <w:tcW w:w="2199" w:type="dxa"/>
            <w:shd w:val="clear" w:color="auto" w:fill="CCFF99"/>
          </w:tcPr>
          <w:p w14:paraId="61961E9C"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b/>
                <w:sz w:val="20"/>
                <w:szCs w:val="20"/>
              </w:rPr>
              <w:t>Расчетный срок</w:t>
            </w:r>
          </w:p>
        </w:tc>
      </w:tr>
      <w:tr w:rsidR="00AC5B05" w:rsidRPr="00F64B4A" w14:paraId="1A8C6250" w14:textId="77777777" w:rsidTr="00955A0B">
        <w:tc>
          <w:tcPr>
            <w:tcW w:w="3652" w:type="dxa"/>
            <w:shd w:val="clear" w:color="auto" w:fill="FFFFCC"/>
          </w:tcPr>
          <w:p w14:paraId="2CC974B0" w14:textId="77777777" w:rsidR="00AC5B05" w:rsidRPr="00F64B4A" w:rsidRDefault="00AC5B05" w:rsidP="00955A0B">
            <w:pPr>
              <w:spacing w:after="0" w:line="240" w:lineRule="auto"/>
              <w:rPr>
                <w:rFonts w:ascii="Trebuchet MS" w:hAnsi="Trebuchet MS"/>
                <w:b/>
                <w:bCs/>
                <w:sz w:val="20"/>
                <w:szCs w:val="20"/>
              </w:rPr>
            </w:pPr>
            <w:r w:rsidRPr="00F64B4A">
              <w:rPr>
                <w:rFonts w:ascii="Trebuchet MS" w:hAnsi="Trebuchet MS"/>
                <w:b/>
                <w:bCs/>
                <w:sz w:val="20"/>
                <w:szCs w:val="20"/>
              </w:rPr>
              <w:t>От ГРС «Красное Эхо»</w:t>
            </w:r>
          </w:p>
        </w:tc>
        <w:tc>
          <w:tcPr>
            <w:tcW w:w="2198" w:type="dxa"/>
            <w:shd w:val="clear" w:color="auto" w:fill="FFFFCC"/>
          </w:tcPr>
          <w:p w14:paraId="478E3DEF" w14:textId="77777777" w:rsidR="00AC5B05" w:rsidRPr="00F64B4A" w:rsidRDefault="00AC5B05" w:rsidP="00955A0B">
            <w:pPr>
              <w:spacing w:after="0" w:line="240" w:lineRule="auto"/>
              <w:jc w:val="center"/>
              <w:rPr>
                <w:rFonts w:ascii="Trebuchet MS" w:hAnsi="Trebuchet MS"/>
                <w:sz w:val="20"/>
                <w:szCs w:val="20"/>
              </w:rPr>
            </w:pPr>
          </w:p>
        </w:tc>
        <w:tc>
          <w:tcPr>
            <w:tcW w:w="2087" w:type="dxa"/>
            <w:shd w:val="clear" w:color="auto" w:fill="FFFFCC"/>
          </w:tcPr>
          <w:p w14:paraId="36EAC3EE" w14:textId="77777777" w:rsidR="00AC5B05" w:rsidRPr="00F64B4A" w:rsidRDefault="00AC5B05" w:rsidP="00955A0B">
            <w:pPr>
              <w:spacing w:after="0" w:line="240" w:lineRule="auto"/>
              <w:jc w:val="center"/>
              <w:rPr>
                <w:rFonts w:ascii="Trebuchet MS" w:hAnsi="Trebuchet MS"/>
                <w:sz w:val="20"/>
                <w:szCs w:val="20"/>
              </w:rPr>
            </w:pPr>
          </w:p>
        </w:tc>
        <w:tc>
          <w:tcPr>
            <w:tcW w:w="2199" w:type="dxa"/>
            <w:shd w:val="clear" w:color="auto" w:fill="FFFFCC"/>
          </w:tcPr>
          <w:p w14:paraId="676B4D96" w14:textId="77777777" w:rsidR="00AC5B05" w:rsidRPr="00F64B4A" w:rsidRDefault="00AC5B05" w:rsidP="00955A0B">
            <w:pPr>
              <w:spacing w:after="0" w:line="240" w:lineRule="auto"/>
              <w:jc w:val="center"/>
              <w:rPr>
                <w:rFonts w:ascii="Trebuchet MS" w:hAnsi="Trebuchet MS"/>
                <w:sz w:val="20"/>
                <w:szCs w:val="20"/>
              </w:rPr>
            </w:pPr>
          </w:p>
        </w:tc>
      </w:tr>
      <w:tr w:rsidR="00AC5B05" w:rsidRPr="00F64B4A" w14:paraId="4EA92680" w14:textId="77777777" w:rsidTr="00955A0B">
        <w:tc>
          <w:tcPr>
            <w:tcW w:w="3652" w:type="dxa"/>
          </w:tcPr>
          <w:p w14:paraId="16A46358" w14:textId="77777777" w:rsidR="00AC5B05" w:rsidRPr="00F64B4A" w:rsidRDefault="00AC5B05" w:rsidP="00955A0B">
            <w:pPr>
              <w:spacing w:after="0" w:line="240" w:lineRule="auto"/>
              <w:rPr>
                <w:rFonts w:ascii="Trebuchet MS" w:hAnsi="Trebuchet MS"/>
                <w:sz w:val="20"/>
                <w:szCs w:val="20"/>
              </w:rPr>
            </w:pPr>
            <w:r w:rsidRPr="00F64B4A">
              <w:rPr>
                <w:rFonts w:ascii="Trebuchet MS" w:hAnsi="Trebuchet MS"/>
                <w:sz w:val="20"/>
                <w:szCs w:val="20"/>
              </w:rPr>
              <w:t>п. Иванищи</w:t>
            </w:r>
          </w:p>
        </w:tc>
        <w:tc>
          <w:tcPr>
            <w:tcW w:w="2198" w:type="dxa"/>
            <w:vAlign w:val="bottom"/>
          </w:tcPr>
          <w:p w14:paraId="3B83D700"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561,0</w:t>
            </w:r>
          </w:p>
        </w:tc>
        <w:tc>
          <w:tcPr>
            <w:tcW w:w="2087" w:type="dxa"/>
            <w:vAlign w:val="bottom"/>
          </w:tcPr>
          <w:p w14:paraId="4BDBDF09"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1075,1</w:t>
            </w:r>
          </w:p>
        </w:tc>
        <w:tc>
          <w:tcPr>
            <w:tcW w:w="2199" w:type="dxa"/>
            <w:vAlign w:val="bottom"/>
          </w:tcPr>
          <w:p w14:paraId="4D083369"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1433,5</w:t>
            </w:r>
          </w:p>
        </w:tc>
      </w:tr>
      <w:tr w:rsidR="00AC5B05" w:rsidRPr="00F64B4A" w14:paraId="7B380B6B" w14:textId="77777777" w:rsidTr="00955A0B">
        <w:tc>
          <w:tcPr>
            <w:tcW w:w="3652" w:type="dxa"/>
            <w:vAlign w:val="center"/>
          </w:tcPr>
          <w:p w14:paraId="4A36D0CB" w14:textId="77777777" w:rsidR="00AC5B05" w:rsidRPr="00F64B4A" w:rsidRDefault="00AC5B05" w:rsidP="00955A0B">
            <w:pPr>
              <w:spacing w:after="0" w:line="240" w:lineRule="auto"/>
              <w:rPr>
                <w:rFonts w:ascii="Trebuchet MS" w:hAnsi="Trebuchet MS"/>
                <w:sz w:val="20"/>
                <w:szCs w:val="20"/>
              </w:rPr>
            </w:pPr>
            <w:r w:rsidRPr="00F64B4A">
              <w:rPr>
                <w:rFonts w:ascii="Trebuchet MS" w:hAnsi="Trebuchet MS" w:cs="Calibri"/>
                <w:color w:val="000000"/>
                <w:sz w:val="20"/>
                <w:szCs w:val="20"/>
              </w:rPr>
              <w:t xml:space="preserve">п. </w:t>
            </w:r>
            <w:proofErr w:type="spellStart"/>
            <w:r w:rsidRPr="00F64B4A">
              <w:rPr>
                <w:rFonts w:ascii="Trebuchet MS" w:hAnsi="Trebuchet MS" w:cs="Calibri"/>
                <w:color w:val="000000"/>
                <w:sz w:val="20"/>
                <w:szCs w:val="20"/>
              </w:rPr>
              <w:t>Гаврино</w:t>
            </w:r>
            <w:proofErr w:type="spellEnd"/>
          </w:p>
        </w:tc>
        <w:tc>
          <w:tcPr>
            <w:tcW w:w="2198" w:type="dxa"/>
            <w:vAlign w:val="bottom"/>
          </w:tcPr>
          <w:p w14:paraId="33F4E2D9"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087" w:type="dxa"/>
            <w:vAlign w:val="bottom"/>
          </w:tcPr>
          <w:p w14:paraId="54AF7646"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199" w:type="dxa"/>
            <w:vAlign w:val="bottom"/>
          </w:tcPr>
          <w:p w14:paraId="6A59344B"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94,71</w:t>
            </w:r>
          </w:p>
        </w:tc>
      </w:tr>
      <w:tr w:rsidR="00AC5B05" w:rsidRPr="00F64B4A" w14:paraId="729C89F9" w14:textId="77777777" w:rsidTr="00955A0B">
        <w:tc>
          <w:tcPr>
            <w:tcW w:w="3652" w:type="dxa"/>
            <w:vAlign w:val="center"/>
          </w:tcPr>
          <w:p w14:paraId="301AF079" w14:textId="77777777" w:rsidR="00AC5B05" w:rsidRPr="00F64B4A" w:rsidRDefault="00AC5B05" w:rsidP="00955A0B">
            <w:pPr>
              <w:spacing w:after="0" w:line="240" w:lineRule="auto"/>
              <w:rPr>
                <w:rFonts w:ascii="Trebuchet MS" w:hAnsi="Trebuchet MS"/>
                <w:sz w:val="20"/>
                <w:szCs w:val="20"/>
              </w:rPr>
            </w:pPr>
            <w:r w:rsidRPr="00F64B4A">
              <w:rPr>
                <w:rFonts w:ascii="Trebuchet MS" w:hAnsi="Trebuchet MS" w:cs="Calibri"/>
                <w:color w:val="000000"/>
                <w:sz w:val="20"/>
                <w:szCs w:val="20"/>
              </w:rPr>
              <w:t xml:space="preserve">д. </w:t>
            </w:r>
            <w:proofErr w:type="spellStart"/>
            <w:r w:rsidRPr="00F64B4A">
              <w:rPr>
                <w:rFonts w:ascii="Trebuchet MS" w:hAnsi="Trebuchet MS" w:cs="Calibri"/>
                <w:color w:val="000000"/>
                <w:sz w:val="20"/>
                <w:szCs w:val="20"/>
              </w:rPr>
              <w:t>Митенино</w:t>
            </w:r>
            <w:proofErr w:type="spellEnd"/>
          </w:p>
        </w:tc>
        <w:tc>
          <w:tcPr>
            <w:tcW w:w="2198" w:type="dxa"/>
            <w:vAlign w:val="bottom"/>
          </w:tcPr>
          <w:p w14:paraId="14881B51"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087" w:type="dxa"/>
            <w:vAlign w:val="bottom"/>
          </w:tcPr>
          <w:p w14:paraId="448C9F3C"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199" w:type="dxa"/>
            <w:vAlign w:val="bottom"/>
          </w:tcPr>
          <w:p w14:paraId="61C58C19"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25,41</w:t>
            </w:r>
          </w:p>
        </w:tc>
      </w:tr>
      <w:tr w:rsidR="00AC5B05" w:rsidRPr="00F64B4A" w14:paraId="2C4BAE4B" w14:textId="77777777" w:rsidTr="00955A0B">
        <w:tc>
          <w:tcPr>
            <w:tcW w:w="3652" w:type="dxa"/>
            <w:vAlign w:val="center"/>
          </w:tcPr>
          <w:p w14:paraId="7A660F10" w14:textId="77777777" w:rsidR="00AC5B05" w:rsidRPr="00F64B4A" w:rsidRDefault="00AC5B05" w:rsidP="00955A0B">
            <w:pPr>
              <w:spacing w:after="0" w:line="240" w:lineRule="auto"/>
              <w:rPr>
                <w:rFonts w:ascii="Trebuchet MS" w:hAnsi="Trebuchet MS"/>
                <w:sz w:val="20"/>
                <w:szCs w:val="20"/>
              </w:rPr>
            </w:pPr>
            <w:r w:rsidRPr="00F64B4A">
              <w:rPr>
                <w:rFonts w:ascii="Trebuchet MS" w:hAnsi="Trebuchet MS" w:cs="Calibri"/>
                <w:color w:val="000000"/>
                <w:sz w:val="20"/>
                <w:szCs w:val="20"/>
              </w:rPr>
              <w:t>д. Неклюдово</w:t>
            </w:r>
          </w:p>
        </w:tc>
        <w:tc>
          <w:tcPr>
            <w:tcW w:w="2198" w:type="dxa"/>
            <w:vAlign w:val="bottom"/>
          </w:tcPr>
          <w:p w14:paraId="385CD186"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087" w:type="dxa"/>
            <w:vAlign w:val="bottom"/>
          </w:tcPr>
          <w:p w14:paraId="5BDECD22"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261,03</w:t>
            </w:r>
          </w:p>
        </w:tc>
        <w:tc>
          <w:tcPr>
            <w:tcW w:w="2199" w:type="dxa"/>
            <w:vAlign w:val="bottom"/>
          </w:tcPr>
          <w:p w14:paraId="0D7067D2"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261,03</w:t>
            </w:r>
          </w:p>
        </w:tc>
      </w:tr>
      <w:tr w:rsidR="00AC5B05" w:rsidRPr="00F64B4A" w14:paraId="5AFDD2D7" w14:textId="77777777" w:rsidTr="00955A0B">
        <w:tc>
          <w:tcPr>
            <w:tcW w:w="3652" w:type="dxa"/>
            <w:vAlign w:val="center"/>
          </w:tcPr>
          <w:p w14:paraId="6E6A4644" w14:textId="77777777" w:rsidR="00AC5B05" w:rsidRPr="00F64B4A" w:rsidRDefault="00AC5B05" w:rsidP="00955A0B">
            <w:pPr>
              <w:spacing w:after="0" w:line="240" w:lineRule="auto"/>
              <w:rPr>
                <w:rFonts w:ascii="Trebuchet MS" w:hAnsi="Trebuchet MS"/>
                <w:sz w:val="20"/>
                <w:szCs w:val="20"/>
              </w:rPr>
            </w:pPr>
            <w:r w:rsidRPr="00F64B4A">
              <w:rPr>
                <w:rFonts w:ascii="Trebuchet MS" w:hAnsi="Trebuchet MS" w:cs="Calibri"/>
                <w:color w:val="000000"/>
                <w:sz w:val="20"/>
                <w:szCs w:val="20"/>
              </w:rPr>
              <w:t>п. Неклюдово</w:t>
            </w:r>
          </w:p>
        </w:tc>
        <w:tc>
          <w:tcPr>
            <w:tcW w:w="2198" w:type="dxa"/>
            <w:vAlign w:val="bottom"/>
          </w:tcPr>
          <w:p w14:paraId="7E16826E"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087" w:type="dxa"/>
            <w:vAlign w:val="bottom"/>
          </w:tcPr>
          <w:p w14:paraId="4096AD2C"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263,34</w:t>
            </w:r>
          </w:p>
        </w:tc>
        <w:tc>
          <w:tcPr>
            <w:tcW w:w="2199" w:type="dxa"/>
            <w:vAlign w:val="bottom"/>
          </w:tcPr>
          <w:p w14:paraId="6F7E4A85"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263,34</w:t>
            </w:r>
          </w:p>
        </w:tc>
      </w:tr>
      <w:tr w:rsidR="00AC5B05" w:rsidRPr="00F64B4A" w14:paraId="508174F8" w14:textId="77777777" w:rsidTr="00955A0B">
        <w:tc>
          <w:tcPr>
            <w:tcW w:w="3652" w:type="dxa"/>
            <w:vAlign w:val="center"/>
          </w:tcPr>
          <w:p w14:paraId="568E6C21" w14:textId="77777777" w:rsidR="00AC5B05" w:rsidRPr="00F64B4A" w:rsidRDefault="00AC5B05" w:rsidP="00955A0B">
            <w:pPr>
              <w:spacing w:after="0" w:line="240" w:lineRule="auto"/>
              <w:rPr>
                <w:rFonts w:ascii="Trebuchet MS" w:hAnsi="Trebuchet MS"/>
                <w:sz w:val="20"/>
                <w:szCs w:val="20"/>
              </w:rPr>
            </w:pPr>
            <w:r w:rsidRPr="00F64B4A">
              <w:rPr>
                <w:rFonts w:ascii="Trebuchet MS" w:hAnsi="Trebuchet MS" w:cs="Calibri"/>
                <w:color w:val="000000"/>
                <w:sz w:val="20"/>
                <w:szCs w:val="20"/>
              </w:rPr>
              <w:t xml:space="preserve">д. </w:t>
            </w:r>
            <w:proofErr w:type="spellStart"/>
            <w:r w:rsidRPr="00F64B4A">
              <w:rPr>
                <w:rFonts w:ascii="Trebuchet MS" w:hAnsi="Trebuchet MS" w:cs="Calibri"/>
                <w:color w:val="000000"/>
                <w:sz w:val="20"/>
                <w:szCs w:val="20"/>
              </w:rPr>
              <w:t>Потаповская</w:t>
            </w:r>
            <w:proofErr w:type="spellEnd"/>
          </w:p>
        </w:tc>
        <w:tc>
          <w:tcPr>
            <w:tcW w:w="2198" w:type="dxa"/>
            <w:vAlign w:val="bottom"/>
          </w:tcPr>
          <w:p w14:paraId="30D708A7"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087" w:type="dxa"/>
            <w:vAlign w:val="bottom"/>
          </w:tcPr>
          <w:p w14:paraId="4473C044"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120,12</w:t>
            </w:r>
          </w:p>
        </w:tc>
        <w:tc>
          <w:tcPr>
            <w:tcW w:w="2199" w:type="dxa"/>
            <w:vAlign w:val="bottom"/>
          </w:tcPr>
          <w:p w14:paraId="27A3C320"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120,12</w:t>
            </w:r>
          </w:p>
        </w:tc>
      </w:tr>
      <w:tr w:rsidR="00AC5B05" w:rsidRPr="00F64B4A" w14:paraId="0493709B" w14:textId="77777777" w:rsidTr="00955A0B">
        <w:tc>
          <w:tcPr>
            <w:tcW w:w="3652" w:type="dxa"/>
            <w:vAlign w:val="center"/>
          </w:tcPr>
          <w:p w14:paraId="11713FD7" w14:textId="77777777" w:rsidR="00AC5B05" w:rsidRPr="00F64B4A" w:rsidRDefault="00AC5B05" w:rsidP="00955A0B">
            <w:pPr>
              <w:spacing w:after="0" w:line="240" w:lineRule="auto"/>
              <w:rPr>
                <w:rFonts w:ascii="Trebuchet MS" w:hAnsi="Trebuchet MS"/>
                <w:sz w:val="20"/>
                <w:szCs w:val="20"/>
              </w:rPr>
            </w:pPr>
            <w:r w:rsidRPr="00F64B4A">
              <w:rPr>
                <w:rFonts w:ascii="Trebuchet MS" w:hAnsi="Trebuchet MS" w:cs="Calibri"/>
                <w:color w:val="000000"/>
                <w:sz w:val="20"/>
                <w:szCs w:val="20"/>
              </w:rPr>
              <w:t xml:space="preserve">д. </w:t>
            </w:r>
            <w:proofErr w:type="spellStart"/>
            <w:r w:rsidRPr="00F64B4A">
              <w:rPr>
                <w:rFonts w:ascii="Trebuchet MS" w:hAnsi="Trebuchet MS" w:cs="Calibri"/>
                <w:color w:val="000000"/>
                <w:sz w:val="20"/>
                <w:szCs w:val="20"/>
              </w:rPr>
              <w:t>Пшеницино</w:t>
            </w:r>
            <w:proofErr w:type="spellEnd"/>
          </w:p>
        </w:tc>
        <w:tc>
          <w:tcPr>
            <w:tcW w:w="2198" w:type="dxa"/>
            <w:vAlign w:val="bottom"/>
          </w:tcPr>
          <w:p w14:paraId="40AAC43E"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087" w:type="dxa"/>
            <w:vAlign w:val="bottom"/>
          </w:tcPr>
          <w:p w14:paraId="72374DA5"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sz w:val="20"/>
                <w:szCs w:val="20"/>
              </w:rPr>
              <w:t>-</w:t>
            </w:r>
          </w:p>
        </w:tc>
        <w:tc>
          <w:tcPr>
            <w:tcW w:w="2199" w:type="dxa"/>
            <w:vAlign w:val="bottom"/>
          </w:tcPr>
          <w:p w14:paraId="4EAAABF3" w14:textId="77777777" w:rsidR="00AC5B05" w:rsidRPr="00F64B4A" w:rsidRDefault="00AC5B05" w:rsidP="00955A0B">
            <w:pPr>
              <w:spacing w:after="0" w:line="240" w:lineRule="auto"/>
              <w:jc w:val="center"/>
              <w:rPr>
                <w:rFonts w:ascii="Trebuchet MS" w:hAnsi="Trebuchet MS"/>
                <w:sz w:val="20"/>
                <w:szCs w:val="20"/>
              </w:rPr>
            </w:pPr>
            <w:r w:rsidRPr="00F64B4A">
              <w:rPr>
                <w:rFonts w:ascii="Trebuchet MS" w:hAnsi="Trebuchet MS" w:cs="Calibri"/>
                <w:color w:val="000000"/>
                <w:sz w:val="20"/>
                <w:szCs w:val="20"/>
              </w:rPr>
              <w:t>60,06</w:t>
            </w:r>
          </w:p>
        </w:tc>
      </w:tr>
      <w:tr w:rsidR="00AC5B05" w:rsidRPr="00F64B4A" w14:paraId="3AE3CB03" w14:textId="77777777" w:rsidTr="00955A0B">
        <w:tc>
          <w:tcPr>
            <w:tcW w:w="3652" w:type="dxa"/>
          </w:tcPr>
          <w:p w14:paraId="2753B04B" w14:textId="77777777" w:rsidR="00AC5B05" w:rsidRPr="00F64B4A" w:rsidRDefault="00AC5B05" w:rsidP="00955A0B">
            <w:pPr>
              <w:spacing w:after="0" w:line="240" w:lineRule="auto"/>
              <w:rPr>
                <w:rFonts w:ascii="Trebuchet MS" w:hAnsi="Trebuchet MS"/>
                <w:b/>
                <w:sz w:val="20"/>
                <w:szCs w:val="20"/>
              </w:rPr>
            </w:pPr>
            <w:r w:rsidRPr="00F64B4A">
              <w:rPr>
                <w:rFonts w:ascii="Trebuchet MS" w:hAnsi="Trebuchet MS"/>
                <w:b/>
                <w:sz w:val="20"/>
                <w:szCs w:val="20"/>
              </w:rPr>
              <w:t>Итого</w:t>
            </w:r>
          </w:p>
        </w:tc>
        <w:tc>
          <w:tcPr>
            <w:tcW w:w="2198" w:type="dxa"/>
            <w:vAlign w:val="center"/>
          </w:tcPr>
          <w:p w14:paraId="509EF9BF" w14:textId="77777777" w:rsidR="00AC5B05" w:rsidRPr="00F64B4A" w:rsidRDefault="00AC5B05" w:rsidP="00955A0B">
            <w:pPr>
              <w:spacing w:after="0" w:line="240" w:lineRule="auto"/>
              <w:jc w:val="center"/>
              <w:rPr>
                <w:rFonts w:ascii="Trebuchet MS" w:hAnsi="Trebuchet MS"/>
                <w:b/>
                <w:sz w:val="20"/>
                <w:szCs w:val="20"/>
              </w:rPr>
            </w:pPr>
            <w:r w:rsidRPr="00F64B4A">
              <w:rPr>
                <w:rFonts w:ascii="Trebuchet MS" w:hAnsi="Trebuchet MS" w:cs="Calibri"/>
                <w:b/>
                <w:bCs/>
                <w:color w:val="000000"/>
                <w:sz w:val="20"/>
                <w:szCs w:val="20"/>
              </w:rPr>
              <w:t>561</w:t>
            </w:r>
          </w:p>
        </w:tc>
        <w:tc>
          <w:tcPr>
            <w:tcW w:w="2087" w:type="dxa"/>
            <w:vAlign w:val="center"/>
          </w:tcPr>
          <w:p w14:paraId="7DDFFFAE" w14:textId="77777777" w:rsidR="00AC5B05" w:rsidRPr="00F64B4A" w:rsidRDefault="00AC5B05" w:rsidP="00955A0B">
            <w:pPr>
              <w:spacing w:after="0" w:line="240" w:lineRule="auto"/>
              <w:jc w:val="center"/>
              <w:rPr>
                <w:rFonts w:ascii="Trebuchet MS" w:hAnsi="Trebuchet MS"/>
                <w:b/>
                <w:sz w:val="20"/>
                <w:szCs w:val="20"/>
              </w:rPr>
            </w:pPr>
            <w:r w:rsidRPr="00F64B4A">
              <w:rPr>
                <w:rFonts w:ascii="Trebuchet MS" w:hAnsi="Trebuchet MS" w:cs="Calibri"/>
                <w:b/>
                <w:bCs/>
                <w:color w:val="000000"/>
                <w:sz w:val="20"/>
                <w:szCs w:val="20"/>
              </w:rPr>
              <w:t>1719,59</w:t>
            </w:r>
          </w:p>
        </w:tc>
        <w:tc>
          <w:tcPr>
            <w:tcW w:w="2199" w:type="dxa"/>
            <w:vAlign w:val="center"/>
          </w:tcPr>
          <w:p w14:paraId="1560BA9D" w14:textId="77777777" w:rsidR="00AC5B05" w:rsidRPr="00F64B4A" w:rsidRDefault="00AC5B05" w:rsidP="00955A0B">
            <w:pPr>
              <w:spacing w:after="0" w:line="240" w:lineRule="auto"/>
              <w:jc w:val="center"/>
              <w:rPr>
                <w:rFonts w:ascii="Trebuchet MS" w:hAnsi="Trebuchet MS"/>
                <w:b/>
                <w:sz w:val="20"/>
                <w:szCs w:val="20"/>
              </w:rPr>
            </w:pPr>
            <w:r w:rsidRPr="00F64B4A">
              <w:rPr>
                <w:rFonts w:ascii="Trebuchet MS" w:hAnsi="Trebuchet MS" w:cs="Calibri"/>
                <w:b/>
                <w:bCs/>
                <w:color w:val="000000"/>
                <w:sz w:val="20"/>
                <w:szCs w:val="20"/>
              </w:rPr>
              <w:t>2258,17</w:t>
            </w:r>
          </w:p>
        </w:tc>
      </w:tr>
    </w:tbl>
    <w:p w14:paraId="4FF011D9" w14:textId="77777777" w:rsidR="00AC5B05" w:rsidRPr="00E37895" w:rsidRDefault="00AC5B05" w:rsidP="00AC5B05">
      <w:pPr>
        <w:spacing w:after="0" w:line="276" w:lineRule="auto"/>
        <w:jc w:val="both"/>
        <w:rPr>
          <w:rFonts w:ascii="Trebuchet MS" w:eastAsia="Times New Roman" w:hAnsi="Trebuchet MS" w:cs="Times New Roman"/>
          <w:sz w:val="12"/>
          <w:szCs w:val="12"/>
          <w:highlight w:val="yellow"/>
          <w:lang w:eastAsia="ru-RU"/>
        </w:rPr>
      </w:pPr>
    </w:p>
    <w:p w14:paraId="47E990EA" w14:textId="425F2549" w:rsidR="00AC5B05" w:rsidRPr="00E37895" w:rsidRDefault="00AC5B05" w:rsidP="00AC5B05">
      <w:pPr>
        <w:spacing w:after="0" w:line="276" w:lineRule="auto"/>
        <w:ind w:firstLine="709"/>
        <w:jc w:val="both"/>
        <w:rPr>
          <w:rFonts w:ascii="Trebuchet MS" w:eastAsia="Times New Roman" w:hAnsi="Trebuchet MS" w:cs="Times New Roman"/>
          <w:lang w:eastAsia="ru-RU"/>
        </w:rPr>
      </w:pPr>
      <w:r w:rsidRPr="00F64B4A">
        <w:rPr>
          <w:rFonts w:ascii="Trebuchet MS" w:eastAsia="Times New Roman" w:hAnsi="Trebuchet MS" w:cs="Times New Roman"/>
          <w:lang w:eastAsia="ru-RU"/>
        </w:rPr>
        <w:t xml:space="preserve">Увеличение общего объёма прогнозируемого спроса природного газа в границах </w:t>
      </w:r>
      <w:r>
        <w:rPr>
          <w:rFonts w:ascii="Trebuchet MS" w:eastAsia="Times New Roman" w:hAnsi="Trebuchet MS" w:cs="Times New Roman"/>
          <w:lang w:eastAsia="ru-RU"/>
        </w:rPr>
        <w:t>муниципального образования</w:t>
      </w:r>
      <w:r w:rsidRPr="00F64B4A">
        <w:rPr>
          <w:rFonts w:ascii="Trebuchet MS" w:eastAsia="Times New Roman" w:hAnsi="Trebuchet MS" w:cs="Times New Roman"/>
          <w:lang w:eastAsia="ru-RU"/>
        </w:rPr>
        <w:t xml:space="preserve"> пос. Иванищи сельское поселение к 2030 году оценивается в 4 раза от уровня 202</w:t>
      </w:r>
      <w:r w:rsidR="001B36E7">
        <w:rPr>
          <w:rFonts w:ascii="Trebuchet MS" w:eastAsia="Times New Roman" w:hAnsi="Trebuchet MS" w:cs="Times New Roman"/>
          <w:lang w:eastAsia="ru-RU"/>
        </w:rPr>
        <w:t>0</w:t>
      </w:r>
      <w:r w:rsidRPr="00F64B4A">
        <w:rPr>
          <w:rFonts w:ascii="Trebuchet MS" w:eastAsia="Times New Roman" w:hAnsi="Trebuchet MS" w:cs="Times New Roman"/>
          <w:lang w:eastAsia="ru-RU"/>
        </w:rPr>
        <w:t xml:space="preserve"> года. Прогнозное увеличение количества абонентов, подключенных к системе газоснабжение на расчетный срок (до 2030 года), составит 537 ед.</w:t>
      </w:r>
    </w:p>
    <w:bookmarkEnd w:id="290"/>
    <w:p w14:paraId="7293B6A2" w14:textId="77777777" w:rsidR="00E37895" w:rsidRPr="002A5049" w:rsidRDefault="00E37895" w:rsidP="001146D0">
      <w:pPr>
        <w:autoSpaceDE w:val="0"/>
        <w:autoSpaceDN w:val="0"/>
        <w:adjustRightInd w:val="0"/>
        <w:spacing w:after="0" w:line="276" w:lineRule="auto"/>
        <w:ind w:firstLine="567"/>
        <w:jc w:val="both"/>
        <w:rPr>
          <w:rFonts w:ascii="Trebuchet MS" w:hAnsi="Trebuchet MS" w:cs="Times New Roman"/>
        </w:rPr>
      </w:pPr>
    </w:p>
    <w:p w14:paraId="57A07570" w14:textId="6A5B1581" w:rsidR="00D307D3" w:rsidRPr="002A5049" w:rsidRDefault="00BF1602" w:rsidP="00BF1602">
      <w:pPr>
        <w:pStyle w:val="1f0"/>
        <w:ind w:firstLine="0"/>
        <w:rPr>
          <w:rFonts w:ascii="Trebuchet MS" w:hAnsi="Trebuchet MS"/>
          <w:sz w:val="22"/>
          <w:szCs w:val="22"/>
        </w:rPr>
      </w:pPr>
      <w:bookmarkStart w:id="291" w:name="_Toc34466694"/>
      <w:bookmarkStart w:id="292" w:name="_Toc113981327"/>
      <w:r>
        <w:rPr>
          <w:rFonts w:ascii="Trebuchet MS" w:hAnsi="Trebuchet MS"/>
          <w:sz w:val="22"/>
          <w:szCs w:val="22"/>
        </w:rPr>
        <w:t xml:space="preserve">10.6 </w:t>
      </w:r>
      <w:r w:rsidR="00D307D3" w:rsidRPr="002A5049">
        <w:rPr>
          <w:rFonts w:ascii="Trebuchet MS" w:hAnsi="Trebuchet MS"/>
          <w:sz w:val="22"/>
          <w:szCs w:val="22"/>
        </w:rPr>
        <w:t xml:space="preserve">Приоритетное направление развития топливного баланса </w:t>
      </w:r>
      <w:r w:rsidR="001146D0" w:rsidRPr="002A5049">
        <w:rPr>
          <w:rFonts w:ascii="Trebuchet MS" w:hAnsi="Trebuchet MS"/>
          <w:sz w:val="22"/>
          <w:szCs w:val="22"/>
        </w:rPr>
        <w:t>муниципального образования</w:t>
      </w:r>
      <w:bookmarkEnd w:id="291"/>
      <w:bookmarkEnd w:id="292"/>
    </w:p>
    <w:p w14:paraId="41C61C1C" w14:textId="50EFDB5F" w:rsidR="00D307D3" w:rsidRDefault="00D307D3" w:rsidP="001146D0">
      <w:pPr>
        <w:autoSpaceDE w:val="0"/>
        <w:autoSpaceDN w:val="0"/>
        <w:adjustRightInd w:val="0"/>
        <w:spacing w:after="0" w:line="276" w:lineRule="auto"/>
        <w:ind w:firstLine="567"/>
        <w:jc w:val="both"/>
        <w:rPr>
          <w:rFonts w:ascii="Trebuchet MS" w:hAnsi="Trebuchet MS" w:cs="Times New Roman"/>
        </w:rPr>
      </w:pPr>
      <w:r w:rsidRPr="002A5049">
        <w:rPr>
          <w:rFonts w:ascii="Trebuchet MS" w:hAnsi="Trebuchet MS" w:cs="Times New Roman"/>
        </w:rPr>
        <w:t xml:space="preserve">Приоритетным направлением развития топливного баланса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4B11A3" w:rsidRPr="002A5049">
        <w:rPr>
          <w:rFonts w:ascii="Trebuchet MS" w:hAnsi="Trebuchet MS" w:cs="Times New Roman"/>
        </w:rPr>
        <w:t xml:space="preserve"> </w:t>
      </w:r>
      <w:r w:rsidR="00966699">
        <w:rPr>
          <w:rFonts w:ascii="Trebuchet MS" w:hAnsi="Trebuchet MS" w:cs="Times New Roman"/>
        </w:rPr>
        <w:t>Гусь-Хрустального</w:t>
      </w:r>
      <w:r w:rsidR="004B11A3" w:rsidRPr="002A5049">
        <w:rPr>
          <w:rFonts w:ascii="Trebuchet MS" w:hAnsi="Trebuchet MS" w:cs="Times New Roman"/>
        </w:rPr>
        <w:t xml:space="preserve"> района</w:t>
      </w:r>
      <w:r w:rsidR="00DA585D" w:rsidRPr="002A5049">
        <w:rPr>
          <w:rFonts w:ascii="Trebuchet MS" w:hAnsi="Trebuchet MS" w:cs="Times New Roman"/>
        </w:rPr>
        <w:t xml:space="preserve"> </w:t>
      </w:r>
      <w:r w:rsidRPr="002A5049">
        <w:rPr>
          <w:rFonts w:ascii="Trebuchet MS" w:hAnsi="Trebuchet MS" w:cs="Times New Roman"/>
        </w:rPr>
        <w:t xml:space="preserve">является </w:t>
      </w:r>
      <w:r w:rsidR="00684D94" w:rsidRPr="002A5049">
        <w:rPr>
          <w:rFonts w:ascii="Trebuchet MS" w:hAnsi="Trebuchet MS" w:cs="Times New Roman"/>
        </w:rPr>
        <w:t>сохранение природного газа как основного вида топлива котельных</w:t>
      </w:r>
      <w:r w:rsidRPr="002A5049">
        <w:rPr>
          <w:rFonts w:ascii="Trebuchet MS" w:hAnsi="Trebuchet MS" w:cs="Times New Roman"/>
        </w:rPr>
        <w:t>.</w:t>
      </w:r>
    </w:p>
    <w:p w14:paraId="5DA1CA1A" w14:textId="6C8C1E30" w:rsidR="00750921" w:rsidRPr="000301A0" w:rsidRDefault="00750921" w:rsidP="00750921">
      <w:pPr>
        <w:tabs>
          <w:tab w:val="left" w:pos="993"/>
        </w:tabs>
        <w:spacing w:after="0" w:line="276" w:lineRule="auto"/>
        <w:ind w:firstLine="567"/>
        <w:jc w:val="both"/>
        <w:rPr>
          <w:rFonts w:ascii="Trebuchet MS" w:eastAsia="Calibri" w:hAnsi="Trebuchet MS" w:cs="Times New Roman"/>
          <w:iCs/>
        </w:rPr>
      </w:pPr>
      <w:bookmarkStart w:id="293" w:name="_Hlk115615946"/>
      <w:r w:rsidRPr="000301A0">
        <w:rPr>
          <w:rFonts w:ascii="Trebuchet MS" w:eastAsia="Calibri" w:hAnsi="Trebuchet MS" w:cs="Times New Roman"/>
          <w:iCs/>
        </w:rPr>
        <w:t>Согласно утвержденной схеме газоснабжения области, газификация будет осуществляться в следующих населенных пунктах</w:t>
      </w:r>
      <w:r>
        <w:rPr>
          <w:rFonts w:ascii="Trebuchet MS" w:eastAsia="Calibri" w:hAnsi="Trebuchet MS" w:cs="Times New Roman"/>
          <w:iCs/>
        </w:rPr>
        <w:t xml:space="preserve"> (рисунок 10.6.1)</w:t>
      </w:r>
      <w:r w:rsidRPr="000301A0">
        <w:rPr>
          <w:rFonts w:ascii="Trebuchet MS" w:eastAsia="Calibri" w:hAnsi="Trebuchet MS" w:cs="Times New Roman"/>
          <w:iCs/>
        </w:rPr>
        <w:t xml:space="preserve">: </w:t>
      </w:r>
    </w:p>
    <w:p w14:paraId="7B93AD3F" w14:textId="4B6DF3F3" w:rsidR="004B2E76" w:rsidRDefault="004B2E76" w:rsidP="00750921">
      <w:pPr>
        <w:tabs>
          <w:tab w:val="left" w:pos="993"/>
        </w:tabs>
        <w:spacing w:after="0" w:line="276" w:lineRule="auto"/>
        <w:ind w:firstLine="567"/>
        <w:jc w:val="both"/>
        <w:rPr>
          <w:rFonts w:ascii="Trebuchet MS" w:eastAsia="Calibri" w:hAnsi="Trebuchet MS" w:cs="Times New Roman"/>
          <w:iCs/>
        </w:rPr>
      </w:pPr>
      <w:bookmarkStart w:id="294" w:name="_Hlk115619234"/>
      <w:r>
        <w:rPr>
          <w:rFonts w:ascii="Trebuchet MS" w:eastAsia="Calibri" w:hAnsi="Trebuchet MS" w:cs="Times New Roman"/>
          <w:iCs/>
        </w:rPr>
        <w:t xml:space="preserve">- </w:t>
      </w:r>
      <w:r w:rsidRPr="004B2E76">
        <w:rPr>
          <w:rFonts w:ascii="Trebuchet MS" w:eastAsia="Calibri" w:hAnsi="Trebuchet MS" w:cs="Times New Roman"/>
          <w:iCs/>
        </w:rPr>
        <w:t xml:space="preserve">п. </w:t>
      </w:r>
      <w:proofErr w:type="spellStart"/>
      <w:r w:rsidRPr="004B2E76">
        <w:rPr>
          <w:rFonts w:ascii="Trebuchet MS" w:eastAsia="Calibri" w:hAnsi="Trebuchet MS" w:cs="Times New Roman"/>
          <w:iCs/>
        </w:rPr>
        <w:t>Гаврино</w:t>
      </w:r>
      <w:proofErr w:type="spellEnd"/>
      <w:r>
        <w:rPr>
          <w:rFonts w:ascii="Trebuchet MS" w:eastAsia="Calibri" w:hAnsi="Trebuchet MS" w:cs="Times New Roman"/>
          <w:iCs/>
        </w:rPr>
        <w:t>;</w:t>
      </w:r>
      <w:r w:rsidRPr="004B2E76">
        <w:rPr>
          <w:rFonts w:ascii="Trebuchet MS" w:eastAsia="Calibri" w:hAnsi="Trebuchet MS" w:cs="Times New Roman"/>
          <w:iCs/>
        </w:rPr>
        <w:t xml:space="preserve"> </w:t>
      </w:r>
    </w:p>
    <w:p w14:paraId="30082A22" w14:textId="7E9EB182" w:rsidR="004B2E76" w:rsidRDefault="004B2E76"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4B2E76">
        <w:rPr>
          <w:rFonts w:ascii="Trebuchet MS" w:eastAsia="Calibri" w:hAnsi="Trebuchet MS" w:cs="Times New Roman"/>
          <w:iCs/>
        </w:rPr>
        <w:t xml:space="preserve">д. </w:t>
      </w:r>
      <w:proofErr w:type="spellStart"/>
      <w:r w:rsidRPr="004B2E76">
        <w:rPr>
          <w:rFonts w:ascii="Trebuchet MS" w:eastAsia="Calibri" w:hAnsi="Trebuchet MS" w:cs="Times New Roman"/>
          <w:iCs/>
        </w:rPr>
        <w:t>Митенино</w:t>
      </w:r>
      <w:proofErr w:type="spellEnd"/>
      <w:r>
        <w:rPr>
          <w:rFonts w:ascii="Trebuchet MS" w:eastAsia="Calibri" w:hAnsi="Trebuchet MS" w:cs="Times New Roman"/>
          <w:iCs/>
        </w:rPr>
        <w:t>;</w:t>
      </w:r>
      <w:r w:rsidRPr="004B2E76">
        <w:rPr>
          <w:rFonts w:ascii="Trebuchet MS" w:eastAsia="Calibri" w:hAnsi="Trebuchet MS" w:cs="Times New Roman"/>
          <w:iCs/>
        </w:rPr>
        <w:t xml:space="preserve"> </w:t>
      </w:r>
    </w:p>
    <w:p w14:paraId="3EC97382" w14:textId="6824B04B" w:rsidR="004B2E76" w:rsidRDefault="004B2E76"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4B2E76">
        <w:rPr>
          <w:rFonts w:ascii="Trebuchet MS" w:eastAsia="Calibri" w:hAnsi="Trebuchet MS" w:cs="Times New Roman"/>
          <w:iCs/>
        </w:rPr>
        <w:t>д. Неклюдово</w:t>
      </w:r>
      <w:r>
        <w:rPr>
          <w:rFonts w:ascii="Trebuchet MS" w:eastAsia="Calibri" w:hAnsi="Trebuchet MS" w:cs="Times New Roman"/>
          <w:iCs/>
        </w:rPr>
        <w:t>;</w:t>
      </w:r>
      <w:r w:rsidRPr="004B2E76">
        <w:rPr>
          <w:rFonts w:ascii="Trebuchet MS" w:eastAsia="Calibri" w:hAnsi="Trebuchet MS" w:cs="Times New Roman"/>
          <w:iCs/>
        </w:rPr>
        <w:t xml:space="preserve"> </w:t>
      </w:r>
    </w:p>
    <w:p w14:paraId="15870E47" w14:textId="331DAFF7" w:rsidR="004B2E76" w:rsidRDefault="004B2E76"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4B2E76">
        <w:rPr>
          <w:rFonts w:ascii="Trebuchet MS" w:eastAsia="Calibri" w:hAnsi="Trebuchet MS" w:cs="Times New Roman"/>
          <w:iCs/>
        </w:rPr>
        <w:t>п. Неклюдово</w:t>
      </w:r>
      <w:r>
        <w:rPr>
          <w:rFonts w:ascii="Trebuchet MS" w:eastAsia="Calibri" w:hAnsi="Trebuchet MS" w:cs="Times New Roman"/>
          <w:iCs/>
        </w:rPr>
        <w:t>;</w:t>
      </w:r>
      <w:r w:rsidRPr="004B2E76">
        <w:rPr>
          <w:rFonts w:ascii="Trebuchet MS" w:eastAsia="Calibri" w:hAnsi="Trebuchet MS" w:cs="Times New Roman"/>
          <w:iCs/>
        </w:rPr>
        <w:t xml:space="preserve"> </w:t>
      </w:r>
    </w:p>
    <w:p w14:paraId="13E698A5" w14:textId="7D8465C1" w:rsidR="004B2E76" w:rsidRDefault="004B2E76"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4B2E76">
        <w:rPr>
          <w:rFonts w:ascii="Trebuchet MS" w:eastAsia="Calibri" w:hAnsi="Trebuchet MS" w:cs="Times New Roman"/>
          <w:iCs/>
        </w:rPr>
        <w:t xml:space="preserve">д. </w:t>
      </w:r>
      <w:proofErr w:type="spellStart"/>
      <w:r w:rsidRPr="004B2E76">
        <w:rPr>
          <w:rFonts w:ascii="Trebuchet MS" w:eastAsia="Calibri" w:hAnsi="Trebuchet MS" w:cs="Times New Roman"/>
          <w:iCs/>
        </w:rPr>
        <w:t>Потаповская</w:t>
      </w:r>
      <w:proofErr w:type="spellEnd"/>
      <w:r>
        <w:rPr>
          <w:rFonts w:ascii="Trebuchet MS" w:eastAsia="Calibri" w:hAnsi="Trebuchet MS" w:cs="Times New Roman"/>
          <w:iCs/>
        </w:rPr>
        <w:t>;</w:t>
      </w:r>
      <w:r w:rsidRPr="004B2E76">
        <w:rPr>
          <w:rFonts w:ascii="Trebuchet MS" w:eastAsia="Calibri" w:hAnsi="Trebuchet MS" w:cs="Times New Roman"/>
          <w:iCs/>
        </w:rPr>
        <w:t xml:space="preserve"> </w:t>
      </w:r>
    </w:p>
    <w:p w14:paraId="23287E06" w14:textId="597297A7" w:rsidR="00750921" w:rsidRDefault="004B2E76" w:rsidP="00750921">
      <w:pPr>
        <w:tabs>
          <w:tab w:val="left" w:pos="993"/>
        </w:tabs>
        <w:spacing w:after="0" w:line="276" w:lineRule="auto"/>
        <w:ind w:firstLine="567"/>
        <w:jc w:val="both"/>
        <w:rPr>
          <w:rFonts w:ascii="Trebuchet MS" w:eastAsia="Calibri" w:hAnsi="Trebuchet MS" w:cs="Times New Roman"/>
          <w:iCs/>
        </w:rPr>
      </w:pPr>
      <w:r>
        <w:rPr>
          <w:rFonts w:ascii="Trebuchet MS" w:eastAsia="Calibri" w:hAnsi="Trebuchet MS" w:cs="Times New Roman"/>
          <w:iCs/>
        </w:rPr>
        <w:t xml:space="preserve">- </w:t>
      </w:r>
      <w:r w:rsidRPr="004B2E76">
        <w:rPr>
          <w:rFonts w:ascii="Trebuchet MS" w:eastAsia="Calibri" w:hAnsi="Trebuchet MS" w:cs="Times New Roman"/>
          <w:iCs/>
        </w:rPr>
        <w:t xml:space="preserve">д. </w:t>
      </w:r>
      <w:proofErr w:type="spellStart"/>
      <w:r w:rsidRPr="004B2E76">
        <w:rPr>
          <w:rFonts w:ascii="Trebuchet MS" w:eastAsia="Calibri" w:hAnsi="Trebuchet MS" w:cs="Times New Roman"/>
          <w:iCs/>
        </w:rPr>
        <w:t>Пшеницино</w:t>
      </w:r>
      <w:proofErr w:type="spellEnd"/>
      <w:r w:rsidRPr="004B2E76">
        <w:rPr>
          <w:rFonts w:ascii="Trebuchet MS" w:eastAsia="Calibri" w:hAnsi="Trebuchet MS" w:cs="Times New Roman"/>
          <w:iCs/>
        </w:rPr>
        <w:t>.</w:t>
      </w:r>
    </w:p>
    <w:bookmarkEnd w:id="294"/>
    <w:p w14:paraId="07338AEF" w14:textId="5F659687" w:rsidR="004B2E76" w:rsidRDefault="004B2E76" w:rsidP="00750921">
      <w:pPr>
        <w:tabs>
          <w:tab w:val="left" w:pos="993"/>
        </w:tabs>
        <w:spacing w:after="0" w:line="276" w:lineRule="auto"/>
        <w:ind w:firstLine="567"/>
        <w:jc w:val="both"/>
        <w:rPr>
          <w:rFonts w:ascii="Trebuchet MS" w:eastAsia="Calibri" w:hAnsi="Trebuchet MS" w:cs="Times New Roman"/>
          <w:iCs/>
        </w:rPr>
      </w:pPr>
    </w:p>
    <w:p w14:paraId="08F47DB6" w14:textId="0463D748" w:rsidR="00750921" w:rsidRDefault="004B2E76" w:rsidP="00750921">
      <w:pPr>
        <w:tabs>
          <w:tab w:val="left" w:pos="993"/>
        </w:tabs>
        <w:spacing w:after="0" w:line="276" w:lineRule="auto"/>
        <w:ind w:firstLine="567"/>
        <w:jc w:val="both"/>
        <w:rPr>
          <w:rFonts w:ascii="Trebuchet MS" w:eastAsia="Calibri" w:hAnsi="Trebuchet MS" w:cs="Times New Roman"/>
          <w:iCs/>
        </w:rPr>
      </w:pPr>
      <w:r w:rsidRPr="004B2E76">
        <w:rPr>
          <w:rFonts w:ascii="Trebuchet MS" w:eastAsia="Calibri" w:hAnsi="Trebuchet MS" w:cs="Times New Roman"/>
          <w:iCs/>
        </w:rPr>
        <w:t>Для этого необходимо строительство межпоселкового газопровода от ГРС «Красное Эхо» до указанных населенных пунктов.</w:t>
      </w:r>
    </w:p>
    <w:bookmarkEnd w:id="293"/>
    <w:p w14:paraId="7F215DF0" w14:textId="3E1DCC4E" w:rsidR="00750921" w:rsidRDefault="00750921" w:rsidP="00750921">
      <w:pPr>
        <w:tabs>
          <w:tab w:val="left" w:pos="993"/>
        </w:tabs>
        <w:spacing w:after="0" w:line="276" w:lineRule="auto"/>
        <w:ind w:firstLine="567"/>
        <w:jc w:val="both"/>
        <w:rPr>
          <w:rFonts w:ascii="Trebuchet MS" w:eastAsia="Calibri" w:hAnsi="Trebuchet MS" w:cs="Times New Roman"/>
          <w:iCs/>
        </w:rPr>
      </w:pPr>
    </w:p>
    <w:p w14:paraId="64EDBE71" w14:textId="77777777" w:rsidR="00750921" w:rsidRDefault="00750921" w:rsidP="00750921">
      <w:pPr>
        <w:tabs>
          <w:tab w:val="left" w:pos="993"/>
        </w:tabs>
        <w:spacing w:after="0" w:line="276" w:lineRule="auto"/>
        <w:ind w:firstLine="567"/>
        <w:jc w:val="both"/>
        <w:rPr>
          <w:rFonts w:ascii="Trebuchet MS" w:eastAsia="Calibri" w:hAnsi="Trebuchet MS" w:cs="Times New Roman"/>
          <w:iCs/>
        </w:rPr>
        <w:sectPr w:rsidR="00750921" w:rsidSect="00BC387B">
          <w:pgSz w:w="11906" w:h="16838"/>
          <w:pgMar w:top="1134" w:right="851" w:bottom="1134" w:left="1134" w:header="567" w:footer="567" w:gutter="0"/>
          <w:cols w:space="720"/>
          <w:titlePg/>
        </w:sectPr>
      </w:pPr>
    </w:p>
    <w:p w14:paraId="6C7200C7" w14:textId="46B7CFA6" w:rsidR="00750921" w:rsidRPr="00750921" w:rsidRDefault="004B2E76" w:rsidP="004B2E76">
      <w:pPr>
        <w:pStyle w:val="afffc"/>
        <w:tabs>
          <w:tab w:val="left" w:pos="993"/>
        </w:tabs>
        <w:spacing w:line="276" w:lineRule="auto"/>
        <w:ind w:firstLine="0"/>
        <w:jc w:val="center"/>
        <w:rPr>
          <w:rFonts w:cs="Calibri"/>
          <w:sz w:val="22"/>
          <w:szCs w:val="22"/>
        </w:rPr>
      </w:pPr>
      <w:r>
        <w:rPr>
          <w:noProof/>
          <w:lang w:eastAsia="ru-RU"/>
        </w:rPr>
        <w:lastRenderedPageBreak/>
        <w:drawing>
          <wp:inline distT="0" distB="0" distL="0" distR="0" wp14:anchorId="14A5E85A" wp14:editId="303AC8C6">
            <wp:extent cx="8296275" cy="5863421"/>
            <wp:effectExtent l="0" t="0" r="0" b="4445"/>
            <wp:docPr id="9" name="Рисунок 9"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карта&#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324372" cy="5883279"/>
                    </a:xfrm>
                    <a:prstGeom prst="rect">
                      <a:avLst/>
                    </a:prstGeom>
                    <a:noFill/>
                    <a:ln>
                      <a:noFill/>
                    </a:ln>
                  </pic:spPr>
                </pic:pic>
              </a:graphicData>
            </a:graphic>
          </wp:inline>
        </w:drawing>
      </w:r>
    </w:p>
    <w:p w14:paraId="766EC192" w14:textId="7DCD0FA9" w:rsidR="00750921" w:rsidRPr="00750921" w:rsidRDefault="00750921" w:rsidP="004B2E76">
      <w:pPr>
        <w:spacing w:after="0" w:line="276" w:lineRule="auto"/>
        <w:jc w:val="center"/>
        <w:rPr>
          <w:rFonts w:ascii="Trebuchet MS" w:eastAsia="Calibri" w:hAnsi="Trebuchet MS" w:cs="Times New Roman"/>
          <w:iCs/>
        </w:rPr>
      </w:pPr>
      <w:r w:rsidRPr="00750921">
        <w:rPr>
          <w:rFonts w:ascii="Trebuchet MS" w:hAnsi="Trebuchet MS"/>
          <w:b/>
        </w:rPr>
        <w:t xml:space="preserve">Рисунок </w:t>
      </w:r>
      <w:r>
        <w:rPr>
          <w:rFonts w:ascii="Trebuchet MS" w:hAnsi="Trebuchet MS"/>
          <w:b/>
        </w:rPr>
        <w:t>10</w:t>
      </w:r>
      <w:r w:rsidRPr="00750921">
        <w:rPr>
          <w:rFonts w:ascii="Trebuchet MS" w:hAnsi="Trebuchet MS"/>
          <w:b/>
        </w:rPr>
        <w:t>.</w:t>
      </w:r>
      <w:r>
        <w:rPr>
          <w:rFonts w:ascii="Trebuchet MS" w:hAnsi="Trebuchet MS"/>
          <w:b/>
        </w:rPr>
        <w:t>6</w:t>
      </w:r>
      <w:r w:rsidRPr="00750921">
        <w:rPr>
          <w:rFonts w:ascii="Trebuchet MS" w:hAnsi="Trebuchet MS"/>
          <w:b/>
        </w:rPr>
        <w:t xml:space="preserve">.1 – Перспективная схема газификации муниципального образования пос. </w:t>
      </w:r>
      <w:r w:rsidR="00B45EDB">
        <w:rPr>
          <w:rFonts w:ascii="Trebuchet MS" w:hAnsi="Trebuchet MS"/>
          <w:b/>
        </w:rPr>
        <w:t>Иванищи</w:t>
      </w:r>
      <w:r w:rsidRPr="00750921">
        <w:rPr>
          <w:rFonts w:ascii="Trebuchet MS" w:hAnsi="Trebuchet MS"/>
          <w:b/>
        </w:rPr>
        <w:t xml:space="preserve"> (сельское поселение)</w:t>
      </w:r>
    </w:p>
    <w:p w14:paraId="68313084" w14:textId="77777777" w:rsidR="00D307D3" w:rsidRPr="002A5049" w:rsidRDefault="00D307D3" w:rsidP="00D307D3">
      <w:pPr>
        <w:tabs>
          <w:tab w:val="left" w:pos="1569"/>
        </w:tabs>
        <w:rPr>
          <w:rFonts w:ascii="Trebuchet MS" w:eastAsia="Times New Roman" w:hAnsi="Trebuchet MS" w:cs="Times New Roman"/>
          <w:lang w:eastAsia="ru-RU"/>
        </w:rPr>
        <w:sectPr w:rsidR="00D307D3" w:rsidRPr="002A5049" w:rsidSect="00750921">
          <w:pgSz w:w="16838" w:h="11906" w:orient="landscape"/>
          <w:pgMar w:top="851" w:right="1134" w:bottom="1134" w:left="1134" w:header="567" w:footer="567" w:gutter="0"/>
          <w:cols w:space="720"/>
          <w:titlePg/>
        </w:sectPr>
      </w:pPr>
    </w:p>
    <w:p w14:paraId="421F29B2" w14:textId="77777777" w:rsidR="00A020AA" w:rsidRPr="00B45A92" w:rsidRDefault="00A020AA" w:rsidP="007A2A79">
      <w:pPr>
        <w:keepNext/>
        <w:spacing w:after="0" w:line="360" w:lineRule="auto"/>
        <w:ind w:hanging="6"/>
        <w:outlineLvl w:val="0"/>
        <w:rPr>
          <w:rFonts w:ascii="Trebuchet MS" w:eastAsia="Times New Roman" w:hAnsi="Trebuchet MS" w:cs="Times New Roman"/>
          <w:b/>
          <w:bCs/>
          <w:color w:val="0070C0"/>
          <w:kern w:val="32"/>
          <w:sz w:val="24"/>
          <w:szCs w:val="24"/>
          <w:lang w:eastAsia="ru-RU"/>
        </w:rPr>
      </w:pPr>
      <w:bookmarkStart w:id="295" w:name="_Toc113981328"/>
      <w:bookmarkStart w:id="296" w:name="_Toc358669595"/>
      <w:r w:rsidRPr="00B45A92">
        <w:rPr>
          <w:rFonts w:ascii="Trebuchet MS" w:eastAsia="Times New Roman" w:hAnsi="Trebuchet MS" w:cs="Times New Roman"/>
          <w:b/>
          <w:bCs/>
          <w:color w:val="0070C0"/>
          <w:kern w:val="32"/>
          <w:sz w:val="24"/>
          <w:szCs w:val="24"/>
          <w:lang w:eastAsia="ru-RU"/>
        </w:rPr>
        <w:lastRenderedPageBreak/>
        <w:t xml:space="preserve">Глава </w:t>
      </w:r>
      <w:r w:rsidR="001255F5" w:rsidRPr="00B45A92">
        <w:rPr>
          <w:rFonts w:ascii="Trebuchet MS" w:eastAsia="Times New Roman" w:hAnsi="Trebuchet MS" w:cs="Times New Roman"/>
          <w:b/>
          <w:bCs/>
          <w:color w:val="0070C0"/>
          <w:kern w:val="32"/>
          <w:sz w:val="24"/>
          <w:szCs w:val="24"/>
          <w:lang w:eastAsia="ru-RU"/>
        </w:rPr>
        <w:t>11</w:t>
      </w:r>
      <w:r w:rsidRPr="00B45A92">
        <w:rPr>
          <w:rFonts w:ascii="Trebuchet MS" w:eastAsia="Times New Roman" w:hAnsi="Trebuchet MS" w:cs="Times New Roman"/>
          <w:b/>
          <w:bCs/>
          <w:color w:val="0070C0"/>
          <w:kern w:val="32"/>
          <w:sz w:val="24"/>
          <w:szCs w:val="24"/>
          <w:lang w:eastAsia="ru-RU"/>
        </w:rPr>
        <w:t>. Оценка надежности теплоснабжения</w:t>
      </w:r>
      <w:bookmarkEnd w:id="295"/>
    </w:p>
    <w:p w14:paraId="408F612A" w14:textId="240817EE" w:rsidR="00A020AA" w:rsidRPr="002A5049" w:rsidRDefault="001255F5" w:rsidP="007D4B27">
      <w:pPr>
        <w:widowControl w:val="0"/>
        <w:tabs>
          <w:tab w:val="left" w:pos="-142"/>
          <w:tab w:val="left" w:pos="0"/>
          <w:tab w:val="left" w:pos="851"/>
          <w:tab w:val="left" w:pos="1134"/>
        </w:tabs>
        <w:suppressAutoHyphens/>
        <w:spacing w:after="0" w:line="276" w:lineRule="auto"/>
        <w:jc w:val="both"/>
        <w:textAlignment w:val="baseline"/>
        <w:outlineLvl w:val="1"/>
        <w:rPr>
          <w:rFonts w:ascii="Trebuchet MS" w:eastAsia="Times New Roman" w:hAnsi="Trebuchet MS" w:cs="Times New Roman"/>
          <w:b/>
          <w:lang w:eastAsia="ru-RU"/>
        </w:rPr>
      </w:pPr>
      <w:bookmarkStart w:id="297" w:name="_Toc113981329"/>
      <w:r w:rsidRPr="002A5049">
        <w:rPr>
          <w:rFonts w:ascii="Trebuchet MS" w:eastAsia="Times New Roman" w:hAnsi="Trebuchet MS" w:cs="Times New Roman"/>
          <w:b/>
          <w:lang w:eastAsia="ru-RU"/>
        </w:rPr>
        <w:t>11</w:t>
      </w:r>
      <w:r w:rsidR="00A716AA" w:rsidRPr="002A5049">
        <w:rPr>
          <w:rFonts w:ascii="Trebuchet MS" w:eastAsia="Times New Roman" w:hAnsi="Trebuchet MS" w:cs="Times New Roman"/>
          <w:b/>
          <w:lang w:eastAsia="ru-RU"/>
        </w:rPr>
        <w:t>.1</w:t>
      </w:r>
      <w:r w:rsidR="002142C0">
        <w:rPr>
          <w:rFonts w:ascii="Trebuchet MS" w:eastAsia="Times New Roman" w:hAnsi="Trebuchet MS" w:cs="Times New Roman"/>
          <w:b/>
          <w:lang w:eastAsia="ru-RU"/>
        </w:rPr>
        <w:t xml:space="preserve"> </w:t>
      </w:r>
      <w:r w:rsidR="00B72889" w:rsidRPr="002A5049">
        <w:rPr>
          <w:rFonts w:ascii="Trebuchet MS" w:eastAsia="Times New Roman" w:hAnsi="Trebuchet MS" w:cs="Times New Roman"/>
          <w:b/>
          <w:lang w:eastAsia="ru-RU"/>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7"/>
    </w:p>
    <w:p w14:paraId="40A32658" w14:textId="0DC02267" w:rsidR="006B6CE7" w:rsidRPr="002A5049" w:rsidRDefault="00C761DA" w:rsidP="008B6EC4">
      <w:pPr>
        <w:spacing w:after="0" w:line="276" w:lineRule="auto"/>
        <w:ind w:firstLine="567"/>
        <w:jc w:val="both"/>
        <w:rPr>
          <w:rFonts w:ascii="Trebuchet MS" w:hAnsi="Trebuchet MS" w:cs="Times New Roman"/>
        </w:rPr>
      </w:pPr>
      <w:bookmarkStart w:id="298" w:name="_Toc34466697"/>
      <w:r>
        <w:rPr>
          <w:rFonts w:ascii="Trebuchet MS" w:hAnsi="Trebuchet MS" w:cs="Times New Roman"/>
        </w:rPr>
        <w:t>Схема тепловых сетей – тупиковая, состоящая</w:t>
      </w:r>
      <w:r w:rsidR="006B6CE7" w:rsidRPr="002A5049">
        <w:rPr>
          <w:rFonts w:ascii="Trebuchet MS" w:hAnsi="Trebuchet MS" w:cs="Times New Roman"/>
        </w:rPr>
        <w:t xml:space="preserve"> из </w:t>
      </w:r>
      <w:r w:rsidR="00620DF9" w:rsidRPr="002A5049">
        <w:rPr>
          <w:rFonts w:ascii="Trebuchet MS" w:hAnsi="Trebuchet MS" w:cs="Times New Roman"/>
        </w:rPr>
        <w:t>не резервируемых</w:t>
      </w:r>
      <w:r w:rsidR="006B6CE7" w:rsidRPr="002A5049">
        <w:rPr>
          <w:rFonts w:ascii="Trebuchet MS" w:hAnsi="Trebuchet MS" w:cs="Times New Roman"/>
        </w:rPr>
        <w:t xml:space="preserve"> </w:t>
      </w:r>
      <w:r w:rsidR="006B6CE7" w:rsidRPr="002142C0">
        <w:rPr>
          <w:rFonts w:ascii="Trebuchet MS" w:hAnsi="Trebuchet MS" w:cs="Times New Roman"/>
        </w:rPr>
        <w:t xml:space="preserve">участков. </w:t>
      </w:r>
    </w:p>
    <w:p w14:paraId="4E02C287" w14:textId="6E5D0EFA" w:rsidR="006B6CE7" w:rsidRPr="002A5049" w:rsidRDefault="006B6CE7" w:rsidP="00D942BC">
      <w:pPr>
        <w:spacing w:after="0" w:line="276" w:lineRule="auto"/>
        <w:ind w:firstLine="567"/>
        <w:jc w:val="both"/>
        <w:rPr>
          <w:rFonts w:ascii="Trebuchet MS" w:hAnsi="Trebuchet MS" w:cs="Times New Roman"/>
        </w:rPr>
      </w:pPr>
      <w:r w:rsidRPr="002A5049">
        <w:rPr>
          <w:rFonts w:ascii="Trebuchet MS" w:hAnsi="Trebuchet MS" w:cs="Times New Roman"/>
        </w:rPr>
        <w:t>Расчет вероятности безотказной работы тепловых сетей выполнен в соответствии с алгоритмом Приложения 9 Методических рекомендаций по разработке схем теплоснабжения. Интенсивность отказов каждой тепловой сети (без резервирования) принята зависимостью от срока ее эксплуатации.</w:t>
      </w:r>
    </w:p>
    <w:p w14:paraId="070ED616" w14:textId="05B7EEBD" w:rsidR="00D942BC" w:rsidRDefault="00D942BC" w:rsidP="00D942BC">
      <w:pPr>
        <w:spacing w:after="0" w:line="276" w:lineRule="auto"/>
        <w:jc w:val="both"/>
        <w:rPr>
          <w:rFonts w:ascii="Trebuchet MS" w:hAnsi="Trebuchet MS" w:cs="Times New Roman"/>
          <w:b/>
        </w:rPr>
      </w:pPr>
      <w:r w:rsidRPr="002A5049">
        <w:rPr>
          <w:rFonts w:ascii="Trebuchet MS" w:hAnsi="Trebuchet MS" w:cs="Times New Roman"/>
          <w:b/>
        </w:rPr>
        <w:t>Таблица 11.1.1 – Расчетные значения интенсивности и потока отказов участков тепловых сетей</w:t>
      </w:r>
    </w:p>
    <w:tbl>
      <w:tblPr>
        <w:tblStyle w:val="280"/>
        <w:tblW w:w="0" w:type="auto"/>
        <w:tblLayout w:type="fixed"/>
        <w:tblLook w:val="04A0" w:firstRow="1" w:lastRow="0" w:firstColumn="1" w:lastColumn="0" w:noHBand="0" w:noVBand="1"/>
      </w:tblPr>
      <w:tblGrid>
        <w:gridCol w:w="1696"/>
        <w:gridCol w:w="3261"/>
        <w:gridCol w:w="850"/>
        <w:gridCol w:w="1241"/>
        <w:gridCol w:w="1452"/>
        <w:gridCol w:w="1411"/>
      </w:tblGrid>
      <w:tr w:rsidR="002A53E1" w:rsidRPr="004B2E76" w14:paraId="5AD32DF5" w14:textId="77777777" w:rsidTr="004B2E76">
        <w:trPr>
          <w:trHeight w:val="20"/>
          <w:tblHeader/>
        </w:trPr>
        <w:tc>
          <w:tcPr>
            <w:tcW w:w="1696" w:type="dxa"/>
            <w:shd w:val="clear" w:color="auto" w:fill="CCFF99"/>
            <w:vAlign w:val="center"/>
            <w:hideMark/>
          </w:tcPr>
          <w:p w14:paraId="3587CD5A" w14:textId="77777777" w:rsidR="002A53E1" w:rsidRPr="004B2E76" w:rsidRDefault="002A53E1" w:rsidP="002A53E1">
            <w:pPr>
              <w:jc w:val="center"/>
              <w:rPr>
                <w:rFonts w:ascii="Trebuchet MS" w:eastAsia="Times New Roman" w:hAnsi="Trebuchet MS" w:cs="Calibri"/>
                <w:b/>
                <w:bCs/>
                <w:color w:val="000000"/>
                <w:sz w:val="19"/>
                <w:szCs w:val="19"/>
                <w:lang w:eastAsia="ru-RU"/>
              </w:rPr>
            </w:pPr>
            <w:r w:rsidRPr="004B2E76">
              <w:rPr>
                <w:rFonts w:ascii="Trebuchet MS" w:eastAsia="Times New Roman" w:hAnsi="Trebuchet MS" w:cs="Calibri"/>
                <w:b/>
                <w:bCs/>
                <w:color w:val="000000"/>
                <w:sz w:val="19"/>
                <w:szCs w:val="19"/>
                <w:lang w:eastAsia="ru-RU"/>
              </w:rPr>
              <w:t>Начальный узел</w:t>
            </w:r>
          </w:p>
        </w:tc>
        <w:tc>
          <w:tcPr>
            <w:tcW w:w="3261" w:type="dxa"/>
            <w:shd w:val="clear" w:color="auto" w:fill="CCFF99"/>
            <w:vAlign w:val="center"/>
            <w:hideMark/>
          </w:tcPr>
          <w:p w14:paraId="35DDB503" w14:textId="77777777" w:rsidR="002A53E1" w:rsidRPr="004B2E76" w:rsidRDefault="002A53E1" w:rsidP="002A53E1">
            <w:pPr>
              <w:jc w:val="center"/>
              <w:rPr>
                <w:rFonts w:ascii="Trebuchet MS" w:eastAsia="Times New Roman" w:hAnsi="Trebuchet MS" w:cs="Calibri"/>
                <w:b/>
                <w:bCs/>
                <w:color w:val="000000"/>
                <w:sz w:val="19"/>
                <w:szCs w:val="19"/>
                <w:lang w:eastAsia="ru-RU"/>
              </w:rPr>
            </w:pPr>
            <w:r w:rsidRPr="004B2E76">
              <w:rPr>
                <w:rFonts w:ascii="Trebuchet MS" w:eastAsia="Times New Roman" w:hAnsi="Trebuchet MS" w:cs="Calibri"/>
                <w:b/>
                <w:bCs/>
                <w:color w:val="000000"/>
                <w:sz w:val="19"/>
                <w:szCs w:val="19"/>
                <w:lang w:eastAsia="ru-RU"/>
              </w:rPr>
              <w:t>Конечный узел</w:t>
            </w:r>
          </w:p>
        </w:tc>
        <w:tc>
          <w:tcPr>
            <w:tcW w:w="850" w:type="dxa"/>
            <w:shd w:val="clear" w:color="auto" w:fill="CCFF99"/>
            <w:vAlign w:val="center"/>
            <w:hideMark/>
          </w:tcPr>
          <w:p w14:paraId="1575FA3A" w14:textId="77777777" w:rsidR="002A53E1" w:rsidRPr="004B2E76" w:rsidRDefault="002A53E1" w:rsidP="002A53E1">
            <w:pPr>
              <w:jc w:val="center"/>
              <w:rPr>
                <w:rFonts w:ascii="Trebuchet MS" w:eastAsia="Times New Roman" w:hAnsi="Trebuchet MS" w:cs="Calibri"/>
                <w:b/>
                <w:bCs/>
                <w:color w:val="000000"/>
                <w:sz w:val="19"/>
                <w:szCs w:val="19"/>
                <w:lang w:eastAsia="ru-RU"/>
              </w:rPr>
            </w:pPr>
            <w:r w:rsidRPr="004B2E76">
              <w:rPr>
                <w:rFonts w:ascii="Trebuchet MS" w:eastAsia="Times New Roman" w:hAnsi="Trebuchet MS" w:cs="Calibri"/>
                <w:b/>
                <w:bCs/>
                <w:color w:val="000000"/>
                <w:sz w:val="19"/>
                <w:szCs w:val="19"/>
                <w:lang w:eastAsia="ru-RU"/>
              </w:rPr>
              <w:t>Диаметр, мм</w:t>
            </w:r>
          </w:p>
        </w:tc>
        <w:tc>
          <w:tcPr>
            <w:tcW w:w="1241" w:type="dxa"/>
            <w:shd w:val="clear" w:color="auto" w:fill="CCFF99"/>
            <w:vAlign w:val="center"/>
            <w:hideMark/>
          </w:tcPr>
          <w:p w14:paraId="6A0D3725" w14:textId="77777777" w:rsidR="002A53E1" w:rsidRPr="004B2E76" w:rsidRDefault="002A53E1" w:rsidP="002A53E1">
            <w:pPr>
              <w:jc w:val="center"/>
              <w:rPr>
                <w:rFonts w:ascii="Trebuchet MS" w:eastAsia="Times New Roman" w:hAnsi="Trebuchet MS" w:cs="Calibri"/>
                <w:b/>
                <w:bCs/>
                <w:color w:val="000000"/>
                <w:sz w:val="19"/>
                <w:szCs w:val="19"/>
                <w:lang w:eastAsia="ru-RU"/>
              </w:rPr>
            </w:pPr>
            <w:r w:rsidRPr="004B2E76">
              <w:rPr>
                <w:rFonts w:ascii="Trebuchet MS" w:eastAsia="Times New Roman" w:hAnsi="Trebuchet MS" w:cs="Calibri"/>
                <w:b/>
                <w:bCs/>
                <w:color w:val="000000"/>
                <w:sz w:val="19"/>
                <w:szCs w:val="19"/>
                <w:lang w:eastAsia="ru-RU"/>
              </w:rPr>
              <w:t>Длина, м</w:t>
            </w:r>
          </w:p>
        </w:tc>
        <w:tc>
          <w:tcPr>
            <w:tcW w:w="1452" w:type="dxa"/>
            <w:shd w:val="clear" w:color="auto" w:fill="CCFF99"/>
            <w:vAlign w:val="center"/>
            <w:hideMark/>
          </w:tcPr>
          <w:p w14:paraId="18096980" w14:textId="70839363" w:rsidR="002A53E1" w:rsidRPr="004B2E76" w:rsidRDefault="002A53E1" w:rsidP="002A53E1">
            <w:pPr>
              <w:jc w:val="center"/>
              <w:rPr>
                <w:rFonts w:ascii="Trebuchet MS" w:eastAsia="Times New Roman" w:hAnsi="Trebuchet MS" w:cs="Calibri"/>
                <w:b/>
                <w:bCs/>
                <w:color w:val="000000"/>
                <w:sz w:val="19"/>
                <w:szCs w:val="19"/>
                <w:lang w:eastAsia="ru-RU"/>
              </w:rPr>
            </w:pPr>
            <w:r w:rsidRPr="004B2E76">
              <w:rPr>
                <w:rFonts w:ascii="Trebuchet MS" w:eastAsia="Times New Roman" w:hAnsi="Trebuchet MS" w:cs="Calibri"/>
                <w:b/>
                <w:bCs/>
                <w:color w:val="000000"/>
                <w:sz w:val="19"/>
                <w:szCs w:val="19"/>
                <w:lang w:eastAsia="ru-RU"/>
              </w:rPr>
              <w:t>Интенсивность отказов, 1/м</w:t>
            </w:r>
          </w:p>
        </w:tc>
        <w:tc>
          <w:tcPr>
            <w:tcW w:w="1411" w:type="dxa"/>
            <w:shd w:val="clear" w:color="auto" w:fill="CCFF99"/>
            <w:vAlign w:val="center"/>
            <w:hideMark/>
          </w:tcPr>
          <w:p w14:paraId="3C210BEC" w14:textId="305869F4" w:rsidR="002A53E1" w:rsidRPr="004B2E76" w:rsidRDefault="002A53E1" w:rsidP="002A53E1">
            <w:pPr>
              <w:jc w:val="center"/>
              <w:rPr>
                <w:rFonts w:ascii="Trebuchet MS" w:eastAsia="Times New Roman" w:hAnsi="Trebuchet MS" w:cs="Calibri"/>
                <w:b/>
                <w:bCs/>
                <w:color w:val="000000"/>
                <w:sz w:val="19"/>
                <w:szCs w:val="19"/>
                <w:lang w:eastAsia="ru-RU"/>
              </w:rPr>
            </w:pPr>
            <w:r w:rsidRPr="004B2E76">
              <w:rPr>
                <w:rFonts w:ascii="Trebuchet MS" w:eastAsia="Times New Roman" w:hAnsi="Trebuchet MS" w:cs="Calibri"/>
                <w:b/>
                <w:bCs/>
                <w:color w:val="000000"/>
                <w:sz w:val="19"/>
                <w:szCs w:val="19"/>
                <w:lang w:eastAsia="ru-RU"/>
              </w:rPr>
              <w:t>Поток отказов, 1/(м*ч)</w:t>
            </w:r>
          </w:p>
        </w:tc>
      </w:tr>
      <w:tr w:rsidR="00A84500" w:rsidRPr="004B2E76" w14:paraId="4E670B52" w14:textId="77777777" w:rsidTr="00A84500">
        <w:trPr>
          <w:trHeight w:val="20"/>
        </w:trPr>
        <w:tc>
          <w:tcPr>
            <w:tcW w:w="9911" w:type="dxa"/>
            <w:gridSpan w:val="6"/>
            <w:shd w:val="clear" w:color="auto" w:fill="FFFF99"/>
            <w:noWrap/>
            <w:vAlign w:val="center"/>
          </w:tcPr>
          <w:p w14:paraId="1AE4964F" w14:textId="5AE38741" w:rsidR="00A84500" w:rsidRPr="004B2E76" w:rsidRDefault="00B45EDB" w:rsidP="002A53E1">
            <w:pPr>
              <w:jc w:val="center"/>
              <w:rPr>
                <w:rFonts w:ascii="Trebuchet MS" w:eastAsia="Times New Roman" w:hAnsi="Trebuchet MS" w:cs="Arial"/>
                <w:b/>
                <w:bCs/>
                <w:sz w:val="19"/>
                <w:szCs w:val="19"/>
                <w:lang w:eastAsia="ru-RU"/>
              </w:rPr>
            </w:pPr>
            <w:r w:rsidRPr="004B2E76">
              <w:rPr>
                <w:rFonts w:ascii="Trebuchet MS" w:eastAsia="Times New Roman" w:hAnsi="Trebuchet MS" w:cs="Arial"/>
                <w:b/>
                <w:bCs/>
                <w:sz w:val="19"/>
                <w:szCs w:val="19"/>
                <w:lang w:eastAsia="ru-RU"/>
              </w:rPr>
              <w:t>Котельная пос. Иванищи</w:t>
            </w:r>
          </w:p>
        </w:tc>
      </w:tr>
      <w:tr w:rsidR="004B2E76" w:rsidRPr="004B2E76" w14:paraId="28447D58" w14:textId="77777777" w:rsidTr="004B2E76">
        <w:trPr>
          <w:trHeight w:val="20"/>
        </w:trPr>
        <w:tc>
          <w:tcPr>
            <w:tcW w:w="1696" w:type="dxa"/>
            <w:noWrap/>
            <w:vAlign w:val="center"/>
          </w:tcPr>
          <w:p w14:paraId="7296E5F2" w14:textId="487E071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Котельная пос. Иванищи</w:t>
            </w:r>
          </w:p>
        </w:tc>
        <w:tc>
          <w:tcPr>
            <w:tcW w:w="3261" w:type="dxa"/>
            <w:noWrap/>
            <w:vAlign w:val="center"/>
          </w:tcPr>
          <w:p w14:paraId="22005BDE" w14:textId="2C8321F2"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ТУ-1</w:t>
            </w:r>
          </w:p>
        </w:tc>
        <w:tc>
          <w:tcPr>
            <w:tcW w:w="850" w:type="dxa"/>
            <w:noWrap/>
            <w:vAlign w:val="center"/>
          </w:tcPr>
          <w:p w14:paraId="02D11D4F" w14:textId="2590479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100</w:t>
            </w:r>
          </w:p>
        </w:tc>
        <w:tc>
          <w:tcPr>
            <w:tcW w:w="1241" w:type="dxa"/>
            <w:noWrap/>
            <w:vAlign w:val="center"/>
          </w:tcPr>
          <w:p w14:paraId="2B5E0205" w14:textId="29EFE410"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5</w:t>
            </w:r>
          </w:p>
        </w:tc>
        <w:tc>
          <w:tcPr>
            <w:tcW w:w="1452" w:type="dxa"/>
            <w:noWrap/>
            <w:vAlign w:val="center"/>
          </w:tcPr>
          <w:p w14:paraId="508034A3" w14:textId="7F49E878"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0,000016420</w:t>
            </w:r>
          </w:p>
        </w:tc>
        <w:tc>
          <w:tcPr>
            <w:tcW w:w="1411" w:type="dxa"/>
            <w:noWrap/>
            <w:vAlign w:val="center"/>
          </w:tcPr>
          <w:p w14:paraId="6170323F" w14:textId="30F16EA2"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0,000000082</w:t>
            </w:r>
          </w:p>
        </w:tc>
      </w:tr>
      <w:tr w:rsidR="004B2E76" w:rsidRPr="004B2E76" w14:paraId="2A104D1F" w14:textId="77777777" w:rsidTr="004B2E76">
        <w:trPr>
          <w:trHeight w:val="20"/>
        </w:trPr>
        <w:tc>
          <w:tcPr>
            <w:tcW w:w="1696" w:type="dxa"/>
            <w:noWrap/>
            <w:vAlign w:val="center"/>
          </w:tcPr>
          <w:p w14:paraId="6689665E" w14:textId="4288A5D8"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ТУ-1</w:t>
            </w:r>
          </w:p>
        </w:tc>
        <w:tc>
          <w:tcPr>
            <w:tcW w:w="3261" w:type="dxa"/>
            <w:noWrap/>
            <w:vAlign w:val="center"/>
          </w:tcPr>
          <w:p w14:paraId="40291657" w14:textId="6B6F07AE"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ТУ-3</w:t>
            </w:r>
          </w:p>
        </w:tc>
        <w:tc>
          <w:tcPr>
            <w:tcW w:w="850" w:type="dxa"/>
            <w:noWrap/>
            <w:vAlign w:val="center"/>
          </w:tcPr>
          <w:p w14:paraId="034ADA8E" w14:textId="4C398B24"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32</w:t>
            </w:r>
          </w:p>
        </w:tc>
        <w:tc>
          <w:tcPr>
            <w:tcW w:w="1241" w:type="dxa"/>
            <w:noWrap/>
            <w:vAlign w:val="center"/>
          </w:tcPr>
          <w:p w14:paraId="69AF2FFB" w14:textId="2E8720EB"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12</w:t>
            </w:r>
          </w:p>
        </w:tc>
        <w:tc>
          <w:tcPr>
            <w:tcW w:w="1452" w:type="dxa"/>
            <w:noWrap/>
            <w:vAlign w:val="center"/>
          </w:tcPr>
          <w:p w14:paraId="00D0AB72" w14:textId="51682DC4"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0,000016420</w:t>
            </w:r>
          </w:p>
        </w:tc>
        <w:tc>
          <w:tcPr>
            <w:tcW w:w="1411" w:type="dxa"/>
            <w:noWrap/>
            <w:vAlign w:val="center"/>
          </w:tcPr>
          <w:p w14:paraId="604DF72C" w14:textId="277E3CDB"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0,000000197</w:t>
            </w:r>
          </w:p>
        </w:tc>
      </w:tr>
      <w:tr w:rsidR="004B2E76" w:rsidRPr="004B2E76" w14:paraId="6E63F134" w14:textId="77777777" w:rsidTr="004B2E76">
        <w:trPr>
          <w:trHeight w:val="20"/>
        </w:trPr>
        <w:tc>
          <w:tcPr>
            <w:tcW w:w="1696" w:type="dxa"/>
            <w:noWrap/>
            <w:vAlign w:val="center"/>
          </w:tcPr>
          <w:p w14:paraId="4E6B600C" w14:textId="64C79886"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ТУ-3</w:t>
            </w:r>
          </w:p>
        </w:tc>
        <w:tc>
          <w:tcPr>
            <w:tcW w:w="3261" w:type="dxa"/>
            <w:noWrap/>
            <w:vAlign w:val="center"/>
          </w:tcPr>
          <w:p w14:paraId="085098A2" w14:textId="0334E0B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Пролетарская,1, Больница</w:t>
            </w:r>
          </w:p>
        </w:tc>
        <w:tc>
          <w:tcPr>
            <w:tcW w:w="850" w:type="dxa"/>
            <w:noWrap/>
            <w:vAlign w:val="center"/>
          </w:tcPr>
          <w:p w14:paraId="16FC4463" w14:textId="4F14BFD4"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32</w:t>
            </w:r>
          </w:p>
        </w:tc>
        <w:tc>
          <w:tcPr>
            <w:tcW w:w="1241" w:type="dxa"/>
            <w:noWrap/>
            <w:vAlign w:val="center"/>
          </w:tcPr>
          <w:p w14:paraId="66D85305" w14:textId="0565C63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55</w:t>
            </w:r>
          </w:p>
        </w:tc>
        <w:tc>
          <w:tcPr>
            <w:tcW w:w="1452" w:type="dxa"/>
            <w:noWrap/>
            <w:vAlign w:val="center"/>
          </w:tcPr>
          <w:p w14:paraId="13F5C47B" w14:textId="24B0A0E1"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0,000016420</w:t>
            </w:r>
          </w:p>
        </w:tc>
        <w:tc>
          <w:tcPr>
            <w:tcW w:w="1411" w:type="dxa"/>
            <w:noWrap/>
            <w:vAlign w:val="center"/>
          </w:tcPr>
          <w:p w14:paraId="567F581B" w14:textId="0432AF5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0,000000903</w:t>
            </w:r>
          </w:p>
        </w:tc>
      </w:tr>
      <w:tr w:rsidR="004B2E76" w:rsidRPr="004B2E76" w14:paraId="71E925DB" w14:textId="77777777" w:rsidTr="004B2E76">
        <w:trPr>
          <w:trHeight w:val="20"/>
        </w:trPr>
        <w:tc>
          <w:tcPr>
            <w:tcW w:w="1696" w:type="dxa"/>
            <w:noWrap/>
            <w:vAlign w:val="center"/>
          </w:tcPr>
          <w:p w14:paraId="0B29393A" w14:textId="6DA1AEE9"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ТУ-1</w:t>
            </w:r>
          </w:p>
        </w:tc>
        <w:tc>
          <w:tcPr>
            <w:tcW w:w="3261" w:type="dxa"/>
            <w:noWrap/>
            <w:vAlign w:val="center"/>
          </w:tcPr>
          <w:p w14:paraId="478517BF" w14:textId="5C45D02A"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ТУ-2</w:t>
            </w:r>
          </w:p>
        </w:tc>
        <w:tc>
          <w:tcPr>
            <w:tcW w:w="850" w:type="dxa"/>
            <w:noWrap/>
            <w:vAlign w:val="center"/>
          </w:tcPr>
          <w:p w14:paraId="57ECE4A2" w14:textId="7A10A1A4"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82</w:t>
            </w:r>
          </w:p>
        </w:tc>
        <w:tc>
          <w:tcPr>
            <w:tcW w:w="1241" w:type="dxa"/>
            <w:noWrap/>
            <w:vAlign w:val="center"/>
          </w:tcPr>
          <w:p w14:paraId="360C0A6C" w14:textId="48BC985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57</w:t>
            </w:r>
          </w:p>
        </w:tc>
        <w:tc>
          <w:tcPr>
            <w:tcW w:w="1452" w:type="dxa"/>
            <w:noWrap/>
            <w:vAlign w:val="center"/>
          </w:tcPr>
          <w:p w14:paraId="06F89679" w14:textId="2718A810"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0,000016420</w:t>
            </w:r>
          </w:p>
        </w:tc>
        <w:tc>
          <w:tcPr>
            <w:tcW w:w="1411" w:type="dxa"/>
            <w:noWrap/>
            <w:vAlign w:val="center"/>
          </w:tcPr>
          <w:p w14:paraId="09B14D24" w14:textId="7F8AA040"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0,000000935</w:t>
            </w:r>
          </w:p>
        </w:tc>
      </w:tr>
      <w:tr w:rsidR="004B2E76" w:rsidRPr="004B2E76" w14:paraId="6177C11F" w14:textId="77777777" w:rsidTr="004B2E76">
        <w:trPr>
          <w:trHeight w:val="20"/>
        </w:trPr>
        <w:tc>
          <w:tcPr>
            <w:tcW w:w="1696" w:type="dxa"/>
            <w:noWrap/>
            <w:vAlign w:val="center"/>
          </w:tcPr>
          <w:p w14:paraId="185E4337" w14:textId="55D53414"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ТУ-2</w:t>
            </w:r>
          </w:p>
        </w:tc>
        <w:tc>
          <w:tcPr>
            <w:tcW w:w="3261" w:type="dxa"/>
            <w:noWrap/>
            <w:vAlign w:val="center"/>
          </w:tcPr>
          <w:p w14:paraId="734543CF" w14:textId="1E9D31CF"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Пролетарская,2а, Аптека</w:t>
            </w:r>
          </w:p>
        </w:tc>
        <w:tc>
          <w:tcPr>
            <w:tcW w:w="850" w:type="dxa"/>
            <w:noWrap/>
            <w:vAlign w:val="center"/>
          </w:tcPr>
          <w:p w14:paraId="43474A32" w14:textId="44338493"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32</w:t>
            </w:r>
          </w:p>
        </w:tc>
        <w:tc>
          <w:tcPr>
            <w:tcW w:w="1241" w:type="dxa"/>
            <w:noWrap/>
            <w:vAlign w:val="center"/>
          </w:tcPr>
          <w:p w14:paraId="20F62C85" w14:textId="34D50E2B"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10</w:t>
            </w:r>
          </w:p>
        </w:tc>
        <w:tc>
          <w:tcPr>
            <w:tcW w:w="1452" w:type="dxa"/>
            <w:noWrap/>
            <w:vAlign w:val="center"/>
          </w:tcPr>
          <w:p w14:paraId="1F16A151" w14:textId="77F43CDC"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0,000016420</w:t>
            </w:r>
          </w:p>
        </w:tc>
        <w:tc>
          <w:tcPr>
            <w:tcW w:w="1411" w:type="dxa"/>
            <w:noWrap/>
            <w:vAlign w:val="center"/>
          </w:tcPr>
          <w:p w14:paraId="42376057" w14:textId="24FC5661"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0,000000164</w:t>
            </w:r>
          </w:p>
        </w:tc>
      </w:tr>
      <w:tr w:rsidR="004B2E76" w:rsidRPr="004B2E76" w14:paraId="3579C358" w14:textId="77777777" w:rsidTr="004B2E76">
        <w:trPr>
          <w:trHeight w:val="20"/>
        </w:trPr>
        <w:tc>
          <w:tcPr>
            <w:tcW w:w="1696" w:type="dxa"/>
            <w:noWrap/>
            <w:vAlign w:val="center"/>
          </w:tcPr>
          <w:p w14:paraId="4A38A218" w14:textId="166B68B0"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ТУ-2</w:t>
            </w:r>
          </w:p>
        </w:tc>
        <w:tc>
          <w:tcPr>
            <w:tcW w:w="3261" w:type="dxa"/>
            <w:noWrap/>
            <w:vAlign w:val="center"/>
          </w:tcPr>
          <w:p w14:paraId="79AF58C5" w14:textId="0F8C9291"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Школьная,21а, Школа</w:t>
            </w:r>
          </w:p>
        </w:tc>
        <w:tc>
          <w:tcPr>
            <w:tcW w:w="850" w:type="dxa"/>
            <w:noWrap/>
            <w:vAlign w:val="center"/>
          </w:tcPr>
          <w:p w14:paraId="56ED668A" w14:textId="06BDC626"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82</w:t>
            </w:r>
          </w:p>
        </w:tc>
        <w:tc>
          <w:tcPr>
            <w:tcW w:w="1241" w:type="dxa"/>
            <w:noWrap/>
            <w:vAlign w:val="center"/>
          </w:tcPr>
          <w:p w14:paraId="6C83A867" w14:textId="4D4BB34F"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52</w:t>
            </w:r>
          </w:p>
        </w:tc>
        <w:tc>
          <w:tcPr>
            <w:tcW w:w="1452" w:type="dxa"/>
            <w:noWrap/>
            <w:vAlign w:val="center"/>
          </w:tcPr>
          <w:p w14:paraId="11E06351" w14:textId="6FCFB5F6"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0,000016420</w:t>
            </w:r>
          </w:p>
        </w:tc>
        <w:tc>
          <w:tcPr>
            <w:tcW w:w="1411" w:type="dxa"/>
            <w:noWrap/>
            <w:vAlign w:val="center"/>
          </w:tcPr>
          <w:p w14:paraId="684EE37B" w14:textId="6A0D8D8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0,000000853</w:t>
            </w:r>
          </w:p>
        </w:tc>
      </w:tr>
      <w:tr w:rsidR="004B2E76" w:rsidRPr="004B2E76" w14:paraId="7C26B079" w14:textId="77777777" w:rsidTr="004B2E76">
        <w:trPr>
          <w:trHeight w:val="20"/>
        </w:trPr>
        <w:tc>
          <w:tcPr>
            <w:tcW w:w="1696" w:type="dxa"/>
            <w:noWrap/>
            <w:vAlign w:val="center"/>
          </w:tcPr>
          <w:p w14:paraId="1B47E2C2" w14:textId="4D7C08D3"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ТУ-3</w:t>
            </w:r>
          </w:p>
        </w:tc>
        <w:tc>
          <w:tcPr>
            <w:tcW w:w="3261" w:type="dxa"/>
            <w:noWrap/>
            <w:vAlign w:val="center"/>
          </w:tcPr>
          <w:p w14:paraId="2FD2F383" w14:textId="1EDF9048"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Пролетарская,1, Амбулатория</w:t>
            </w:r>
          </w:p>
        </w:tc>
        <w:tc>
          <w:tcPr>
            <w:tcW w:w="850" w:type="dxa"/>
            <w:noWrap/>
            <w:vAlign w:val="center"/>
          </w:tcPr>
          <w:p w14:paraId="4AD4A38F" w14:textId="321C58B8"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32</w:t>
            </w:r>
          </w:p>
        </w:tc>
        <w:tc>
          <w:tcPr>
            <w:tcW w:w="1241" w:type="dxa"/>
            <w:noWrap/>
            <w:vAlign w:val="center"/>
          </w:tcPr>
          <w:p w14:paraId="5A937CEA" w14:textId="636E1DE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20</w:t>
            </w:r>
          </w:p>
        </w:tc>
        <w:tc>
          <w:tcPr>
            <w:tcW w:w="1452" w:type="dxa"/>
            <w:noWrap/>
            <w:vAlign w:val="center"/>
          </w:tcPr>
          <w:p w14:paraId="672C0049" w14:textId="0E8489E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0,000238859</w:t>
            </w:r>
          </w:p>
        </w:tc>
        <w:tc>
          <w:tcPr>
            <w:tcW w:w="1411" w:type="dxa"/>
            <w:noWrap/>
            <w:vAlign w:val="center"/>
          </w:tcPr>
          <w:p w14:paraId="1E13E436" w14:textId="0DAABC7C"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0,000004777</w:t>
            </w:r>
          </w:p>
        </w:tc>
      </w:tr>
    </w:tbl>
    <w:p w14:paraId="3374B3B5" w14:textId="77777777" w:rsidR="00BA52F4" w:rsidRPr="00943A5E" w:rsidRDefault="00BA52F4" w:rsidP="00D942BC">
      <w:pPr>
        <w:spacing w:after="0" w:line="276" w:lineRule="auto"/>
        <w:ind w:firstLine="567"/>
        <w:jc w:val="both"/>
        <w:rPr>
          <w:rFonts w:ascii="Trebuchet MS" w:hAnsi="Trebuchet MS" w:cs="Times New Roman"/>
          <w:sz w:val="12"/>
          <w:szCs w:val="12"/>
        </w:rPr>
      </w:pPr>
    </w:p>
    <w:p w14:paraId="7FC9310E" w14:textId="7A95F632" w:rsidR="0047788F" w:rsidRPr="00191086" w:rsidRDefault="00BA52F4" w:rsidP="00D942BC">
      <w:pPr>
        <w:spacing w:after="0" w:line="276" w:lineRule="auto"/>
        <w:ind w:firstLine="567"/>
        <w:jc w:val="both"/>
        <w:rPr>
          <w:rFonts w:ascii="Trebuchet MS" w:hAnsi="Trebuchet MS" w:cs="Times New Roman"/>
        </w:rPr>
      </w:pPr>
      <w:r w:rsidRPr="00191086">
        <w:rPr>
          <w:rFonts w:ascii="Trebuchet MS" w:hAnsi="Trebuchet MS" w:cs="Times New Roman"/>
        </w:rPr>
        <w:t xml:space="preserve">По результатам проведенных расчетов установлено, что </w:t>
      </w:r>
      <w:r w:rsidR="00191086">
        <w:rPr>
          <w:rFonts w:ascii="Trebuchet MS" w:hAnsi="Trebuchet MS" w:cs="Times New Roman"/>
        </w:rPr>
        <w:t>участки тепловых сетей являются мало</w:t>
      </w:r>
      <w:r w:rsidRPr="00191086">
        <w:rPr>
          <w:rFonts w:ascii="Trebuchet MS" w:hAnsi="Trebuchet MS" w:cs="Times New Roman"/>
        </w:rPr>
        <w:t>надежными</w:t>
      </w:r>
      <w:r w:rsidR="00191086">
        <w:rPr>
          <w:rFonts w:ascii="Trebuchet MS" w:hAnsi="Trebuchet MS" w:cs="Times New Roman"/>
        </w:rPr>
        <w:t xml:space="preserve">. </w:t>
      </w:r>
      <w:r w:rsidR="005F4B14" w:rsidRPr="00191086">
        <w:rPr>
          <w:rFonts w:ascii="Trebuchet MS" w:hAnsi="Trebuchet MS" w:cs="Times New Roman"/>
        </w:rPr>
        <w:t>Схемой теплоснабжения предусматривается ряд мероприятий, для повышения уровня надежности теплоснабжения потребителей, а именно:</w:t>
      </w:r>
    </w:p>
    <w:p w14:paraId="439A14BE" w14:textId="3EEFE489" w:rsidR="005F4B14" w:rsidRPr="002A5049" w:rsidRDefault="005F4B14" w:rsidP="005F4B14">
      <w:pPr>
        <w:spacing w:after="0" w:line="276" w:lineRule="auto"/>
        <w:ind w:firstLine="567"/>
        <w:jc w:val="both"/>
        <w:rPr>
          <w:rFonts w:ascii="Trebuchet MS" w:hAnsi="Trebuchet MS" w:cs="Times New Roman"/>
        </w:rPr>
      </w:pPr>
      <w:r w:rsidRPr="00191086">
        <w:rPr>
          <w:rFonts w:ascii="Trebuchet MS" w:hAnsi="Trebuchet MS" w:cs="Times New Roman"/>
        </w:rPr>
        <w:t xml:space="preserve">- модернизация участков тепловых сетей </w:t>
      </w:r>
      <w:r w:rsidR="00620DF9">
        <w:rPr>
          <w:rFonts w:ascii="Trebuchet MS" w:hAnsi="Trebuchet MS" w:cs="Times New Roman"/>
        </w:rPr>
        <w:t>от котельной</w:t>
      </w:r>
      <w:r w:rsidR="00191086">
        <w:rPr>
          <w:rFonts w:ascii="Trebuchet MS" w:hAnsi="Trebuchet MS" w:cs="Times New Roman"/>
        </w:rPr>
        <w:t xml:space="preserve"> пос. </w:t>
      </w:r>
      <w:r w:rsidR="00B45EDB">
        <w:rPr>
          <w:rFonts w:ascii="Trebuchet MS" w:hAnsi="Trebuchet MS" w:cs="Times New Roman"/>
        </w:rPr>
        <w:t>Иванищи</w:t>
      </w:r>
      <w:r w:rsidRPr="00191086">
        <w:rPr>
          <w:rFonts w:ascii="Trebuchet MS" w:hAnsi="Trebuchet MS" w:cs="Times New Roman"/>
        </w:rPr>
        <w:t>.</w:t>
      </w:r>
    </w:p>
    <w:p w14:paraId="4028DFF1" w14:textId="77777777" w:rsidR="00D74FCD" w:rsidRPr="002A5049" w:rsidRDefault="00D74FCD" w:rsidP="00D942BC">
      <w:pPr>
        <w:spacing w:after="0" w:line="276" w:lineRule="auto"/>
        <w:ind w:firstLine="567"/>
        <w:jc w:val="both"/>
        <w:rPr>
          <w:rFonts w:ascii="Trebuchet MS" w:hAnsi="Trebuchet MS" w:cs="Times New Roman"/>
        </w:rPr>
      </w:pPr>
    </w:p>
    <w:p w14:paraId="646BDAE6" w14:textId="25C1C89F" w:rsidR="00B72889" w:rsidRPr="002A5049" w:rsidRDefault="002142C0" w:rsidP="002142C0">
      <w:pPr>
        <w:pStyle w:val="1f0"/>
        <w:ind w:firstLine="0"/>
        <w:rPr>
          <w:rFonts w:ascii="Trebuchet MS" w:hAnsi="Trebuchet MS"/>
          <w:sz w:val="22"/>
          <w:szCs w:val="22"/>
        </w:rPr>
      </w:pPr>
      <w:bookmarkStart w:id="299" w:name="_Toc113981330"/>
      <w:r>
        <w:rPr>
          <w:rFonts w:ascii="Trebuchet MS" w:hAnsi="Trebuchet MS"/>
          <w:sz w:val="22"/>
          <w:szCs w:val="22"/>
        </w:rPr>
        <w:t xml:space="preserve">11.2 </w:t>
      </w:r>
      <w:r w:rsidR="00B72889" w:rsidRPr="002A5049">
        <w:rPr>
          <w:rFonts w:ascii="Trebuchet MS" w:hAnsi="Trebuchet MS"/>
          <w:sz w:val="22"/>
          <w:szCs w:val="22"/>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98"/>
      <w:bookmarkEnd w:id="299"/>
    </w:p>
    <w:p w14:paraId="48C06262" w14:textId="474C08E9" w:rsidR="00D942BC" w:rsidRPr="002A5049" w:rsidRDefault="00D942BC" w:rsidP="00D942BC">
      <w:pPr>
        <w:spacing w:after="0" w:line="276" w:lineRule="auto"/>
        <w:ind w:firstLine="567"/>
        <w:jc w:val="both"/>
        <w:rPr>
          <w:rFonts w:ascii="Trebuchet MS" w:hAnsi="Trebuchet MS" w:cs="Times New Roman"/>
        </w:rPr>
      </w:pPr>
      <w:r w:rsidRPr="002A5049">
        <w:rPr>
          <w:rFonts w:ascii="Trebuchet MS" w:hAnsi="Trebuchet MS" w:cs="Times New Roman"/>
        </w:rPr>
        <w:t xml:space="preserve">Время восстановления теплоснабжения потребителей тепловой энергии напрямую зависит от времени восстановления тепловых сетей. Это значение для систем теплоснабжения соответствует требованию </w:t>
      </w:r>
      <w:r w:rsidR="002142C0" w:rsidRPr="002A5049">
        <w:rPr>
          <w:rFonts w:ascii="Trebuchet MS" w:eastAsia="Times New Roman" w:hAnsi="Trebuchet MS" w:cs="Times New Roman"/>
          <w:lang w:eastAsia="ru-RU"/>
        </w:rPr>
        <w:t>СП 124.13330.2012 «Тепловые сети»</w:t>
      </w:r>
      <w:r w:rsidRPr="002A5049">
        <w:rPr>
          <w:rFonts w:ascii="Trebuchet MS" w:hAnsi="Trebuchet MS" w:cs="Times New Roman"/>
        </w:rPr>
        <w:t>.</w:t>
      </w:r>
    </w:p>
    <w:p w14:paraId="220AE942" w14:textId="46DF1B62" w:rsidR="00D942BC" w:rsidRDefault="00D942BC" w:rsidP="0020558E">
      <w:pPr>
        <w:spacing w:after="0" w:line="276" w:lineRule="auto"/>
        <w:ind w:firstLine="567"/>
        <w:jc w:val="both"/>
        <w:rPr>
          <w:rFonts w:ascii="Trebuchet MS" w:hAnsi="Trebuchet MS" w:cs="Times New Roman"/>
        </w:rPr>
      </w:pPr>
      <w:r w:rsidRPr="002A5049">
        <w:rPr>
          <w:rFonts w:ascii="Trebuchet MS" w:hAnsi="Trebuchet MS" w:cs="Times New Roman"/>
        </w:rPr>
        <w:t>Результаты расчета интенсивности восстановления участков тепловых сетей представлен</w:t>
      </w:r>
      <w:r w:rsidR="00516CF7" w:rsidRPr="002A5049">
        <w:rPr>
          <w:rFonts w:ascii="Trebuchet MS" w:hAnsi="Trebuchet MS" w:cs="Times New Roman"/>
        </w:rPr>
        <w:t>ы</w:t>
      </w:r>
      <w:r w:rsidRPr="002A5049">
        <w:rPr>
          <w:rFonts w:ascii="Trebuchet MS" w:hAnsi="Trebuchet MS" w:cs="Times New Roman"/>
        </w:rPr>
        <w:t xml:space="preserve"> далее в таблице.</w:t>
      </w:r>
    </w:p>
    <w:p w14:paraId="13024192" w14:textId="36630225" w:rsidR="0020558E" w:rsidRPr="002A5049" w:rsidRDefault="0020558E" w:rsidP="00516CF7">
      <w:pPr>
        <w:spacing w:after="0" w:line="276" w:lineRule="auto"/>
        <w:jc w:val="both"/>
        <w:rPr>
          <w:rFonts w:ascii="Trebuchet MS" w:hAnsi="Trebuchet MS" w:cs="Times New Roman"/>
          <w:b/>
        </w:rPr>
      </w:pPr>
      <w:r w:rsidRPr="002A5049">
        <w:rPr>
          <w:rFonts w:ascii="Trebuchet MS" w:hAnsi="Trebuchet MS" w:cs="Times New Roman"/>
          <w:b/>
        </w:rPr>
        <w:t xml:space="preserve">Таблица 11.2.2 – </w:t>
      </w:r>
      <w:r w:rsidR="00516CF7" w:rsidRPr="002A5049">
        <w:rPr>
          <w:rFonts w:ascii="Trebuchet MS" w:hAnsi="Trebuchet MS" w:cs="Times New Roman"/>
          <w:b/>
        </w:rPr>
        <w:t>Результаты расчета</w:t>
      </w:r>
      <w:r w:rsidRPr="002A5049">
        <w:rPr>
          <w:rFonts w:ascii="Trebuchet MS" w:hAnsi="Trebuchet MS" w:cs="Times New Roman"/>
          <w:b/>
        </w:rPr>
        <w:t xml:space="preserve"> значени</w:t>
      </w:r>
      <w:r w:rsidR="00516CF7" w:rsidRPr="002A5049">
        <w:rPr>
          <w:rFonts w:ascii="Trebuchet MS" w:hAnsi="Trebuchet MS" w:cs="Times New Roman"/>
          <w:b/>
        </w:rPr>
        <w:t>й</w:t>
      </w:r>
      <w:r w:rsidRPr="002A5049">
        <w:rPr>
          <w:rFonts w:ascii="Trebuchet MS" w:hAnsi="Trebuchet MS" w:cs="Times New Roman"/>
          <w:b/>
        </w:rPr>
        <w:t xml:space="preserve"> </w:t>
      </w:r>
      <w:r w:rsidR="00516CF7" w:rsidRPr="002A5049">
        <w:rPr>
          <w:rFonts w:ascii="Trebuchet MS" w:hAnsi="Trebuchet MS" w:cs="Times New Roman"/>
          <w:b/>
        </w:rPr>
        <w:t>интенсивности восстановления участков тепловых сетей</w:t>
      </w:r>
    </w:p>
    <w:tbl>
      <w:tblPr>
        <w:tblStyle w:val="280"/>
        <w:tblW w:w="9911" w:type="dxa"/>
        <w:tblLook w:val="04A0" w:firstRow="1" w:lastRow="0" w:firstColumn="1" w:lastColumn="0" w:noHBand="0" w:noVBand="1"/>
      </w:tblPr>
      <w:tblGrid>
        <w:gridCol w:w="1980"/>
        <w:gridCol w:w="2196"/>
        <w:gridCol w:w="1831"/>
        <w:gridCol w:w="1832"/>
        <w:gridCol w:w="2072"/>
      </w:tblGrid>
      <w:tr w:rsidR="00A84500" w:rsidRPr="00A84500" w14:paraId="4387F8E8" w14:textId="77777777" w:rsidTr="004B2E76">
        <w:trPr>
          <w:trHeight w:val="77"/>
          <w:tblHeader/>
        </w:trPr>
        <w:tc>
          <w:tcPr>
            <w:tcW w:w="1980" w:type="dxa"/>
            <w:shd w:val="clear" w:color="auto" w:fill="CCFF99"/>
            <w:vAlign w:val="center"/>
            <w:hideMark/>
          </w:tcPr>
          <w:p w14:paraId="0E1C74A1" w14:textId="77777777" w:rsidR="00A84500" w:rsidRPr="00A84500" w:rsidRDefault="00A84500" w:rsidP="00A84500">
            <w:pPr>
              <w:jc w:val="center"/>
              <w:rPr>
                <w:rFonts w:ascii="Trebuchet MS" w:eastAsia="Times New Roman" w:hAnsi="Trebuchet MS" w:cs="Calibri"/>
                <w:b/>
                <w:bCs/>
                <w:color w:val="000000"/>
                <w:sz w:val="19"/>
                <w:szCs w:val="19"/>
                <w:lang w:eastAsia="ru-RU"/>
              </w:rPr>
            </w:pPr>
            <w:r w:rsidRPr="00A84500">
              <w:rPr>
                <w:rFonts w:ascii="Trebuchet MS" w:eastAsia="Times New Roman" w:hAnsi="Trebuchet MS" w:cs="Calibri"/>
                <w:b/>
                <w:bCs/>
                <w:color w:val="000000"/>
                <w:sz w:val="19"/>
                <w:szCs w:val="19"/>
                <w:lang w:eastAsia="ru-RU"/>
              </w:rPr>
              <w:t>Начальный узел</w:t>
            </w:r>
          </w:p>
        </w:tc>
        <w:tc>
          <w:tcPr>
            <w:tcW w:w="2196" w:type="dxa"/>
            <w:shd w:val="clear" w:color="auto" w:fill="CCFF99"/>
            <w:vAlign w:val="center"/>
            <w:hideMark/>
          </w:tcPr>
          <w:p w14:paraId="74B30A2B" w14:textId="77777777" w:rsidR="00A84500" w:rsidRPr="00A84500" w:rsidRDefault="00A84500" w:rsidP="00A84500">
            <w:pPr>
              <w:jc w:val="center"/>
              <w:rPr>
                <w:rFonts w:ascii="Trebuchet MS" w:eastAsia="Times New Roman" w:hAnsi="Trebuchet MS" w:cs="Calibri"/>
                <w:b/>
                <w:bCs/>
                <w:color w:val="000000"/>
                <w:sz w:val="19"/>
                <w:szCs w:val="19"/>
                <w:lang w:eastAsia="ru-RU"/>
              </w:rPr>
            </w:pPr>
            <w:r w:rsidRPr="00A84500">
              <w:rPr>
                <w:rFonts w:ascii="Trebuchet MS" w:eastAsia="Times New Roman" w:hAnsi="Trebuchet MS" w:cs="Calibri"/>
                <w:b/>
                <w:bCs/>
                <w:color w:val="000000"/>
                <w:sz w:val="19"/>
                <w:szCs w:val="19"/>
                <w:lang w:eastAsia="ru-RU"/>
              </w:rPr>
              <w:t>Конечный узел</w:t>
            </w:r>
          </w:p>
        </w:tc>
        <w:tc>
          <w:tcPr>
            <w:tcW w:w="1831" w:type="dxa"/>
            <w:shd w:val="clear" w:color="auto" w:fill="CCFF99"/>
            <w:vAlign w:val="center"/>
            <w:hideMark/>
          </w:tcPr>
          <w:p w14:paraId="139A10FB" w14:textId="77777777" w:rsidR="00A84500" w:rsidRPr="00A84500" w:rsidRDefault="00A84500" w:rsidP="00A84500">
            <w:pPr>
              <w:jc w:val="center"/>
              <w:rPr>
                <w:rFonts w:ascii="Trebuchet MS" w:eastAsia="Times New Roman" w:hAnsi="Trebuchet MS" w:cs="Calibri"/>
                <w:b/>
                <w:bCs/>
                <w:color w:val="000000"/>
                <w:sz w:val="19"/>
                <w:szCs w:val="19"/>
                <w:lang w:eastAsia="ru-RU"/>
              </w:rPr>
            </w:pPr>
            <w:r w:rsidRPr="00A84500">
              <w:rPr>
                <w:rFonts w:ascii="Trebuchet MS" w:eastAsia="Times New Roman" w:hAnsi="Trebuchet MS" w:cs="Calibri"/>
                <w:b/>
                <w:bCs/>
                <w:color w:val="000000"/>
                <w:sz w:val="19"/>
                <w:szCs w:val="19"/>
                <w:lang w:eastAsia="ru-RU"/>
              </w:rPr>
              <w:t>Время восстановления, час</w:t>
            </w:r>
          </w:p>
        </w:tc>
        <w:tc>
          <w:tcPr>
            <w:tcW w:w="1832" w:type="dxa"/>
            <w:shd w:val="clear" w:color="auto" w:fill="CCFF99"/>
            <w:vAlign w:val="center"/>
            <w:hideMark/>
          </w:tcPr>
          <w:p w14:paraId="188A1C51" w14:textId="77777777" w:rsidR="00A84500" w:rsidRPr="00A84500" w:rsidRDefault="00A84500" w:rsidP="00A84500">
            <w:pPr>
              <w:jc w:val="center"/>
              <w:rPr>
                <w:rFonts w:ascii="Trebuchet MS" w:eastAsia="Times New Roman" w:hAnsi="Trebuchet MS" w:cs="Calibri"/>
                <w:b/>
                <w:bCs/>
                <w:color w:val="000000"/>
                <w:sz w:val="19"/>
                <w:szCs w:val="19"/>
                <w:lang w:eastAsia="ru-RU"/>
              </w:rPr>
            </w:pPr>
            <w:r w:rsidRPr="00A84500">
              <w:rPr>
                <w:rFonts w:ascii="Trebuchet MS" w:eastAsia="Times New Roman" w:hAnsi="Trebuchet MS" w:cs="Calibri"/>
                <w:b/>
                <w:bCs/>
                <w:color w:val="000000"/>
                <w:sz w:val="19"/>
                <w:szCs w:val="19"/>
                <w:lang w:eastAsia="ru-RU"/>
              </w:rPr>
              <w:t>Интенсивность восстановления элементов, 1/ч</w:t>
            </w:r>
          </w:p>
        </w:tc>
        <w:tc>
          <w:tcPr>
            <w:tcW w:w="2072" w:type="dxa"/>
            <w:shd w:val="clear" w:color="auto" w:fill="CCFF99"/>
            <w:vAlign w:val="center"/>
            <w:hideMark/>
          </w:tcPr>
          <w:p w14:paraId="056D0C92" w14:textId="77777777" w:rsidR="00A84500" w:rsidRPr="00A84500" w:rsidRDefault="00A84500" w:rsidP="00A84500">
            <w:pPr>
              <w:jc w:val="center"/>
              <w:rPr>
                <w:rFonts w:ascii="Trebuchet MS" w:eastAsia="Times New Roman" w:hAnsi="Trebuchet MS" w:cs="Calibri"/>
                <w:b/>
                <w:bCs/>
                <w:color w:val="000000"/>
                <w:sz w:val="19"/>
                <w:szCs w:val="19"/>
                <w:lang w:eastAsia="ru-RU"/>
              </w:rPr>
            </w:pPr>
            <w:r w:rsidRPr="00A84500">
              <w:rPr>
                <w:rFonts w:ascii="Trebuchet MS" w:eastAsia="Times New Roman" w:hAnsi="Trebuchet MS" w:cs="Calibri"/>
                <w:b/>
                <w:bCs/>
                <w:color w:val="000000"/>
                <w:sz w:val="19"/>
                <w:szCs w:val="19"/>
                <w:lang w:eastAsia="ru-RU"/>
              </w:rPr>
              <w:t>Вероятность состояния ТС с отказом элемента</w:t>
            </w:r>
          </w:p>
        </w:tc>
      </w:tr>
      <w:tr w:rsidR="00A84500" w:rsidRPr="00A84500" w14:paraId="252A6A13" w14:textId="77777777" w:rsidTr="004B2E76">
        <w:trPr>
          <w:trHeight w:val="20"/>
        </w:trPr>
        <w:tc>
          <w:tcPr>
            <w:tcW w:w="9911" w:type="dxa"/>
            <w:gridSpan w:val="5"/>
            <w:shd w:val="clear" w:color="auto" w:fill="FFFF99"/>
            <w:noWrap/>
            <w:vAlign w:val="center"/>
          </w:tcPr>
          <w:p w14:paraId="426B3058" w14:textId="61C742D4" w:rsidR="00A84500" w:rsidRPr="00A84500" w:rsidRDefault="00B45EDB" w:rsidP="00A84500">
            <w:pPr>
              <w:jc w:val="center"/>
              <w:rPr>
                <w:rFonts w:ascii="Trebuchet MS" w:eastAsia="Times New Roman" w:hAnsi="Trebuchet MS" w:cs="Arial"/>
                <w:b/>
                <w:bCs/>
                <w:sz w:val="19"/>
                <w:szCs w:val="19"/>
                <w:lang w:eastAsia="ru-RU"/>
              </w:rPr>
            </w:pPr>
            <w:r>
              <w:rPr>
                <w:rFonts w:ascii="Trebuchet MS" w:eastAsia="Times New Roman" w:hAnsi="Trebuchet MS" w:cs="Arial"/>
                <w:b/>
                <w:bCs/>
                <w:sz w:val="19"/>
                <w:szCs w:val="19"/>
                <w:lang w:eastAsia="ru-RU"/>
              </w:rPr>
              <w:t>Котельная пос. Иванищи</w:t>
            </w:r>
          </w:p>
        </w:tc>
      </w:tr>
      <w:tr w:rsidR="004B2E76" w:rsidRPr="00A84500" w14:paraId="352CD670" w14:textId="77777777" w:rsidTr="004B2E76">
        <w:trPr>
          <w:trHeight w:val="20"/>
        </w:trPr>
        <w:tc>
          <w:tcPr>
            <w:tcW w:w="1980" w:type="dxa"/>
            <w:noWrap/>
            <w:vAlign w:val="center"/>
          </w:tcPr>
          <w:p w14:paraId="5264BB24" w14:textId="19B97F61"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Котельная пос. Иванищи</w:t>
            </w:r>
          </w:p>
        </w:tc>
        <w:tc>
          <w:tcPr>
            <w:tcW w:w="2196" w:type="dxa"/>
            <w:noWrap/>
            <w:vAlign w:val="center"/>
          </w:tcPr>
          <w:p w14:paraId="7D6C2C44" w14:textId="7C587238"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ТУ-1</w:t>
            </w:r>
          </w:p>
        </w:tc>
        <w:tc>
          <w:tcPr>
            <w:tcW w:w="1831" w:type="dxa"/>
            <w:noWrap/>
            <w:vAlign w:val="center"/>
          </w:tcPr>
          <w:p w14:paraId="39EB24E4" w14:textId="03F52499"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6,68</w:t>
            </w:r>
          </w:p>
        </w:tc>
        <w:tc>
          <w:tcPr>
            <w:tcW w:w="1832" w:type="dxa"/>
            <w:noWrap/>
            <w:vAlign w:val="center"/>
          </w:tcPr>
          <w:p w14:paraId="0CF2FFCB" w14:textId="6E89B32F"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0,15</w:t>
            </w:r>
          </w:p>
        </w:tc>
        <w:tc>
          <w:tcPr>
            <w:tcW w:w="2072" w:type="dxa"/>
            <w:noWrap/>
            <w:vAlign w:val="center"/>
          </w:tcPr>
          <w:p w14:paraId="614BD4BA" w14:textId="33ABF55B"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0,000000548</w:t>
            </w:r>
          </w:p>
        </w:tc>
      </w:tr>
      <w:tr w:rsidR="004B2E76" w:rsidRPr="00A84500" w14:paraId="5FB68B16" w14:textId="77777777" w:rsidTr="004B2E76">
        <w:trPr>
          <w:trHeight w:val="20"/>
        </w:trPr>
        <w:tc>
          <w:tcPr>
            <w:tcW w:w="1980" w:type="dxa"/>
            <w:noWrap/>
            <w:vAlign w:val="center"/>
          </w:tcPr>
          <w:p w14:paraId="142B4BA0" w14:textId="6822C13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ТУ-1</w:t>
            </w:r>
          </w:p>
        </w:tc>
        <w:tc>
          <w:tcPr>
            <w:tcW w:w="2196" w:type="dxa"/>
            <w:noWrap/>
            <w:vAlign w:val="center"/>
          </w:tcPr>
          <w:p w14:paraId="5C00F0CC" w14:textId="185AF9A1"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ТУ-3</w:t>
            </w:r>
          </w:p>
        </w:tc>
        <w:tc>
          <w:tcPr>
            <w:tcW w:w="1831" w:type="dxa"/>
            <w:noWrap/>
            <w:vAlign w:val="center"/>
          </w:tcPr>
          <w:p w14:paraId="2B229A60" w14:textId="66F0717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3,87</w:t>
            </w:r>
          </w:p>
        </w:tc>
        <w:tc>
          <w:tcPr>
            <w:tcW w:w="1832" w:type="dxa"/>
            <w:noWrap/>
            <w:vAlign w:val="center"/>
          </w:tcPr>
          <w:p w14:paraId="69892DAA" w14:textId="313D87B2"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0,26</w:t>
            </w:r>
          </w:p>
        </w:tc>
        <w:tc>
          <w:tcPr>
            <w:tcW w:w="2072" w:type="dxa"/>
            <w:noWrap/>
            <w:vAlign w:val="center"/>
          </w:tcPr>
          <w:p w14:paraId="4EA9B5F6" w14:textId="208B8A9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0,000000763</w:t>
            </w:r>
          </w:p>
        </w:tc>
      </w:tr>
      <w:tr w:rsidR="004B2E76" w:rsidRPr="00A84500" w14:paraId="0FD8B671" w14:textId="77777777" w:rsidTr="004B2E76">
        <w:trPr>
          <w:trHeight w:val="20"/>
        </w:trPr>
        <w:tc>
          <w:tcPr>
            <w:tcW w:w="1980" w:type="dxa"/>
            <w:noWrap/>
            <w:vAlign w:val="center"/>
          </w:tcPr>
          <w:p w14:paraId="7902BA55" w14:textId="75275420"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ТУ-3</w:t>
            </w:r>
          </w:p>
        </w:tc>
        <w:tc>
          <w:tcPr>
            <w:tcW w:w="2196" w:type="dxa"/>
            <w:noWrap/>
            <w:vAlign w:val="center"/>
          </w:tcPr>
          <w:p w14:paraId="78B34BEE" w14:textId="00D34A23"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Пролетарская,1, Больница</w:t>
            </w:r>
          </w:p>
        </w:tc>
        <w:tc>
          <w:tcPr>
            <w:tcW w:w="1831" w:type="dxa"/>
            <w:noWrap/>
            <w:vAlign w:val="center"/>
          </w:tcPr>
          <w:p w14:paraId="1174EFCF" w14:textId="24515F6F"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3,87</w:t>
            </w:r>
          </w:p>
        </w:tc>
        <w:tc>
          <w:tcPr>
            <w:tcW w:w="1832" w:type="dxa"/>
            <w:noWrap/>
            <w:vAlign w:val="center"/>
          </w:tcPr>
          <w:p w14:paraId="4E20A5E6" w14:textId="60C6FA37"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0,26</w:t>
            </w:r>
          </w:p>
        </w:tc>
        <w:tc>
          <w:tcPr>
            <w:tcW w:w="2072" w:type="dxa"/>
            <w:noWrap/>
            <w:vAlign w:val="center"/>
          </w:tcPr>
          <w:p w14:paraId="55895041" w14:textId="4C7A0877"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0,000003497</w:t>
            </w:r>
          </w:p>
        </w:tc>
      </w:tr>
      <w:tr w:rsidR="004B2E76" w:rsidRPr="00A84500" w14:paraId="5786A169" w14:textId="77777777" w:rsidTr="004B2E76">
        <w:trPr>
          <w:trHeight w:val="20"/>
        </w:trPr>
        <w:tc>
          <w:tcPr>
            <w:tcW w:w="1980" w:type="dxa"/>
            <w:noWrap/>
            <w:vAlign w:val="center"/>
          </w:tcPr>
          <w:p w14:paraId="07DBC4F3" w14:textId="44CFD397"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ТУ-1</w:t>
            </w:r>
          </w:p>
        </w:tc>
        <w:tc>
          <w:tcPr>
            <w:tcW w:w="2196" w:type="dxa"/>
            <w:noWrap/>
            <w:vAlign w:val="center"/>
          </w:tcPr>
          <w:p w14:paraId="151F6516" w14:textId="73F52E81"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ТУ-2</w:t>
            </w:r>
          </w:p>
        </w:tc>
        <w:tc>
          <w:tcPr>
            <w:tcW w:w="1831" w:type="dxa"/>
            <w:noWrap/>
            <w:vAlign w:val="center"/>
          </w:tcPr>
          <w:p w14:paraId="7075C96B" w14:textId="00A39A12"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5,88</w:t>
            </w:r>
          </w:p>
        </w:tc>
        <w:tc>
          <w:tcPr>
            <w:tcW w:w="1832" w:type="dxa"/>
            <w:noWrap/>
            <w:vAlign w:val="center"/>
          </w:tcPr>
          <w:p w14:paraId="71BCF233" w14:textId="1F5A5A0A"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0,17</w:t>
            </w:r>
          </w:p>
        </w:tc>
        <w:tc>
          <w:tcPr>
            <w:tcW w:w="2072" w:type="dxa"/>
            <w:noWrap/>
            <w:vAlign w:val="center"/>
          </w:tcPr>
          <w:p w14:paraId="78A470C1" w14:textId="683CFFA2"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0,000005503</w:t>
            </w:r>
          </w:p>
        </w:tc>
      </w:tr>
      <w:tr w:rsidR="004B2E76" w:rsidRPr="00A84500" w14:paraId="413ED375" w14:textId="77777777" w:rsidTr="004B2E76">
        <w:trPr>
          <w:trHeight w:val="20"/>
        </w:trPr>
        <w:tc>
          <w:tcPr>
            <w:tcW w:w="1980" w:type="dxa"/>
            <w:noWrap/>
            <w:vAlign w:val="center"/>
          </w:tcPr>
          <w:p w14:paraId="62EB1860" w14:textId="200610B0"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ТУ-2</w:t>
            </w:r>
          </w:p>
        </w:tc>
        <w:tc>
          <w:tcPr>
            <w:tcW w:w="2196" w:type="dxa"/>
            <w:noWrap/>
            <w:vAlign w:val="center"/>
          </w:tcPr>
          <w:p w14:paraId="701315E8" w14:textId="23BAF34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Пролетарская,2а, Аптека</w:t>
            </w:r>
          </w:p>
        </w:tc>
        <w:tc>
          <w:tcPr>
            <w:tcW w:w="1831" w:type="dxa"/>
            <w:noWrap/>
            <w:vAlign w:val="center"/>
          </w:tcPr>
          <w:p w14:paraId="273C48DD" w14:textId="0727D291"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3,87</w:t>
            </w:r>
          </w:p>
        </w:tc>
        <w:tc>
          <w:tcPr>
            <w:tcW w:w="1832" w:type="dxa"/>
            <w:noWrap/>
            <w:vAlign w:val="center"/>
          </w:tcPr>
          <w:p w14:paraId="4EC40932" w14:textId="1DC5C544"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0,26</w:t>
            </w:r>
          </w:p>
        </w:tc>
        <w:tc>
          <w:tcPr>
            <w:tcW w:w="2072" w:type="dxa"/>
            <w:noWrap/>
            <w:vAlign w:val="center"/>
          </w:tcPr>
          <w:p w14:paraId="51A1A4DF" w14:textId="472D8B3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0,000000636</w:t>
            </w:r>
          </w:p>
        </w:tc>
      </w:tr>
      <w:tr w:rsidR="004B2E76" w:rsidRPr="00A84500" w14:paraId="5E934A6A" w14:textId="77777777" w:rsidTr="004B2E76">
        <w:trPr>
          <w:trHeight w:val="20"/>
        </w:trPr>
        <w:tc>
          <w:tcPr>
            <w:tcW w:w="1980" w:type="dxa"/>
            <w:noWrap/>
            <w:vAlign w:val="center"/>
          </w:tcPr>
          <w:p w14:paraId="2242FE2E" w14:textId="56148FC3"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ТУ-2</w:t>
            </w:r>
          </w:p>
        </w:tc>
        <w:tc>
          <w:tcPr>
            <w:tcW w:w="2196" w:type="dxa"/>
            <w:noWrap/>
            <w:vAlign w:val="center"/>
          </w:tcPr>
          <w:p w14:paraId="7F1DF9E8" w14:textId="6DDC0DEB"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Школьная,21а, Школа</w:t>
            </w:r>
          </w:p>
        </w:tc>
        <w:tc>
          <w:tcPr>
            <w:tcW w:w="1831" w:type="dxa"/>
            <w:noWrap/>
            <w:vAlign w:val="center"/>
          </w:tcPr>
          <w:p w14:paraId="3C093942" w14:textId="3942515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5,88</w:t>
            </w:r>
          </w:p>
        </w:tc>
        <w:tc>
          <w:tcPr>
            <w:tcW w:w="1832" w:type="dxa"/>
            <w:noWrap/>
            <w:vAlign w:val="center"/>
          </w:tcPr>
          <w:p w14:paraId="48E67C1B" w14:textId="40381FD9"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0,17</w:t>
            </w:r>
          </w:p>
        </w:tc>
        <w:tc>
          <w:tcPr>
            <w:tcW w:w="2072" w:type="dxa"/>
            <w:noWrap/>
            <w:vAlign w:val="center"/>
          </w:tcPr>
          <w:p w14:paraId="4D33FD90" w14:textId="442A911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0,00000502</w:t>
            </w:r>
          </w:p>
        </w:tc>
      </w:tr>
      <w:tr w:rsidR="004B2E76" w:rsidRPr="00A84500" w14:paraId="1B0E7495" w14:textId="77777777" w:rsidTr="004B2E76">
        <w:trPr>
          <w:trHeight w:val="20"/>
        </w:trPr>
        <w:tc>
          <w:tcPr>
            <w:tcW w:w="1980" w:type="dxa"/>
            <w:noWrap/>
            <w:vAlign w:val="center"/>
          </w:tcPr>
          <w:p w14:paraId="539A9AD3" w14:textId="2E0EE7A9"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lastRenderedPageBreak/>
              <w:t>ТУ-3</w:t>
            </w:r>
          </w:p>
        </w:tc>
        <w:tc>
          <w:tcPr>
            <w:tcW w:w="2196" w:type="dxa"/>
            <w:noWrap/>
            <w:vAlign w:val="center"/>
          </w:tcPr>
          <w:p w14:paraId="6D327414" w14:textId="0CD9F878"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ул. Пролетарская,1, Амбулатория</w:t>
            </w:r>
          </w:p>
        </w:tc>
        <w:tc>
          <w:tcPr>
            <w:tcW w:w="1831" w:type="dxa"/>
            <w:noWrap/>
            <w:vAlign w:val="center"/>
          </w:tcPr>
          <w:p w14:paraId="439C24E4" w14:textId="300DD1BD"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3,87</w:t>
            </w:r>
          </w:p>
        </w:tc>
        <w:tc>
          <w:tcPr>
            <w:tcW w:w="1832" w:type="dxa"/>
            <w:noWrap/>
            <w:vAlign w:val="center"/>
          </w:tcPr>
          <w:p w14:paraId="584021F5" w14:textId="1D340F16"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0,26</w:t>
            </w:r>
          </w:p>
        </w:tc>
        <w:tc>
          <w:tcPr>
            <w:tcW w:w="2072" w:type="dxa"/>
            <w:noWrap/>
            <w:vAlign w:val="center"/>
          </w:tcPr>
          <w:p w14:paraId="2F6399C2" w14:textId="71338725" w:rsidR="004B2E76" w:rsidRPr="004B2E76" w:rsidRDefault="004B2E76" w:rsidP="004B2E76">
            <w:pPr>
              <w:jc w:val="center"/>
              <w:rPr>
                <w:rFonts w:ascii="Trebuchet MS" w:eastAsia="Times New Roman" w:hAnsi="Trebuchet MS" w:cs="Arial"/>
                <w:sz w:val="19"/>
                <w:szCs w:val="19"/>
                <w:lang w:eastAsia="ru-RU"/>
              </w:rPr>
            </w:pPr>
            <w:r w:rsidRPr="004B2E76">
              <w:rPr>
                <w:rFonts w:ascii="Trebuchet MS" w:hAnsi="Trebuchet MS" w:cs="Arial"/>
                <w:sz w:val="19"/>
                <w:szCs w:val="19"/>
              </w:rPr>
              <w:t>0,000018496</w:t>
            </w:r>
          </w:p>
        </w:tc>
      </w:tr>
    </w:tbl>
    <w:p w14:paraId="1355AC7F" w14:textId="77777777" w:rsidR="0005714B" w:rsidRPr="002A5049" w:rsidRDefault="0005714B" w:rsidP="0020558E">
      <w:pPr>
        <w:spacing w:after="0" w:line="276" w:lineRule="auto"/>
        <w:jc w:val="both"/>
        <w:rPr>
          <w:rFonts w:ascii="Trebuchet MS" w:hAnsi="Trebuchet MS" w:cs="Times New Roman"/>
        </w:rPr>
      </w:pPr>
    </w:p>
    <w:p w14:paraId="5827561D" w14:textId="20E7B3C1" w:rsidR="00B72889" w:rsidRPr="002A5049" w:rsidRDefault="002142C0" w:rsidP="002142C0">
      <w:pPr>
        <w:pStyle w:val="1f0"/>
        <w:ind w:firstLine="0"/>
        <w:rPr>
          <w:rFonts w:ascii="Trebuchet MS" w:hAnsi="Trebuchet MS"/>
          <w:sz w:val="22"/>
          <w:szCs w:val="22"/>
        </w:rPr>
      </w:pPr>
      <w:bookmarkStart w:id="300" w:name="_Toc34466698"/>
      <w:bookmarkStart w:id="301" w:name="_Toc113981331"/>
      <w:r>
        <w:rPr>
          <w:rFonts w:ascii="Trebuchet MS" w:hAnsi="Trebuchet MS"/>
          <w:sz w:val="22"/>
          <w:szCs w:val="22"/>
        </w:rPr>
        <w:t xml:space="preserve">11.3 </w:t>
      </w:r>
      <w:r w:rsidR="00B72889" w:rsidRPr="002A5049">
        <w:rPr>
          <w:rFonts w:ascii="Trebuchet MS" w:hAnsi="Trebuchet MS"/>
          <w:sz w:val="22"/>
          <w:szCs w:val="22"/>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300"/>
      <w:bookmarkEnd w:id="301"/>
    </w:p>
    <w:p w14:paraId="06FD6475" w14:textId="11C5D92E"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 xml:space="preserve">В таблице </w:t>
      </w:r>
      <w:r w:rsidR="00680F00" w:rsidRPr="002A5049">
        <w:rPr>
          <w:rFonts w:ascii="Trebuchet MS" w:hAnsi="Trebuchet MS" w:cs="Times New Roman"/>
        </w:rPr>
        <w:t>11.3.1</w:t>
      </w:r>
      <w:r w:rsidR="00B756ED" w:rsidRPr="00B756ED">
        <w:rPr>
          <w:rFonts w:ascii="Trebuchet MS" w:hAnsi="Trebuchet MS" w:cs="Times New Roman"/>
        </w:rPr>
        <w:t xml:space="preserve"> </w:t>
      </w:r>
      <w:r w:rsidR="00B756ED">
        <w:rPr>
          <w:rFonts w:ascii="Trebuchet MS" w:hAnsi="Trebuchet MS" w:cs="Times New Roman"/>
        </w:rPr>
        <w:t xml:space="preserve">(столбец </w:t>
      </w:r>
      <w:r w:rsidR="00B756ED" w:rsidRPr="00125CB5">
        <w:rPr>
          <w:rFonts w:ascii="Trebuchet MS" w:hAnsi="Trebuchet MS" w:cs="Times New Roman"/>
        </w:rPr>
        <w:t>3</w:t>
      </w:r>
      <w:r w:rsidR="0030261A">
        <w:rPr>
          <w:rFonts w:ascii="Trebuchet MS" w:hAnsi="Trebuchet MS" w:cs="Times New Roman"/>
        </w:rPr>
        <w:t>)</w:t>
      </w:r>
      <w:r w:rsidR="0030261A" w:rsidRPr="00A15650">
        <w:rPr>
          <w:rFonts w:ascii="Trebuchet MS" w:hAnsi="Trebuchet MS" w:cs="Times New Roman"/>
        </w:rPr>
        <w:t xml:space="preserve"> </w:t>
      </w:r>
      <w:r w:rsidR="0030261A" w:rsidRPr="002A5049">
        <w:rPr>
          <w:rFonts w:ascii="Trebuchet MS" w:hAnsi="Trebuchet MS" w:cs="Times New Roman"/>
        </w:rPr>
        <w:t>представлены</w:t>
      </w:r>
      <w:r w:rsidRPr="002A5049">
        <w:rPr>
          <w:rFonts w:ascii="Trebuchet MS" w:hAnsi="Trebuchet MS" w:cs="Times New Roman"/>
        </w:rPr>
        <w:t xml:space="preserve"> показатели вероятности безотказной работы</w:t>
      </w:r>
      <w:r w:rsidR="00680F00" w:rsidRPr="002A5049">
        <w:rPr>
          <w:rFonts w:ascii="Trebuchet MS" w:hAnsi="Trebuchet MS" w:cs="Times New Roman"/>
        </w:rPr>
        <w:t xml:space="preserve"> </w:t>
      </w:r>
      <w:r w:rsidRPr="002A5049">
        <w:rPr>
          <w:rFonts w:ascii="Trebuchet MS" w:hAnsi="Trebuchet MS" w:cs="Times New Roman"/>
        </w:rPr>
        <w:t>потребител</w:t>
      </w:r>
      <w:r w:rsidR="003A72B3" w:rsidRPr="002A5049">
        <w:rPr>
          <w:rFonts w:ascii="Trebuchet MS" w:hAnsi="Trebuchet MS" w:cs="Times New Roman"/>
        </w:rPr>
        <w:t xml:space="preserve">ей, расположенных 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Гусь-Хрустального</w:t>
      </w:r>
      <w:r w:rsidR="003A72B3" w:rsidRPr="002A5049">
        <w:rPr>
          <w:rFonts w:ascii="Trebuchet MS" w:hAnsi="Trebuchet MS" w:cs="Times New Roman"/>
        </w:rPr>
        <w:t xml:space="preserve"> района</w:t>
      </w:r>
      <w:r w:rsidRPr="002A5049">
        <w:rPr>
          <w:rFonts w:ascii="Trebuchet MS" w:hAnsi="Trebuchet MS" w:cs="Times New Roman"/>
        </w:rPr>
        <w:t>.</w:t>
      </w:r>
    </w:p>
    <w:p w14:paraId="42038B43" w14:textId="77777777"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w:t>
      </w:r>
    </w:p>
    <w:p w14:paraId="6E5F8FEC" w14:textId="1D025582" w:rsidR="0020558E" w:rsidRPr="002A5049" w:rsidRDefault="0020558E" w:rsidP="0020558E">
      <w:pPr>
        <w:spacing w:after="0" w:line="276" w:lineRule="auto"/>
        <w:ind w:firstLine="567"/>
        <w:jc w:val="both"/>
        <w:rPr>
          <w:rFonts w:ascii="Trebuchet MS" w:hAnsi="Trebuchet MS" w:cs="Times New Roman"/>
        </w:rPr>
      </w:pPr>
      <w:r w:rsidRPr="002A5049">
        <w:rPr>
          <w:rFonts w:ascii="Trebuchet MS" w:hAnsi="Trebuchet MS" w:cs="Times New Roman"/>
        </w:rPr>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115F5A73" w14:textId="202A8529" w:rsidR="00F825E9" w:rsidRPr="00125CB5" w:rsidRDefault="0020558E" w:rsidP="00680F00">
      <w:pPr>
        <w:spacing w:after="0" w:line="276" w:lineRule="auto"/>
        <w:jc w:val="both"/>
        <w:rPr>
          <w:rFonts w:ascii="Trebuchet MS" w:hAnsi="Trebuchet MS" w:cs="Times New Roman"/>
          <w:b/>
        </w:rPr>
      </w:pPr>
      <w:r w:rsidRPr="002A5049">
        <w:rPr>
          <w:rFonts w:ascii="Trebuchet MS" w:hAnsi="Trebuchet MS" w:cs="Times New Roman"/>
          <w:b/>
        </w:rPr>
        <w:t xml:space="preserve">Таблица 11.3.1 – Результаты расчета показателей надежности потребителей </w:t>
      </w:r>
      <w:bookmarkStart w:id="302" w:name="_Toc34466699"/>
      <w:r w:rsidR="00125CB5" w:rsidRPr="00125CB5">
        <w:rPr>
          <w:rFonts w:ascii="Trebuchet MS" w:hAnsi="Trebuchet MS" w:cs="Times New Roman"/>
          <w:b/>
        </w:rPr>
        <w:t>централизованн</w:t>
      </w:r>
      <w:r w:rsidR="00943A5E">
        <w:rPr>
          <w:rFonts w:ascii="Trebuchet MS" w:hAnsi="Trebuchet MS" w:cs="Times New Roman"/>
          <w:b/>
        </w:rPr>
        <w:t>ой</w:t>
      </w:r>
      <w:r w:rsidR="00125CB5" w:rsidRPr="00125CB5">
        <w:rPr>
          <w:rFonts w:ascii="Trebuchet MS" w:hAnsi="Trebuchet MS" w:cs="Times New Roman"/>
          <w:b/>
        </w:rPr>
        <w:t xml:space="preserve"> систем</w:t>
      </w:r>
      <w:r w:rsidR="00943A5E">
        <w:rPr>
          <w:rFonts w:ascii="Trebuchet MS" w:hAnsi="Trebuchet MS" w:cs="Times New Roman"/>
          <w:b/>
        </w:rPr>
        <w:t>ы</w:t>
      </w:r>
      <w:r w:rsidR="00125CB5" w:rsidRPr="00125CB5">
        <w:rPr>
          <w:rFonts w:ascii="Trebuchet MS" w:hAnsi="Trebuchet MS" w:cs="Times New Roman"/>
          <w:b/>
        </w:rPr>
        <w:t xml:space="preserve"> теплоснабжения </w:t>
      </w:r>
      <w:r w:rsidR="00966699">
        <w:rPr>
          <w:rFonts w:ascii="Trebuchet MS" w:hAnsi="Trebuchet MS" w:cs="Times New Roman"/>
          <w:b/>
        </w:rPr>
        <w:t xml:space="preserve">пос. </w:t>
      </w:r>
      <w:r w:rsidR="00B45EDB">
        <w:rPr>
          <w:rFonts w:ascii="Trebuchet MS" w:hAnsi="Trebuchet MS" w:cs="Times New Roman"/>
          <w:b/>
        </w:rPr>
        <w:t>Иванищи</w:t>
      </w:r>
      <w:r w:rsidR="00966699">
        <w:rPr>
          <w:rFonts w:ascii="Trebuchet MS" w:hAnsi="Trebuchet MS" w:cs="Times New Roman"/>
          <w:b/>
        </w:rPr>
        <w:t xml:space="preserve"> </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6"/>
        <w:gridCol w:w="1343"/>
        <w:gridCol w:w="1872"/>
        <w:gridCol w:w="1848"/>
        <w:gridCol w:w="1552"/>
      </w:tblGrid>
      <w:tr w:rsidR="00125CB5" w:rsidRPr="00873F33" w14:paraId="07DA6AF8" w14:textId="77777777" w:rsidTr="00125CB5">
        <w:trPr>
          <w:trHeight w:val="20"/>
          <w:tblHeader/>
        </w:trPr>
        <w:tc>
          <w:tcPr>
            <w:tcW w:w="3296" w:type="dxa"/>
            <w:shd w:val="clear" w:color="auto" w:fill="CCFF99"/>
            <w:vAlign w:val="center"/>
            <w:hideMark/>
          </w:tcPr>
          <w:p w14:paraId="1D52ED9F" w14:textId="77777777"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Наименование</w:t>
            </w:r>
          </w:p>
        </w:tc>
        <w:tc>
          <w:tcPr>
            <w:tcW w:w="1343" w:type="dxa"/>
            <w:shd w:val="clear" w:color="auto" w:fill="CCFF99"/>
            <w:vAlign w:val="center"/>
            <w:hideMark/>
          </w:tcPr>
          <w:p w14:paraId="1172A230" w14:textId="4B94AC95"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Расчетная тепловая нагрузка, Гкал/ч</w:t>
            </w:r>
          </w:p>
        </w:tc>
        <w:tc>
          <w:tcPr>
            <w:tcW w:w="1872" w:type="dxa"/>
            <w:shd w:val="clear" w:color="auto" w:fill="CCFF99"/>
            <w:vAlign w:val="center"/>
            <w:hideMark/>
          </w:tcPr>
          <w:p w14:paraId="75C4D277" w14:textId="77777777"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Вероятность безотказного теплоснабжения (P)</w:t>
            </w:r>
          </w:p>
        </w:tc>
        <w:tc>
          <w:tcPr>
            <w:tcW w:w="1848" w:type="dxa"/>
            <w:shd w:val="clear" w:color="auto" w:fill="CCFF99"/>
            <w:vAlign w:val="center"/>
            <w:hideMark/>
          </w:tcPr>
          <w:p w14:paraId="1ACB26EE" w14:textId="77777777"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Коэффициент готовности (K)</w:t>
            </w:r>
          </w:p>
        </w:tc>
        <w:tc>
          <w:tcPr>
            <w:tcW w:w="1552" w:type="dxa"/>
            <w:shd w:val="clear" w:color="auto" w:fill="CCFF99"/>
            <w:vAlign w:val="center"/>
            <w:hideMark/>
          </w:tcPr>
          <w:p w14:paraId="7EA12A23" w14:textId="167EA972"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proofErr w:type="spellStart"/>
            <w:r w:rsidRPr="00873F33">
              <w:rPr>
                <w:rFonts w:ascii="Trebuchet MS" w:eastAsia="Times New Roman" w:hAnsi="Trebuchet MS" w:cs="Calibri"/>
                <w:b/>
                <w:bCs/>
                <w:color w:val="000000"/>
                <w:sz w:val="19"/>
                <w:szCs w:val="19"/>
                <w:lang w:eastAsia="ru-RU"/>
              </w:rPr>
              <w:t>Недоотпуск</w:t>
            </w:r>
            <w:proofErr w:type="spellEnd"/>
            <w:r w:rsidRPr="00873F33">
              <w:rPr>
                <w:rFonts w:ascii="Trebuchet MS" w:eastAsia="Times New Roman" w:hAnsi="Trebuchet MS" w:cs="Calibri"/>
                <w:b/>
                <w:bCs/>
                <w:color w:val="000000"/>
                <w:sz w:val="19"/>
                <w:szCs w:val="19"/>
                <w:lang w:eastAsia="ru-RU"/>
              </w:rPr>
              <w:t>, Гкал</w:t>
            </w:r>
          </w:p>
        </w:tc>
      </w:tr>
      <w:tr w:rsidR="00125CB5" w:rsidRPr="00873F33" w14:paraId="4836C310" w14:textId="77777777" w:rsidTr="00125CB5">
        <w:trPr>
          <w:trHeight w:val="20"/>
          <w:tblHeader/>
        </w:trPr>
        <w:tc>
          <w:tcPr>
            <w:tcW w:w="3296" w:type="dxa"/>
            <w:shd w:val="clear" w:color="auto" w:fill="CCFF99"/>
            <w:vAlign w:val="center"/>
          </w:tcPr>
          <w:p w14:paraId="03213DF8" w14:textId="77E616CC"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1</w:t>
            </w:r>
          </w:p>
        </w:tc>
        <w:tc>
          <w:tcPr>
            <w:tcW w:w="1343" w:type="dxa"/>
            <w:shd w:val="clear" w:color="auto" w:fill="CCFF99"/>
            <w:vAlign w:val="center"/>
          </w:tcPr>
          <w:p w14:paraId="2D52F8B6" w14:textId="51059615"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2</w:t>
            </w:r>
          </w:p>
        </w:tc>
        <w:tc>
          <w:tcPr>
            <w:tcW w:w="1872" w:type="dxa"/>
            <w:shd w:val="clear" w:color="auto" w:fill="CCFF99"/>
            <w:vAlign w:val="center"/>
          </w:tcPr>
          <w:p w14:paraId="631C18A3" w14:textId="73EBACC6"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3</w:t>
            </w:r>
          </w:p>
        </w:tc>
        <w:tc>
          <w:tcPr>
            <w:tcW w:w="1848" w:type="dxa"/>
            <w:shd w:val="clear" w:color="auto" w:fill="CCFF99"/>
            <w:vAlign w:val="center"/>
          </w:tcPr>
          <w:p w14:paraId="47EA10BD" w14:textId="33501780"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4</w:t>
            </w:r>
          </w:p>
        </w:tc>
        <w:tc>
          <w:tcPr>
            <w:tcW w:w="1552" w:type="dxa"/>
            <w:shd w:val="clear" w:color="auto" w:fill="CCFF99"/>
            <w:vAlign w:val="center"/>
          </w:tcPr>
          <w:p w14:paraId="7990EF3C" w14:textId="34377124" w:rsidR="00125CB5" w:rsidRPr="00873F33" w:rsidRDefault="00125CB5" w:rsidP="00125CB5">
            <w:pPr>
              <w:spacing w:after="0" w:line="240" w:lineRule="auto"/>
              <w:jc w:val="center"/>
              <w:rPr>
                <w:rFonts w:ascii="Trebuchet MS" w:eastAsia="Times New Roman" w:hAnsi="Trebuchet MS" w:cs="Calibri"/>
                <w:b/>
                <w:bCs/>
                <w:color w:val="000000"/>
                <w:sz w:val="19"/>
                <w:szCs w:val="19"/>
                <w:lang w:eastAsia="ru-RU"/>
              </w:rPr>
            </w:pPr>
            <w:r w:rsidRPr="00873F33">
              <w:rPr>
                <w:rFonts w:ascii="Trebuchet MS" w:eastAsia="Times New Roman" w:hAnsi="Trebuchet MS" w:cs="Calibri"/>
                <w:b/>
                <w:bCs/>
                <w:color w:val="000000"/>
                <w:sz w:val="19"/>
                <w:szCs w:val="19"/>
                <w:lang w:eastAsia="ru-RU"/>
              </w:rPr>
              <w:t>5</w:t>
            </w:r>
          </w:p>
        </w:tc>
      </w:tr>
      <w:tr w:rsidR="00125CB5" w:rsidRPr="00873F33" w14:paraId="690C27D3" w14:textId="77777777" w:rsidTr="00955A0B">
        <w:trPr>
          <w:trHeight w:val="20"/>
        </w:trPr>
        <w:tc>
          <w:tcPr>
            <w:tcW w:w="9911" w:type="dxa"/>
            <w:gridSpan w:val="5"/>
            <w:shd w:val="clear" w:color="auto" w:fill="FFFF99"/>
            <w:noWrap/>
            <w:vAlign w:val="bottom"/>
            <w:hideMark/>
          </w:tcPr>
          <w:p w14:paraId="1442FDB8" w14:textId="3C343681" w:rsidR="00125CB5" w:rsidRPr="00873F33" w:rsidRDefault="00B45EDB" w:rsidP="00A84500">
            <w:pPr>
              <w:spacing w:after="0" w:line="240" w:lineRule="auto"/>
              <w:jc w:val="center"/>
              <w:rPr>
                <w:rFonts w:ascii="Trebuchet MS" w:eastAsia="Times New Roman" w:hAnsi="Trebuchet MS" w:cs="Calibri"/>
                <w:b/>
                <w:bCs/>
                <w:color w:val="000000"/>
                <w:sz w:val="19"/>
                <w:szCs w:val="19"/>
                <w:lang w:eastAsia="ru-RU"/>
              </w:rPr>
            </w:pPr>
            <w:r>
              <w:rPr>
                <w:rFonts w:ascii="Trebuchet MS" w:eastAsia="Times New Roman" w:hAnsi="Trebuchet MS" w:cs="Calibri"/>
                <w:b/>
                <w:bCs/>
                <w:color w:val="000000"/>
                <w:sz w:val="19"/>
                <w:szCs w:val="19"/>
                <w:lang w:eastAsia="ru-RU"/>
              </w:rPr>
              <w:t>Котельная пос. Иванищи</w:t>
            </w:r>
          </w:p>
        </w:tc>
      </w:tr>
      <w:tr w:rsidR="004B2E76" w:rsidRPr="00873F33" w14:paraId="0386C76F" w14:textId="77777777" w:rsidTr="004B2E76">
        <w:trPr>
          <w:trHeight w:val="20"/>
        </w:trPr>
        <w:tc>
          <w:tcPr>
            <w:tcW w:w="3296" w:type="dxa"/>
            <w:shd w:val="clear" w:color="auto" w:fill="auto"/>
            <w:noWrap/>
            <w:vAlign w:val="bottom"/>
          </w:tcPr>
          <w:p w14:paraId="01A02719" w14:textId="69B08551" w:rsidR="004B2E76" w:rsidRPr="004B2E76" w:rsidRDefault="004B2E76" w:rsidP="004B2E76">
            <w:pPr>
              <w:spacing w:after="0" w:line="240" w:lineRule="auto"/>
              <w:rPr>
                <w:rFonts w:ascii="Trebuchet MS" w:eastAsia="Times New Roman" w:hAnsi="Trebuchet MS" w:cs="Arial"/>
                <w:sz w:val="19"/>
                <w:szCs w:val="19"/>
                <w:lang w:val="en-US" w:eastAsia="ru-RU"/>
              </w:rPr>
            </w:pPr>
            <w:r w:rsidRPr="004B2E76">
              <w:rPr>
                <w:rFonts w:ascii="Trebuchet MS" w:hAnsi="Trebuchet MS" w:cs="Arial"/>
                <w:sz w:val="20"/>
                <w:szCs w:val="20"/>
              </w:rPr>
              <w:t>ул. Школьная,21а,</w:t>
            </w:r>
            <w:r>
              <w:rPr>
                <w:rFonts w:ascii="Trebuchet MS" w:hAnsi="Trebuchet MS" w:cs="Arial"/>
                <w:sz w:val="20"/>
                <w:szCs w:val="20"/>
                <w:lang w:val="en-US"/>
              </w:rPr>
              <w:t xml:space="preserve"> </w:t>
            </w:r>
            <w:r w:rsidRPr="004B2E76">
              <w:rPr>
                <w:rFonts w:ascii="Trebuchet MS" w:hAnsi="Trebuchet MS" w:cs="Arial"/>
                <w:sz w:val="20"/>
                <w:szCs w:val="20"/>
              </w:rPr>
              <w:t>Школа</w:t>
            </w:r>
          </w:p>
        </w:tc>
        <w:tc>
          <w:tcPr>
            <w:tcW w:w="1343" w:type="dxa"/>
            <w:shd w:val="clear" w:color="auto" w:fill="auto"/>
            <w:noWrap/>
            <w:vAlign w:val="center"/>
          </w:tcPr>
          <w:p w14:paraId="78089E27" w14:textId="7988A32D"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0,085</w:t>
            </w:r>
          </w:p>
        </w:tc>
        <w:tc>
          <w:tcPr>
            <w:tcW w:w="1872" w:type="dxa"/>
            <w:shd w:val="clear" w:color="auto" w:fill="auto"/>
            <w:noWrap/>
            <w:vAlign w:val="center"/>
          </w:tcPr>
          <w:p w14:paraId="7DA84796" w14:textId="09E8E73E"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0,9981</w:t>
            </w:r>
          </w:p>
        </w:tc>
        <w:tc>
          <w:tcPr>
            <w:tcW w:w="1848" w:type="dxa"/>
            <w:shd w:val="clear" w:color="auto" w:fill="auto"/>
            <w:noWrap/>
            <w:vAlign w:val="center"/>
          </w:tcPr>
          <w:p w14:paraId="3BCF2FD1" w14:textId="46FBEC98"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0,99998</w:t>
            </w:r>
          </w:p>
        </w:tc>
        <w:tc>
          <w:tcPr>
            <w:tcW w:w="1552" w:type="dxa"/>
            <w:shd w:val="clear" w:color="auto" w:fill="auto"/>
            <w:noWrap/>
            <w:vAlign w:val="center"/>
          </w:tcPr>
          <w:p w14:paraId="166A352D" w14:textId="49B07077"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0,0068</w:t>
            </w:r>
          </w:p>
        </w:tc>
      </w:tr>
      <w:tr w:rsidR="004B2E76" w:rsidRPr="00873F33" w14:paraId="38351912" w14:textId="77777777" w:rsidTr="004B2E76">
        <w:trPr>
          <w:trHeight w:val="20"/>
        </w:trPr>
        <w:tc>
          <w:tcPr>
            <w:tcW w:w="3296" w:type="dxa"/>
            <w:shd w:val="clear" w:color="auto" w:fill="auto"/>
            <w:noWrap/>
            <w:vAlign w:val="bottom"/>
          </w:tcPr>
          <w:p w14:paraId="649D96C2" w14:textId="33F76545" w:rsidR="004B2E76" w:rsidRPr="004B2E76" w:rsidRDefault="004B2E76" w:rsidP="004B2E76">
            <w:pPr>
              <w:spacing w:after="0" w:line="240" w:lineRule="auto"/>
              <w:rPr>
                <w:rFonts w:ascii="Trebuchet MS" w:eastAsia="Times New Roman" w:hAnsi="Trebuchet MS" w:cs="Arial"/>
                <w:sz w:val="19"/>
                <w:szCs w:val="19"/>
                <w:lang w:eastAsia="ru-RU"/>
              </w:rPr>
            </w:pPr>
            <w:r w:rsidRPr="004B2E76">
              <w:rPr>
                <w:rFonts w:ascii="Trebuchet MS" w:hAnsi="Trebuchet MS" w:cs="Arial"/>
                <w:sz w:val="20"/>
                <w:szCs w:val="20"/>
              </w:rPr>
              <w:t>ул. Пролетарская,2а,</w:t>
            </w:r>
            <w:r>
              <w:rPr>
                <w:rFonts w:ascii="Trebuchet MS" w:hAnsi="Trebuchet MS" w:cs="Arial"/>
                <w:sz w:val="20"/>
                <w:szCs w:val="20"/>
                <w:lang w:val="en-US"/>
              </w:rPr>
              <w:t xml:space="preserve"> </w:t>
            </w:r>
            <w:r w:rsidRPr="004B2E76">
              <w:rPr>
                <w:rFonts w:ascii="Trebuchet MS" w:hAnsi="Trebuchet MS" w:cs="Arial"/>
                <w:sz w:val="20"/>
                <w:szCs w:val="20"/>
              </w:rPr>
              <w:t>Аптека</w:t>
            </w:r>
          </w:p>
        </w:tc>
        <w:tc>
          <w:tcPr>
            <w:tcW w:w="1343" w:type="dxa"/>
            <w:shd w:val="clear" w:color="auto" w:fill="auto"/>
            <w:noWrap/>
            <w:vAlign w:val="center"/>
          </w:tcPr>
          <w:p w14:paraId="0CAD7B7A" w14:textId="306FD256"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0,0034</w:t>
            </w:r>
          </w:p>
        </w:tc>
        <w:tc>
          <w:tcPr>
            <w:tcW w:w="1872" w:type="dxa"/>
            <w:shd w:val="clear" w:color="auto" w:fill="auto"/>
            <w:noWrap/>
            <w:vAlign w:val="center"/>
          </w:tcPr>
          <w:p w14:paraId="7666B97B" w14:textId="4CE4E969"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0,9981</w:t>
            </w:r>
          </w:p>
        </w:tc>
        <w:tc>
          <w:tcPr>
            <w:tcW w:w="1848" w:type="dxa"/>
            <w:shd w:val="clear" w:color="auto" w:fill="auto"/>
            <w:noWrap/>
            <w:vAlign w:val="center"/>
          </w:tcPr>
          <w:p w14:paraId="5DE68C6F" w14:textId="04DB3585"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0,99999</w:t>
            </w:r>
          </w:p>
        </w:tc>
        <w:tc>
          <w:tcPr>
            <w:tcW w:w="1552" w:type="dxa"/>
            <w:shd w:val="clear" w:color="auto" w:fill="auto"/>
            <w:noWrap/>
            <w:vAlign w:val="center"/>
          </w:tcPr>
          <w:p w14:paraId="70A655C3" w14:textId="68A0D0A8"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0,0002</w:t>
            </w:r>
          </w:p>
        </w:tc>
      </w:tr>
      <w:tr w:rsidR="004B2E76" w:rsidRPr="00873F33" w14:paraId="6AA1471F" w14:textId="77777777" w:rsidTr="004B2E76">
        <w:trPr>
          <w:trHeight w:val="20"/>
        </w:trPr>
        <w:tc>
          <w:tcPr>
            <w:tcW w:w="3296" w:type="dxa"/>
            <w:shd w:val="clear" w:color="auto" w:fill="auto"/>
            <w:noWrap/>
            <w:vAlign w:val="bottom"/>
          </w:tcPr>
          <w:p w14:paraId="680F8B7F" w14:textId="34F4D0AC" w:rsidR="004B2E76" w:rsidRPr="004B2E76" w:rsidRDefault="004B2E76" w:rsidP="004B2E76">
            <w:pPr>
              <w:spacing w:after="0" w:line="240" w:lineRule="auto"/>
              <w:rPr>
                <w:rFonts w:ascii="Trebuchet MS" w:eastAsia="Times New Roman" w:hAnsi="Trebuchet MS" w:cs="Arial"/>
                <w:sz w:val="19"/>
                <w:szCs w:val="19"/>
                <w:lang w:eastAsia="ru-RU"/>
              </w:rPr>
            </w:pPr>
            <w:r w:rsidRPr="004B2E76">
              <w:rPr>
                <w:rFonts w:ascii="Trebuchet MS" w:hAnsi="Trebuchet MS" w:cs="Arial"/>
                <w:sz w:val="20"/>
                <w:szCs w:val="20"/>
              </w:rPr>
              <w:t>ул. Пролетарская,1,</w:t>
            </w:r>
            <w:r>
              <w:rPr>
                <w:rFonts w:ascii="Trebuchet MS" w:hAnsi="Trebuchet MS" w:cs="Arial"/>
                <w:sz w:val="20"/>
                <w:szCs w:val="20"/>
                <w:lang w:val="en-US"/>
              </w:rPr>
              <w:t xml:space="preserve"> </w:t>
            </w:r>
            <w:r w:rsidRPr="004B2E76">
              <w:rPr>
                <w:rFonts w:ascii="Trebuchet MS" w:hAnsi="Trebuchet MS" w:cs="Arial"/>
                <w:sz w:val="20"/>
                <w:szCs w:val="20"/>
              </w:rPr>
              <w:t>Больница</w:t>
            </w:r>
          </w:p>
        </w:tc>
        <w:tc>
          <w:tcPr>
            <w:tcW w:w="1343" w:type="dxa"/>
            <w:shd w:val="clear" w:color="auto" w:fill="auto"/>
            <w:noWrap/>
            <w:vAlign w:val="center"/>
          </w:tcPr>
          <w:p w14:paraId="37677DAD" w14:textId="317B63B9"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0,0204</w:t>
            </w:r>
          </w:p>
        </w:tc>
        <w:tc>
          <w:tcPr>
            <w:tcW w:w="1872" w:type="dxa"/>
            <w:shd w:val="clear" w:color="auto" w:fill="auto"/>
            <w:noWrap/>
            <w:vAlign w:val="center"/>
          </w:tcPr>
          <w:p w14:paraId="184D16F7" w14:textId="65AD7092"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0,9981</w:t>
            </w:r>
          </w:p>
        </w:tc>
        <w:tc>
          <w:tcPr>
            <w:tcW w:w="1848" w:type="dxa"/>
            <w:shd w:val="clear" w:color="auto" w:fill="auto"/>
            <w:noWrap/>
            <w:vAlign w:val="center"/>
          </w:tcPr>
          <w:p w14:paraId="6076AF49" w14:textId="49C46C00"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0,99999</w:t>
            </w:r>
          </w:p>
        </w:tc>
        <w:tc>
          <w:tcPr>
            <w:tcW w:w="1552" w:type="dxa"/>
            <w:shd w:val="clear" w:color="auto" w:fill="auto"/>
            <w:noWrap/>
            <w:vAlign w:val="center"/>
          </w:tcPr>
          <w:p w14:paraId="442F6E24" w14:textId="0F702979"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0,0005</w:t>
            </w:r>
          </w:p>
        </w:tc>
      </w:tr>
      <w:tr w:rsidR="004B2E76" w:rsidRPr="00873F33" w14:paraId="275988CE" w14:textId="77777777" w:rsidTr="004B2E76">
        <w:trPr>
          <w:trHeight w:val="20"/>
        </w:trPr>
        <w:tc>
          <w:tcPr>
            <w:tcW w:w="3296" w:type="dxa"/>
            <w:shd w:val="clear" w:color="auto" w:fill="auto"/>
            <w:noWrap/>
            <w:vAlign w:val="bottom"/>
          </w:tcPr>
          <w:p w14:paraId="48326D9E" w14:textId="4AC10383" w:rsidR="004B2E76" w:rsidRPr="004B2E76" w:rsidRDefault="004B2E76" w:rsidP="004B2E76">
            <w:pPr>
              <w:spacing w:after="0" w:line="240" w:lineRule="auto"/>
              <w:rPr>
                <w:rFonts w:ascii="Trebuchet MS" w:eastAsia="Times New Roman" w:hAnsi="Trebuchet MS" w:cs="Arial"/>
                <w:sz w:val="19"/>
                <w:szCs w:val="19"/>
                <w:lang w:eastAsia="ru-RU"/>
              </w:rPr>
            </w:pPr>
            <w:r w:rsidRPr="004B2E76">
              <w:rPr>
                <w:rFonts w:ascii="Trebuchet MS" w:hAnsi="Trebuchet MS" w:cs="Arial"/>
                <w:sz w:val="20"/>
                <w:szCs w:val="20"/>
              </w:rPr>
              <w:t>ул. Пролетарская,1,</w:t>
            </w:r>
            <w:r>
              <w:rPr>
                <w:rFonts w:ascii="Trebuchet MS" w:hAnsi="Trebuchet MS" w:cs="Arial"/>
                <w:sz w:val="20"/>
                <w:szCs w:val="20"/>
                <w:lang w:val="en-US"/>
              </w:rPr>
              <w:t xml:space="preserve"> </w:t>
            </w:r>
            <w:r w:rsidRPr="004B2E76">
              <w:rPr>
                <w:rFonts w:ascii="Trebuchet MS" w:hAnsi="Trebuchet MS" w:cs="Arial"/>
                <w:sz w:val="20"/>
                <w:szCs w:val="20"/>
              </w:rPr>
              <w:t>Амбулатория</w:t>
            </w:r>
          </w:p>
        </w:tc>
        <w:tc>
          <w:tcPr>
            <w:tcW w:w="1343" w:type="dxa"/>
            <w:shd w:val="clear" w:color="auto" w:fill="auto"/>
            <w:noWrap/>
            <w:vAlign w:val="center"/>
          </w:tcPr>
          <w:p w14:paraId="51A41BD1" w14:textId="0F6ECD0A"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0,0051</w:t>
            </w:r>
          </w:p>
        </w:tc>
        <w:tc>
          <w:tcPr>
            <w:tcW w:w="1872" w:type="dxa"/>
            <w:shd w:val="clear" w:color="auto" w:fill="auto"/>
            <w:noWrap/>
            <w:vAlign w:val="center"/>
          </w:tcPr>
          <w:p w14:paraId="1FCBFD77" w14:textId="28BCB5ED"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0,9981</w:t>
            </w:r>
          </w:p>
        </w:tc>
        <w:tc>
          <w:tcPr>
            <w:tcW w:w="1848" w:type="dxa"/>
            <w:shd w:val="clear" w:color="auto" w:fill="auto"/>
            <w:noWrap/>
            <w:vAlign w:val="center"/>
          </w:tcPr>
          <w:p w14:paraId="6FC77E37" w14:textId="6A9C0EE6"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0,99996</w:t>
            </w:r>
          </w:p>
        </w:tc>
        <w:tc>
          <w:tcPr>
            <w:tcW w:w="1552" w:type="dxa"/>
            <w:shd w:val="clear" w:color="auto" w:fill="auto"/>
            <w:noWrap/>
            <w:vAlign w:val="center"/>
          </w:tcPr>
          <w:p w14:paraId="534208D4" w14:textId="7FF48A88" w:rsidR="004B2E76" w:rsidRPr="004B2E76" w:rsidRDefault="004B2E76" w:rsidP="004B2E76">
            <w:pPr>
              <w:spacing w:after="0" w:line="240" w:lineRule="auto"/>
              <w:jc w:val="center"/>
              <w:rPr>
                <w:rFonts w:ascii="Trebuchet MS" w:eastAsia="Times New Roman" w:hAnsi="Trebuchet MS" w:cs="Arial"/>
                <w:sz w:val="19"/>
                <w:szCs w:val="19"/>
                <w:lang w:eastAsia="ru-RU"/>
              </w:rPr>
            </w:pPr>
            <w:r w:rsidRPr="004B2E76">
              <w:rPr>
                <w:rFonts w:ascii="Trebuchet MS" w:hAnsi="Trebuchet MS" w:cs="Arial"/>
                <w:sz w:val="20"/>
                <w:szCs w:val="20"/>
              </w:rPr>
              <w:t>0,0007</w:t>
            </w:r>
          </w:p>
        </w:tc>
      </w:tr>
    </w:tbl>
    <w:p w14:paraId="1E328BB6" w14:textId="5EA1A014" w:rsidR="002142C0" w:rsidRDefault="002142C0" w:rsidP="00125CB5">
      <w:pPr>
        <w:spacing w:after="0" w:line="276" w:lineRule="auto"/>
        <w:jc w:val="both"/>
        <w:rPr>
          <w:rFonts w:ascii="Trebuchet MS" w:hAnsi="Trebuchet MS"/>
        </w:rPr>
      </w:pPr>
    </w:p>
    <w:p w14:paraId="53F311E3" w14:textId="77777777" w:rsidR="00F146B4" w:rsidRPr="002A5049" w:rsidRDefault="00F146B4" w:rsidP="00F146B4">
      <w:pPr>
        <w:pStyle w:val="1f0"/>
        <w:ind w:firstLine="0"/>
        <w:rPr>
          <w:rFonts w:ascii="Trebuchet MS" w:hAnsi="Trebuchet MS"/>
          <w:sz w:val="22"/>
          <w:szCs w:val="22"/>
        </w:rPr>
      </w:pPr>
      <w:bookmarkStart w:id="303" w:name="_Toc113981332"/>
      <w:r>
        <w:rPr>
          <w:rFonts w:ascii="Trebuchet MS" w:hAnsi="Trebuchet MS"/>
          <w:sz w:val="22"/>
          <w:szCs w:val="22"/>
        </w:rPr>
        <w:t xml:space="preserve">11.4 </w:t>
      </w:r>
      <w:r w:rsidRPr="002A5049">
        <w:rPr>
          <w:rFonts w:ascii="Trebuchet MS" w:hAnsi="Trebuchet MS"/>
          <w:sz w:val="22"/>
          <w:szCs w:val="22"/>
        </w:rPr>
        <w:t>Результаты оценки коэффициентов готовности теплопроводов к несению тепловой нагрузки</w:t>
      </w:r>
      <w:bookmarkEnd w:id="303"/>
    </w:p>
    <w:p w14:paraId="3B968971" w14:textId="77777777" w:rsidR="00F146B4" w:rsidRPr="00F146B4" w:rsidRDefault="00F146B4" w:rsidP="00F146B4">
      <w:pPr>
        <w:spacing w:after="0" w:line="276" w:lineRule="auto"/>
        <w:ind w:firstLine="567"/>
        <w:jc w:val="both"/>
        <w:rPr>
          <w:rFonts w:ascii="Trebuchet MS" w:hAnsi="Trebuchet MS" w:cs="Times New Roman"/>
        </w:rPr>
      </w:pPr>
      <w:r w:rsidRPr="00F146B4">
        <w:rPr>
          <w:rFonts w:ascii="Trebuchet MS" w:hAnsi="Trebuchet MS" w:cs="Times New Roman"/>
        </w:rPr>
        <w:t xml:space="preserve">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потребителю будет обеспечена подача расчетного количества тепла. </w:t>
      </w:r>
    </w:p>
    <w:p w14:paraId="2F020C81" w14:textId="1923789D" w:rsidR="00F146B4" w:rsidRPr="002A5049" w:rsidRDefault="00F146B4" w:rsidP="00F146B4">
      <w:pPr>
        <w:spacing w:after="0" w:line="276" w:lineRule="auto"/>
        <w:ind w:firstLine="567"/>
        <w:jc w:val="both"/>
        <w:rPr>
          <w:rFonts w:ascii="Trebuchet MS" w:hAnsi="Trebuchet MS" w:cs="Times New Roman"/>
        </w:rPr>
      </w:pPr>
      <w:r w:rsidRPr="00F146B4">
        <w:rPr>
          <w:rFonts w:ascii="Trebuchet MS" w:hAnsi="Trebuchet MS" w:cs="Times New Roman"/>
        </w:rPr>
        <w:t>В таблице 11.3.1 (столбец 4) представлены значения коэффициента готовности системы к теплоснабжению потребителя для каждого источника тепловой энергии.</w:t>
      </w:r>
    </w:p>
    <w:p w14:paraId="57AFC972" w14:textId="5A1DE307" w:rsidR="002142C0" w:rsidRPr="0012020D" w:rsidRDefault="002142C0" w:rsidP="002142C0">
      <w:pPr>
        <w:spacing w:after="0" w:line="276" w:lineRule="auto"/>
        <w:ind w:firstLine="567"/>
        <w:jc w:val="both"/>
        <w:rPr>
          <w:rFonts w:ascii="Trebuchet MS" w:hAnsi="Trebuchet MS" w:cs="Times New Roman"/>
        </w:rPr>
      </w:pPr>
      <w:r w:rsidRPr="0012020D">
        <w:rPr>
          <w:rFonts w:ascii="Trebuchet MS" w:hAnsi="Trebuchet MS" w:cs="Times New Roman"/>
        </w:rPr>
        <w:t>Для оценки надежности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утвержденным постановлением Правительства Российской Федерации от 8 августа 2012 года №808:</w:t>
      </w:r>
    </w:p>
    <w:p w14:paraId="0DCFFF92"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электроснабжения источников тепловой энергии (</w:t>
      </w:r>
      <w:proofErr w:type="spellStart"/>
      <w:r w:rsidRPr="0012020D">
        <w:rPr>
          <w:rFonts w:ascii="Trebuchet MS" w:hAnsi="Trebuchet MS"/>
          <w:sz w:val="22"/>
        </w:rPr>
        <w:t>Кэ</w:t>
      </w:r>
      <w:proofErr w:type="spellEnd"/>
      <w:r w:rsidRPr="0012020D">
        <w:rPr>
          <w:rFonts w:ascii="Trebuchet MS" w:hAnsi="Trebuchet MS"/>
          <w:sz w:val="22"/>
        </w:rPr>
        <w:t>);</w:t>
      </w:r>
    </w:p>
    <w:p w14:paraId="7F8C3FC1"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водоснабжения источников тепловой энергии (</w:t>
      </w:r>
      <w:proofErr w:type="spellStart"/>
      <w:r w:rsidRPr="0012020D">
        <w:rPr>
          <w:rFonts w:ascii="Trebuchet MS" w:hAnsi="Trebuchet MS"/>
          <w:sz w:val="22"/>
        </w:rPr>
        <w:t>Кв</w:t>
      </w:r>
      <w:proofErr w:type="spellEnd"/>
      <w:r w:rsidRPr="0012020D">
        <w:rPr>
          <w:rFonts w:ascii="Trebuchet MS" w:hAnsi="Trebuchet MS"/>
          <w:sz w:val="22"/>
        </w:rPr>
        <w:t>);</w:t>
      </w:r>
    </w:p>
    <w:p w14:paraId="4276C666"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надежности топливоснабжения источников тепловой энергии (</w:t>
      </w:r>
      <w:proofErr w:type="spellStart"/>
      <w:r w:rsidRPr="0012020D">
        <w:rPr>
          <w:rFonts w:ascii="Trebuchet MS" w:hAnsi="Trebuchet MS"/>
          <w:sz w:val="22"/>
        </w:rPr>
        <w:t>Кт</w:t>
      </w:r>
      <w:proofErr w:type="spellEnd"/>
      <w:r w:rsidRPr="0012020D">
        <w:rPr>
          <w:rFonts w:ascii="Trebuchet MS" w:hAnsi="Trebuchet MS"/>
          <w:sz w:val="22"/>
        </w:rPr>
        <w:t>);</w:t>
      </w:r>
    </w:p>
    <w:p w14:paraId="61A6177C"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p w14:paraId="3BDFE77C"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уровня резервирования источников тепловой энергии и элементов тепловой сети путем их кольцевания и устройств перемычек (</w:t>
      </w:r>
      <w:proofErr w:type="spellStart"/>
      <w:r w:rsidRPr="0012020D">
        <w:rPr>
          <w:rFonts w:ascii="Trebuchet MS" w:hAnsi="Trebuchet MS"/>
          <w:sz w:val="22"/>
        </w:rPr>
        <w:t>Кр</w:t>
      </w:r>
      <w:proofErr w:type="spellEnd"/>
      <w:r w:rsidRPr="0012020D">
        <w:rPr>
          <w:rFonts w:ascii="Trebuchet MS" w:hAnsi="Trebuchet MS"/>
          <w:sz w:val="22"/>
        </w:rPr>
        <w:t>);</w:t>
      </w:r>
    </w:p>
    <w:p w14:paraId="17C0480E"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 xml:space="preserve">показатель технического состояния тепловых сетей, характеризуемый наличием ветхих, </w:t>
      </w:r>
      <w:r w:rsidRPr="0012020D">
        <w:rPr>
          <w:rFonts w:ascii="Trebuchet MS" w:hAnsi="Trebuchet MS"/>
          <w:sz w:val="22"/>
        </w:rPr>
        <w:lastRenderedPageBreak/>
        <w:t>подлежащих замене трубопроводов (Кс);</w:t>
      </w:r>
    </w:p>
    <w:p w14:paraId="469909EB"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интенсивности отказов систем теплоснабжения (</w:t>
      </w:r>
      <w:proofErr w:type="spellStart"/>
      <w:r w:rsidRPr="0012020D">
        <w:rPr>
          <w:rFonts w:ascii="Trebuchet MS" w:hAnsi="Trebuchet MS"/>
          <w:sz w:val="22"/>
        </w:rPr>
        <w:t>Котк.тс</w:t>
      </w:r>
      <w:proofErr w:type="spellEnd"/>
      <w:r w:rsidRPr="0012020D">
        <w:rPr>
          <w:rFonts w:ascii="Trebuchet MS" w:hAnsi="Trebuchet MS"/>
          <w:sz w:val="22"/>
        </w:rPr>
        <w:t xml:space="preserve"> и </w:t>
      </w:r>
      <w:proofErr w:type="spellStart"/>
      <w:r w:rsidRPr="0012020D">
        <w:rPr>
          <w:rFonts w:ascii="Trebuchet MS" w:hAnsi="Trebuchet MS"/>
          <w:sz w:val="22"/>
        </w:rPr>
        <w:t>Котк.ит</w:t>
      </w:r>
      <w:proofErr w:type="spellEnd"/>
      <w:r w:rsidRPr="0012020D">
        <w:rPr>
          <w:rFonts w:ascii="Trebuchet MS" w:hAnsi="Trebuchet MS"/>
          <w:sz w:val="22"/>
        </w:rPr>
        <w:t>);</w:t>
      </w:r>
    </w:p>
    <w:p w14:paraId="781E4520"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 xml:space="preserve">показатель относительного аварийного </w:t>
      </w:r>
      <w:proofErr w:type="spellStart"/>
      <w:r w:rsidRPr="0012020D">
        <w:rPr>
          <w:rFonts w:ascii="Trebuchet MS" w:hAnsi="Trebuchet MS"/>
          <w:sz w:val="22"/>
        </w:rPr>
        <w:t>недоотпуска</w:t>
      </w:r>
      <w:proofErr w:type="spellEnd"/>
      <w:r w:rsidRPr="0012020D">
        <w:rPr>
          <w:rFonts w:ascii="Trebuchet MS" w:hAnsi="Trebuchet MS"/>
          <w:sz w:val="22"/>
        </w:rPr>
        <w:t xml:space="preserve"> тепла (</w:t>
      </w:r>
      <w:proofErr w:type="spellStart"/>
      <w:r w:rsidRPr="0012020D">
        <w:rPr>
          <w:rFonts w:ascii="Trebuchet MS" w:hAnsi="Trebuchet MS"/>
          <w:sz w:val="22"/>
        </w:rPr>
        <w:t>Кнед</w:t>
      </w:r>
      <w:proofErr w:type="spellEnd"/>
      <w:r w:rsidRPr="0012020D">
        <w:rPr>
          <w:rFonts w:ascii="Trebuchet MS" w:hAnsi="Trebuchet MS"/>
          <w:sz w:val="22"/>
        </w:rPr>
        <w:t>);</w:t>
      </w:r>
    </w:p>
    <w:p w14:paraId="3C4EC4C7"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готовности теплоснабжающих организаций к проведению аварийно-восстановительных работ в системах теплоснабжения (итоговый показатель) (</w:t>
      </w:r>
      <w:proofErr w:type="spellStart"/>
      <w:r w:rsidRPr="0012020D">
        <w:rPr>
          <w:rFonts w:ascii="Trebuchet MS" w:hAnsi="Trebuchet MS"/>
          <w:sz w:val="22"/>
        </w:rPr>
        <w:t>Кгот</w:t>
      </w:r>
      <w:proofErr w:type="spellEnd"/>
      <w:r w:rsidRPr="0012020D">
        <w:rPr>
          <w:rFonts w:ascii="Trebuchet MS" w:hAnsi="Trebuchet MS"/>
          <w:sz w:val="22"/>
        </w:rPr>
        <w:t>);</w:t>
      </w:r>
    </w:p>
    <w:p w14:paraId="34DFCC5A"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укомплектованности ремонтным и оперативно-ремонтным персоналом (</w:t>
      </w:r>
      <w:proofErr w:type="spellStart"/>
      <w:r w:rsidRPr="0012020D">
        <w:rPr>
          <w:rFonts w:ascii="Trebuchet MS" w:hAnsi="Trebuchet MS"/>
          <w:sz w:val="22"/>
        </w:rPr>
        <w:t>Кп</w:t>
      </w:r>
      <w:proofErr w:type="spellEnd"/>
      <w:r w:rsidRPr="0012020D">
        <w:rPr>
          <w:rFonts w:ascii="Trebuchet MS" w:hAnsi="Trebuchet MS"/>
          <w:sz w:val="22"/>
        </w:rPr>
        <w:t>);</w:t>
      </w:r>
    </w:p>
    <w:p w14:paraId="08AF6C2B"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оснащенности машинами, специальными механизмами и оборудованием (Км);</w:t>
      </w:r>
    </w:p>
    <w:p w14:paraId="4CD56E6F"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наличия основных материально-технических ресурсов (</w:t>
      </w:r>
      <w:proofErr w:type="spellStart"/>
      <w:r w:rsidRPr="0012020D">
        <w:rPr>
          <w:rFonts w:ascii="Trebuchet MS" w:hAnsi="Trebuchet MS"/>
          <w:sz w:val="22"/>
        </w:rPr>
        <w:t>Ктр</w:t>
      </w:r>
      <w:proofErr w:type="spellEnd"/>
      <w:r w:rsidRPr="0012020D">
        <w:rPr>
          <w:rFonts w:ascii="Trebuchet MS" w:hAnsi="Trebuchet MS"/>
          <w:sz w:val="22"/>
        </w:rPr>
        <w:t>);</w:t>
      </w:r>
    </w:p>
    <w:p w14:paraId="32FA76BC" w14:textId="77777777" w:rsidR="002142C0" w:rsidRPr="0012020D" w:rsidRDefault="002142C0" w:rsidP="003F16D4">
      <w:pPr>
        <w:pStyle w:val="a6"/>
        <w:numPr>
          <w:ilvl w:val="0"/>
          <w:numId w:val="14"/>
        </w:numPr>
        <w:spacing w:before="0" w:after="0" w:line="276" w:lineRule="auto"/>
        <w:ind w:left="0" w:firstLine="284"/>
        <w:rPr>
          <w:rFonts w:ascii="Trebuchet MS" w:hAnsi="Trebuchet MS"/>
          <w:sz w:val="22"/>
        </w:rPr>
      </w:pPr>
      <w:r w:rsidRPr="0012020D">
        <w:rPr>
          <w:rFonts w:ascii="Trebuchet MS" w:hAnsi="Trebuchet MS"/>
          <w:sz w:val="22"/>
        </w:rPr>
        <w:t>показатель укомплектованности передвижными автономными источниками электропитания для ведения аварийно-восстановительных работ (Кис).</w:t>
      </w:r>
    </w:p>
    <w:p w14:paraId="7986FA9A" w14:textId="69C67446" w:rsidR="002142C0" w:rsidRDefault="002142C0" w:rsidP="002142C0">
      <w:pPr>
        <w:spacing w:after="0" w:line="276" w:lineRule="auto"/>
        <w:ind w:firstLine="567"/>
        <w:jc w:val="both"/>
        <w:rPr>
          <w:rFonts w:ascii="Trebuchet MS" w:hAnsi="Trebuchet MS" w:cs="Times New Roman"/>
        </w:rPr>
      </w:pPr>
      <w:r w:rsidRPr="0012020D">
        <w:rPr>
          <w:rFonts w:ascii="Trebuchet MS" w:hAnsi="Trebuchet MS" w:cs="Times New Roman"/>
        </w:rPr>
        <w:t>Расчет производился на основании исходных значений, представленных в таблице 1.9.1.1 и 1.9.1.2 Обосновывающих материалов Схемы теплоснабжения. Результаты расчетов приведены в таблице 11.</w:t>
      </w:r>
      <w:r w:rsidR="00F146B4">
        <w:rPr>
          <w:rFonts w:ascii="Trebuchet MS" w:hAnsi="Trebuchet MS" w:cs="Times New Roman"/>
        </w:rPr>
        <w:t>4</w:t>
      </w:r>
      <w:r w:rsidRPr="0012020D">
        <w:rPr>
          <w:rFonts w:ascii="Trebuchet MS" w:hAnsi="Trebuchet MS" w:cs="Times New Roman"/>
        </w:rPr>
        <w:t>.</w:t>
      </w:r>
      <w:r w:rsidR="00F146B4">
        <w:rPr>
          <w:rFonts w:ascii="Trebuchet MS" w:hAnsi="Trebuchet MS" w:cs="Times New Roman"/>
        </w:rPr>
        <w:t>1</w:t>
      </w:r>
      <w:r w:rsidRPr="0012020D">
        <w:rPr>
          <w:rFonts w:ascii="Trebuchet MS" w:hAnsi="Trebuchet MS" w:cs="Times New Roman"/>
        </w:rPr>
        <w:t>.</w:t>
      </w:r>
    </w:p>
    <w:p w14:paraId="26E18A6F" w14:textId="35888750" w:rsidR="00F146B4" w:rsidRDefault="00F146B4" w:rsidP="002142C0">
      <w:pPr>
        <w:spacing w:after="0" w:line="276" w:lineRule="auto"/>
        <w:ind w:firstLine="567"/>
        <w:jc w:val="both"/>
        <w:rPr>
          <w:rFonts w:ascii="Trebuchet MS" w:hAnsi="Trebuchet MS" w:cs="Times New Roman"/>
        </w:rPr>
      </w:pPr>
    </w:p>
    <w:p w14:paraId="2E08D163" w14:textId="77777777" w:rsidR="00F146B4" w:rsidRPr="002A5049" w:rsidRDefault="00F146B4" w:rsidP="00F146B4">
      <w:pPr>
        <w:pStyle w:val="1f0"/>
        <w:ind w:firstLine="0"/>
        <w:rPr>
          <w:rFonts w:ascii="Trebuchet MS" w:hAnsi="Trebuchet MS"/>
          <w:sz w:val="22"/>
          <w:szCs w:val="22"/>
        </w:rPr>
      </w:pPr>
      <w:bookmarkStart w:id="304" w:name="_Toc34466700"/>
      <w:bookmarkStart w:id="305" w:name="_Toc113981333"/>
      <w:r>
        <w:rPr>
          <w:rFonts w:ascii="Trebuchet MS" w:hAnsi="Trebuchet MS"/>
          <w:sz w:val="22"/>
          <w:szCs w:val="22"/>
        </w:rPr>
        <w:t xml:space="preserve">11.5 </w:t>
      </w:r>
      <w:r w:rsidRPr="002A5049">
        <w:rPr>
          <w:rFonts w:ascii="Trebuchet MS" w:hAnsi="Trebuchet MS"/>
          <w:sz w:val="22"/>
          <w:szCs w:val="22"/>
        </w:rPr>
        <w:t xml:space="preserve">Результаты оценки </w:t>
      </w:r>
      <w:proofErr w:type="spellStart"/>
      <w:r w:rsidRPr="002A5049">
        <w:rPr>
          <w:rFonts w:ascii="Trebuchet MS" w:hAnsi="Trebuchet MS"/>
          <w:sz w:val="22"/>
          <w:szCs w:val="22"/>
        </w:rPr>
        <w:t>недоотпуска</w:t>
      </w:r>
      <w:proofErr w:type="spellEnd"/>
      <w:r w:rsidRPr="002A5049">
        <w:rPr>
          <w:rFonts w:ascii="Trebuchet MS" w:hAnsi="Trebuchet MS"/>
          <w:sz w:val="22"/>
          <w:szCs w:val="22"/>
        </w:rPr>
        <w:t xml:space="preserve"> тепловой энергии по причине отказов (аварийных ситуаций) и простоев тепловых сетей и источников тепловой энергии</w:t>
      </w:r>
      <w:bookmarkEnd w:id="304"/>
      <w:bookmarkEnd w:id="305"/>
    </w:p>
    <w:p w14:paraId="235582BB" w14:textId="77777777" w:rsidR="00F146B4" w:rsidRPr="002A5049" w:rsidRDefault="00F146B4" w:rsidP="00F146B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Выполнив оценку вероятности безотказной работы каждого магистрального теплопровода легко определить средний (как вероятностную меру) </w:t>
      </w:r>
      <w:proofErr w:type="spellStart"/>
      <w:r w:rsidRPr="002A5049">
        <w:rPr>
          <w:rFonts w:ascii="Trebuchet MS" w:eastAsia="Times New Roman" w:hAnsi="Trebuchet MS" w:cs="Times New Roman"/>
          <w:lang w:eastAsia="ru-RU"/>
        </w:rPr>
        <w:t>недоотпуск</w:t>
      </w:r>
      <w:proofErr w:type="spellEnd"/>
      <w:r w:rsidRPr="002A5049">
        <w:rPr>
          <w:rFonts w:ascii="Trebuchet MS" w:eastAsia="Times New Roman" w:hAnsi="Trebuchet MS" w:cs="Times New Roman"/>
          <w:lang w:eastAsia="ru-RU"/>
        </w:rPr>
        <w:t xml:space="preserve"> тепла для каждого потребителя, присоединенного к этому магистральному теплопроводу. </w:t>
      </w:r>
    </w:p>
    <w:p w14:paraId="22850984" w14:textId="77777777" w:rsidR="00F146B4" w:rsidRPr="002A5049" w:rsidRDefault="00F146B4" w:rsidP="00F146B4">
      <w:pPr>
        <w:spacing w:after="0" w:line="276" w:lineRule="auto"/>
        <w:ind w:firstLine="567"/>
        <w:jc w:val="both"/>
        <w:rPr>
          <w:rFonts w:ascii="Trebuchet MS" w:eastAsia="Times New Roman" w:hAnsi="Trebuchet MS" w:cs="Times New Roman"/>
          <w:lang w:eastAsia="ru-RU"/>
        </w:rPr>
      </w:pPr>
      <w:r w:rsidRPr="002A5049">
        <w:rPr>
          <w:rFonts w:ascii="Trebuchet MS" w:eastAsia="Times New Roman" w:hAnsi="Trebuchet MS" w:cs="Times New Roman"/>
          <w:lang w:eastAsia="ru-RU"/>
        </w:rPr>
        <w:t xml:space="preserve">Данные о расчетных объемах </w:t>
      </w:r>
      <w:proofErr w:type="spellStart"/>
      <w:r w:rsidRPr="002A5049">
        <w:rPr>
          <w:rFonts w:ascii="Trebuchet MS" w:eastAsia="Times New Roman" w:hAnsi="Trebuchet MS" w:cs="Times New Roman"/>
          <w:lang w:eastAsia="ru-RU"/>
        </w:rPr>
        <w:t>недоотпуска</w:t>
      </w:r>
      <w:proofErr w:type="spellEnd"/>
      <w:r w:rsidRPr="002A5049">
        <w:rPr>
          <w:rFonts w:ascii="Trebuchet MS" w:eastAsia="Times New Roman" w:hAnsi="Trebuchet MS" w:cs="Times New Roman"/>
          <w:lang w:eastAsia="ru-RU"/>
        </w:rPr>
        <w:t xml:space="preserve"> тепловой энергии на отопление потребителей на основе результатов расчёта показателей надёжности в программном комплексе ГИРК «</w:t>
      </w:r>
      <w:proofErr w:type="spellStart"/>
      <w:r w:rsidRPr="002A5049">
        <w:rPr>
          <w:rFonts w:ascii="Trebuchet MS" w:eastAsia="Times New Roman" w:hAnsi="Trebuchet MS" w:cs="Times New Roman"/>
          <w:lang w:eastAsia="ru-RU"/>
        </w:rPr>
        <w:t>ТеплоЭксперт</w:t>
      </w:r>
      <w:proofErr w:type="spellEnd"/>
      <w:r w:rsidRPr="002A5049">
        <w:rPr>
          <w:rFonts w:ascii="Trebuchet MS" w:eastAsia="Times New Roman" w:hAnsi="Trebuchet MS" w:cs="Times New Roman"/>
          <w:lang w:eastAsia="ru-RU"/>
        </w:rPr>
        <w:t xml:space="preserve">» представлены в таблице </w:t>
      </w:r>
      <w:r>
        <w:rPr>
          <w:rFonts w:ascii="Trebuchet MS" w:eastAsia="Times New Roman" w:hAnsi="Trebuchet MS" w:cs="Times New Roman"/>
          <w:lang w:eastAsia="ru-RU"/>
        </w:rPr>
        <w:t>11.3.1 (столбец 5)</w:t>
      </w:r>
      <w:r w:rsidRPr="002A5049">
        <w:rPr>
          <w:rFonts w:ascii="Trebuchet MS" w:eastAsia="Times New Roman" w:hAnsi="Trebuchet MS" w:cs="Times New Roman"/>
          <w:lang w:eastAsia="ru-RU"/>
        </w:rPr>
        <w:t>.</w:t>
      </w:r>
    </w:p>
    <w:p w14:paraId="51BBD5E0" w14:textId="77777777" w:rsidR="00F146B4" w:rsidRDefault="00F146B4" w:rsidP="002142C0">
      <w:pPr>
        <w:spacing w:after="0" w:line="276" w:lineRule="auto"/>
        <w:ind w:firstLine="567"/>
        <w:jc w:val="both"/>
        <w:rPr>
          <w:rFonts w:ascii="Trebuchet MS" w:hAnsi="Trebuchet MS"/>
        </w:rPr>
      </w:pPr>
    </w:p>
    <w:p w14:paraId="3FBD31E7" w14:textId="6C8DB355" w:rsidR="002142C0" w:rsidRDefault="002142C0" w:rsidP="002142C0">
      <w:pPr>
        <w:spacing w:after="0" w:line="276" w:lineRule="auto"/>
        <w:ind w:firstLine="567"/>
        <w:jc w:val="both"/>
        <w:rPr>
          <w:rFonts w:ascii="Trebuchet MS" w:hAnsi="Trebuchet MS"/>
        </w:rPr>
      </w:pPr>
    </w:p>
    <w:p w14:paraId="57A057FA" w14:textId="77777777" w:rsidR="00A164E7" w:rsidRDefault="00A164E7" w:rsidP="002142C0">
      <w:pPr>
        <w:spacing w:after="0" w:line="276" w:lineRule="auto"/>
        <w:ind w:firstLine="567"/>
        <w:jc w:val="both"/>
        <w:rPr>
          <w:rFonts w:ascii="Trebuchet MS" w:hAnsi="Trebuchet MS"/>
        </w:rPr>
        <w:sectPr w:rsidR="00A164E7" w:rsidSect="00BC387B">
          <w:pgSz w:w="11906" w:h="16838"/>
          <w:pgMar w:top="1134" w:right="851" w:bottom="1134" w:left="1134" w:header="567" w:footer="567" w:gutter="0"/>
          <w:cols w:space="720"/>
          <w:titlePg/>
        </w:sectPr>
      </w:pPr>
    </w:p>
    <w:p w14:paraId="052C7E3A" w14:textId="3A963FD2" w:rsidR="00340D6F" w:rsidRPr="00445E70" w:rsidRDefault="00340D6F" w:rsidP="00340D6F">
      <w:pPr>
        <w:spacing w:after="0" w:line="240" w:lineRule="auto"/>
        <w:jc w:val="both"/>
        <w:rPr>
          <w:rFonts w:ascii="Trebuchet MS" w:eastAsia="Times New Roman" w:hAnsi="Trebuchet MS" w:cs="Times New Roman"/>
          <w:b/>
        </w:rPr>
      </w:pPr>
      <w:r w:rsidRPr="001B36E7">
        <w:rPr>
          <w:rFonts w:ascii="Trebuchet MS" w:eastAsia="Times New Roman" w:hAnsi="Trebuchet MS" w:cs="Times New Roman"/>
          <w:b/>
        </w:rPr>
        <w:lastRenderedPageBreak/>
        <w:t>Таблица 11.</w:t>
      </w:r>
      <w:r w:rsidR="00F146B4" w:rsidRPr="001B36E7">
        <w:rPr>
          <w:rFonts w:ascii="Trebuchet MS" w:eastAsia="Times New Roman" w:hAnsi="Trebuchet MS" w:cs="Times New Roman"/>
          <w:b/>
        </w:rPr>
        <w:t>4</w:t>
      </w:r>
      <w:r w:rsidRPr="001B36E7">
        <w:rPr>
          <w:rFonts w:ascii="Trebuchet MS" w:eastAsia="Times New Roman" w:hAnsi="Trebuchet MS" w:cs="Times New Roman"/>
          <w:b/>
        </w:rPr>
        <w:t>.</w:t>
      </w:r>
      <w:r w:rsidR="00F146B4" w:rsidRPr="001B36E7">
        <w:rPr>
          <w:rFonts w:ascii="Trebuchet MS" w:eastAsia="Times New Roman" w:hAnsi="Trebuchet MS" w:cs="Times New Roman"/>
          <w:b/>
        </w:rPr>
        <w:t>1</w:t>
      </w:r>
      <w:r w:rsidRPr="001B36E7">
        <w:rPr>
          <w:rFonts w:ascii="Trebuchet MS" w:eastAsia="Times New Roman" w:hAnsi="Trebuchet MS" w:cs="Times New Roman"/>
          <w:b/>
        </w:rPr>
        <w:t xml:space="preserve"> – Показатели надежности систем теплоснабжения муниципального образования</w:t>
      </w:r>
    </w:p>
    <w:tbl>
      <w:tblPr>
        <w:tblStyle w:val="af8"/>
        <w:tblW w:w="0" w:type="auto"/>
        <w:tblInd w:w="-431" w:type="dxa"/>
        <w:tblLayout w:type="fixed"/>
        <w:tblLook w:val="04A0" w:firstRow="1" w:lastRow="0" w:firstColumn="1" w:lastColumn="0" w:noHBand="0" w:noVBand="1"/>
      </w:tblPr>
      <w:tblGrid>
        <w:gridCol w:w="2115"/>
        <w:gridCol w:w="449"/>
        <w:gridCol w:w="449"/>
        <w:gridCol w:w="449"/>
        <w:gridCol w:w="508"/>
        <w:gridCol w:w="567"/>
        <w:gridCol w:w="567"/>
        <w:gridCol w:w="641"/>
        <w:gridCol w:w="882"/>
        <w:gridCol w:w="655"/>
        <w:gridCol w:w="437"/>
        <w:gridCol w:w="461"/>
        <w:gridCol w:w="525"/>
        <w:gridCol w:w="533"/>
        <w:gridCol w:w="605"/>
        <w:gridCol w:w="670"/>
        <w:gridCol w:w="1443"/>
        <w:gridCol w:w="1592"/>
        <w:gridCol w:w="1443"/>
      </w:tblGrid>
      <w:tr w:rsidR="00340D6F" w:rsidRPr="003539E4" w14:paraId="7AED545B" w14:textId="77777777" w:rsidTr="00885E12">
        <w:trPr>
          <w:cantSplit/>
          <w:trHeight w:val="305"/>
          <w:tblHeader/>
        </w:trPr>
        <w:tc>
          <w:tcPr>
            <w:tcW w:w="2115" w:type="dxa"/>
            <w:vMerge w:val="restart"/>
            <w:shd w:val="clear" w:color="auto" w:fill="CCFF99"/>
            <w:vAlign w:val="center"/>
          </w:tcPr>
          <w:p w14:paraId="16F33111"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Источник теплоснабжения</w:t>
            </w:r>
          </w:p>
        </w:tc>
        <w:tc>
          <w:tcPr>
            <w:tcW w:w="7728" w:type="dxa"/>
            <w:gridSpan w:val="14"/>
            <w:shd w:val="clear" w:color="auto" w:fill="CCFF99"/>
            <w:vAlign w:val="center"/>
          </w:tcPr>
          <w:p w14:paraId="0AAE2349"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 xml:space="preserve">Показатель надежности согласно приказу </w:t>
            </w:r>
            <w:proofErr w:type="spellStart"/>
            <w:r w:rsidRPr="003539E4">
              <w:rPr>
                <w:rFonts w:ascii="Trebuchet MS" w:eastAsia="Times New Roman" w:hAnsi="Trebuchet MS" w:cs="Times New Roman"/>
                <w:b/>
                <w:sz w:val="16"/>
                <w:szCs w:val="16"/>
              </w:rPr>
              <w:t>Минрегиона</w:t>
            </w:r>
            <w:proofErr w:type="spellEnd"/>
            <w:r w:rsidRPr="003539E4">
              <w:rPr>
                <w:rFonts w:ascii="Trebuchet MS" w:eastAsia="Times New Roman" w:hAnsi="Trebuchet MS" w:cs="Times New Roman"/>
                <w:b/>
                <w:sz w:val="16"/>
                <w:szCs w:val="16"/>
              </w:rPr>
              <w:t xml:space="preserve"> России от 26.07.2013 г. №310</w:t>
            </w:r>
          </w:p>
        </w:tc>
        <w:tc>
          <w:tcPr>
            <w:tcW w:w="670" w:type="dxa"/>
            <w:vMerge w:val="restart"/>
            <w:shd w:val="clear" w:color="auto" w:fill="CCFF99"/>
            <w:textDirection w:val="btLr"/>
            <w:vAlign w:val="center"/>
          </w:tcPr>
          <w:p w14:paraId="558C4D48" w14:textId="77777777" w:rsidR="00340D6F" w:rsidRPr="003539E4" w:rsidRDefault="00340D6F" w:rsidP="00955A0B">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Категория готовности теплоснабжающей организации</w:t>
            </w:r>
          </w:p>
        </w:tc>
        <w:tc>
          <w:tcPr>
            <w:tcW w:w="1443" w:type="dxa"/>
            <w:vMerge w:val="restart"/>
            <w:shd w:val="clear" w:color="auto" w:fill="CCFF99"/>
            <w:textDirection w:val="btLr"/>
            <w:vAlign w:val="center"/>
          </w:tcPr>
          <w:p w14:paraId="027DB1FB" w14:textId="77777777" w:rsidR="00340D6F" w:rsidRPr="003539E4" w:rsidRDefault="00340D6F" w:rsidP="00955A0B">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Оценка надежности теплоисточников</w:t>
            </w:r>
          </w:p>
        </w:tc>
        <w:tc>
          <w:tcPr>
            <w:tcW w:w="1592" w:type="dxa"/>
            <w:vMerge w:val="restart"/>
            <w:shd w:val="clear" w:color="auto" w:fill="CCFF99"/>
            <w:textDirection w:val="btLr"/>
            <w:vAlign w:val="center"/>
          </w:tcPr>
          <w:p w14:paraId="2B219019" w14:textId="77777777" w:rsidR="00340D6F" w:rsidRPr="003539E4" w:rsidRDefault="00340D6F" w:rsidP="00955A0B">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Оценка надежности тепловых сетей</w:t>
            </w:r>
          </w:p>
        </w:tc>
        <w:tc>
          <w:tcPr>
            <w:tcW w:w="1443" w:type="dxa"/>
            <w:vMerge w:val="restart"/>
            <w:shd w:val="clear" w:color="auto" w:fill="CCFF99"/>
            <w:textDirection w:val="btLr"/>
            <w:vAlign w:val="center"/>
          </w:tcPr>
          <w:p w14:paraId="41A1E57A" w14:textId="77777777" w:rsidR="00340D6F" w:rsidRPr="003539E4" w:rsidRDefault="00340D6F" w:rsidP="00955A0B">
            <w:pPr>
              <w:ind w:left="113" w:right="113"/>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Общая оценка надежности систем теплоснабжения города</w:t>
            </w:r>
          </w:p>
        </w:tc>
      </w:tr>
      <w:tr w:rsidR="00340D6F" w:rsidRPr="003539E4" w14:paraId="1B5C3AFD" w14:textId="77777777" w:rsidTr="003539E4">
        <w:trPr>
          <w:cantSplit/>
          <w:trHeight w:val="2119"/>
          <w:tblHeader/>
        </w:trPr>
        <w:tc>
          <w:tcPr>
            <w:tcW w:w="2115" w:type="dxa"/>
            <w:vMerge/>
            <w:shd w:val="clear" w:color="auto" w:fill="CCFF99"/>
            <w:vAlign w:val="center"/>
          </w:tcPr>
          <w:p w14:paraId="7DCA1B7E" w14:textId="77777777" w:rsidR="00340D6F" w:rsidRPr="003539E4" w:rsidRDefault="00340D6F" w:rsidP="00955A0B">
            <w:pPr>
              <w:jc w:val="center"/>
              <w:rPr>
                <w:rFonts w:ascii="Trebuchet MS" w:eastAsia="Times New Roman" w:hAnsi="Trebuchet MS" w:cs="Times New Roman"/>
                <w:b/>
                <w:sz w:val="16"/>
                <w:szCs w:val="16"/>
              </w:rPr>
            </w:pPr>
          </w:p>
        </w:tc>
        <w:tc>
          <w:tcPr>
            <w:tcW w:w="449" w:type="dxa"/>
            <w:shd w:val="clear" w:color="auto" w:fill="CCFF99"/>
            <w:vAlign w:val="center"/>
          </w:tcPr>
          <w:p w14:paraId="4D8DBB77"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Кэ</w:t>
            </w:r>
            <w:proofErr w:type="spellEnd"/>
          </w:p>
        </w:tc>
        <w:tc>
          <w:tcPr>
            <w:tcW w:w="449" w:type="dxa"/>
            <w:shd w:val="clear" w:color="auto" w:fill="CCFF99"/>
            <w:vAlign w:val="center"/>
          </w:tcPr>
          <w:p w14:paraId="515DA676"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Кв</w:t>
            </w:r>
            <w:proofErr w:type="spellEnd"/>
          </w:p>
        </w:tc>
        <w:tc>
          <w:tcPr>
            <w:tcW w:w="449" w:type="dxa"/>
            <w:shd w:val="clear" w:color="auto" w:fill="CCFF99"/>
            <w:vAlign w:val="center"/>
          </w:tcPr>
          <w:p w14:paraId="10C7DBBB"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Кт</w:t>
            </w:r>
            <w:proofErr w:type="spellEnd"/>
          </w:p>
        </w:tc>
        <w:tc>
          <w:tcPr>
            <w:tcW w:w="508" w:type="dxa"/>
            <w:shd w:val="clear" w:color="auto" w:fill="CCFF99"/>
            <w:vAlign w:val="center"/>
          </w:tcPr>
          <w:p w14:paraId="5E4546C2"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Кб</w:t>
            </w:r>
          </w:p>
        </w:tc>
        <w:tc>
          <w:tcPr>
            <w:tcW w:w="567" w:type="dxa"/>
            <w:shd w:val="clear" w:color="auto" w:fill="CCFF99"/>
            <w:vAlign w:val="center"/>
          </w:tcPr>
          <w:p w14:paraId="22B878AA"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Кр</w:t>
            </w:r>
            <w:proofErr w:type="spellEnd"/>
          </w:p>
        </w:tc>
        <w:tc>
          <w:tcPr>
            <w:tcW w:w="567" w:type="dxa"/>
            <w:shd w:val="clear" w:color="auto" w:fill="CCFF99"/>
            <w:vAlign w:val="center"/>
          </w:tcPr>
          <w:p w14:paraId="19F9D2B9"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Кс</w:t>
            </w:r>
          </w:p>
        </w:tc>
        <w:tc>
          <w:tcPr>
            <w:tcW w:w="641" w:type="dxa"/>
            <w:shd w:val="clear" w:color="auto" w:fill="CCFF99"/>
            <w:vAlign w:val="center"/>
          </w:tcPr>
          <w:p w14:paraId="2015C931"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Котк.тс</w:t>
            </w:r>
            <w:proofErr w:type="spellEnd"/>
          </w:p>
        </w:tc>
        <w:tc>
          <w:tcPr>
            <w:tcW w:w="882" w:type="dxa"/>
            <w:shd w:val="clear" w:color="auto" w:fill="CCFF99"/>
            <w:vAlign w:val="center"/>
          </w:tcPr>
          <w:p w14:paraId="7ED4294D"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Котк.ит</w:t>
            </w:r>
            <w:proofErr w:type="spellEnd"/>
          </w:p>
        </w:tc>
        <w:tc>
          <w:tcPr>
            <w:tcW w:w="655" w:type="dxa"/>
            <w:shd w:val="clear" w:color="auto" w:fill="CCFF99"/>
            <w:vAlign w:val="center"/>
          </w:tcPr>
          <w:p w14:paraId="2C415A46"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Кнед</w:t>
            </w:r>
            <w:proofErr w:type="spellEnd"/>
          </w:p>
        </w:tc>
        <w:tc>
          <w:tcPr>
            <w:tcW w:w="437" w:type="dxa"/>
            <w:shd w:val="clear" w:color="auto" w:fill="CCFF99"/>
            <w:vAlign w:val="center"/>
          </w:tcPr>
          <w:p w14:paraId="6230E71A"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Кп</w:t>
            </w:r>
            <w:proofErr w:type="spellEnd"/>
          </w:p>
        </w:tc>
        <w:tc>
          <w:tcPr>
            <w:tcW w:w="461" w:type="dxa"/>
            <w:shd w:val="clear" w:color="auto" w:fill="CCFF99"/>
            <w:vAlign w:val="center"/>
          </w:tcPr>
          <w:p w14:paraId="091EA8B7"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Км</w:t>
            </w:r>
          </w:p>
        </w:tc>
        <w:tc>
          <w:tcPr>
            <w:tcW w:w="525" w:type="dxa"/>
            <w:shd w:val="clear" w:color="auto" w:fill="CCFF99"/>
            <w:vAlign w:val="center"/>
          </w:tcPr>
          <w:p w14:paraId="783B26E7"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Ктр</w:t>
            </w:r>
            <w:proofErr w:type="spellEnd"/>
          </w:p>
        </w:tc>
        <w:tc>
          <w:tcPr>
            <w:tcW w:w="533" w:type="dxa"/>
            <w:shd w:val="clear" w:color="auto" w:fill="CCFF99"/>
            <w:vAlign w:val="center"/>
          </w:tcPr>
          <w:p w14:paraId="1050757D"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Кис</w:t>
            </w:r>
          </w:p>
        </w:tc>
        <w:tc>
          <w:tcPr>
            <w:tcW w:w="605" w:type="dxa"/>
            <w:shd w:val="clear" w:color="auto" w:fill="CCFF99"/>
            <w:vAlign w:val="center"/>
          </w:tcPr>
          <w:p w14:paraId="79B802C4" w14:textId="77777777" w:rsidR="00340D6F" w:rsidRPr="003539E4" w:rsidRDefault="00340D6F" w:rsidP="00955A0B">
            <w:pPr>
              <w:jc w:val="center"/>
              <w:rPr>
                <w:rFonts w:ascii="Trebuchet MS" w:eastAsia="Times New Roman" w:hAnsi="Trebuchet MS" w:cs="Times New Roman"/>
                <w:b/>
                <w:sz w:val="16"/>
                <w:szCs w:val="16"/>
              </w:rPr>
            </w:pPr>
            <w:proofErr w:type="spellStart"/>
            <w:r w:rsidRPr="003539E4">
              <w:rPr>
                <w:rFonts w:ascii="Trebuchet MS" w:eastAsia="Times New Roman" w:hAnsi="Trebuchet MS" w:cs="Times New Roman"/>
                <w:b/>
                <w:sz w:val="16"/>
                <w:szCs w:val="16"/>
              </w:rPr>
              <w:t>Кгот</w:t>
            </w:r>
            <w:proofErr w:type="spellEnd"/>
          </w:p>
        </w:tc>
        <w:tc>
          <w:tcPr>
            <w:tcW w:w="670" w:type="dxa"/>
            <w:vMerge/>
            <w:shd w:val="clear" w:color="auto" w:fill="CCFF99"/>
          </w:tcPr>
          <w:p w14:paraId="234F088C" w14:textId="77777777" w:rsidR="00340D6F" w:rsidRPr="003539E4" w:rsidRDefault="00340D6F" w:rsidP="00955A0B">
            <w:pPr>
              <w:jc w:val="center"/>
              <w:rPr>
                <w:rFonts w:ascii="Trebuchet MS" w:eastAsia="Times New Roman" w:hAnsi="Trebuchet MS" w:cs="Times New Roman"/>
                <w:b/>
                <w:sz w:val="16"/>
                <w:szCs w:val="16"/>
              </w:rPr>
            </w:pPr>
          </w:p>
        </w:tc>
        <w:tc>
          <w:tcPr>
            <w:tcW w:w="1443" w:type="dxa"/>
            <w:vMerge/>
            <w:shd w:val="clear" w:color="auto" w:fill="CCFF99"/>
          </w:tcPr>
          <w:p w14:paraId="2A07B9B4" w14:textId="77777777" w:rsidR="00340D6F" w:rsidRPr="003539E4" w:rsidRDefault="00340D6F" w:rsidP="00955A0B">
            <w:pPr>
              <w:jc w:val="center"/>
              <w:rPr>
                <w:rFonts w:ascii="Trebuchet MS" w:eastAsia="Times New Roman" w:hAnsi="Trebuchet MS" w:cs="Times New Roman"/>
                <w:b/>
                <w:sz w:val="16"/>
                <w:szCs w:val="16"/>
              </w:rPr>
            </w:pPr>
          </w:p>
        </w:tc>
        <w:tc>
          <w:tcPr>
            <w:tcW w:w="1592" w:type="dxa"/>
            <w:vMerge/>
            <w:shd w:val="clear" w:color="auto" w:fill="CCFF99"/>
          </w:tcPr>
          <w:p w14:paraId="056BF5E0" w14:textId="77777777" w:rsidR="00340D6F" w:rsidRPr="003539E4" w:rsidRDefault="00340D6F" w:rsidP="00955A0B">
            <w:pPr>
              <w:jc w:val="center"/>
              <w:rPr>
                <w:rFonts w:ascii="Trebuchet MS" w:eastAsia="Times New Roman" w:hAnsi="Trebuchet MS" w:cs="Times New Roman"/>
                <w:b/>
                <w:sz w:val="16"/>
                <w:szCs w:val="16"/>
              </w:rPr>
            </w:pPr>
          </w:p>
        </w:tc>
        <w:tc>
          <w:tcPr>
            <w:tcW w:w="1443" w:type="dxa"/>
            <w:vMerge/>
            <w:shd w:val="clear" w:color="auto" w:fill="CCFF99"/>
          </w:tcPr>
          <w:p w14:paraId="19C450CB" w14:textId="77777777" w:rsidR="00340D6F" w:rsidRPr="003539E4" w:rsidRDefault="00340D6F" w:rsidP="00955A0B">
            <w:pPr>
              <w:jc w:val="center"/>
              <w:rPr>
                <w:rFonts w:ascii="Trebuchet MS" w:eastAsia="Times New Roman" w:hAnsi="Trebuchet MS" w:cs="Times New Roman"/>
                <w:b/>
                <w:sz w:val="16"/>
                <w:szCs w:val="16"/>
              </w:rPr>
            </w:pPr>
          </w:p>
        </w:tc>
      </w:tr>
      <w:tr w:rsidR="00340D6F" w:rsidRPr="003539E4" w14:paraId="318F3D5D" w14:textId="77777777" w:rsidTr="003539E4">
        <w:trPr>
          <w:tblHeader/>
        </w:trPr>
        <w:tc>
          <w:tcPr>
            <w:tcW w:w="2115" w:type="dxa"/>
            <w:shd w:val="clear" w:color="auto" w:fill="CCFF99"/>
            <w:vAlign w:val="center"/>
          </w:tcPr>
          <w:p w14:paraId="3C4FBB13"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w:t>
            </w:r>
          </w:p>
        </w:tc>
        <w:tc>
          <w:tcPr>
            <w:tcW w:w="449" w:type="dxa"/>
            <w:shd w:val="clear" w:color="auto" w:fill="CCFF99"/>
            <w:vAlign w:val="center"/>
          </w:tcPr>
          <w:p w14:paraId="59C8A676"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2</w:t>
            </w:r>
          </w:p>
        </w:tc>
        <w:tc>
          <w:tcPr>
            <w:tcW w:w="449" w:type="dxa"/>
            <w:shd w:val="clear" w:color="auto" w:fill="CCFF99"/>
            <w:vAlign w:val="center"/>
          </w:tcPr>
          <w:p w14:paraId="01A6DF8D"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3</w:t>
            </w:r>
          </w:p>
        </w:tc>
        <w:tc>
          <w:tcPr>
            <w:tcW w:w="449" w:type="dxa"/>
            <w:shd w:val="clear" w:color="auto" w:fill="CCFF99"/>
            <w:vAlign w:val="center"/>
          </w:tcPr>
          <w:p w14:paraId="79DAE029"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4</w:t>
            </w:r>
          </w:p>
        </w:tc>
        <w:tc>
          <w:tcPr>
            <w:tcW w:w="508" w:type="dxa"/>
            <w:shd w:val="clear" w:color="auto" w:fill="CCFF99"/>
            <w:vAlign w:val="center"/>
          </w:tcPr>
          <w:p w14:paraId="5CD69116"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5</w:t>
            </w:r>
          </w:p>
        </w:tc>
        <w:tc>
          <w:tcPr>
            <w:tcW w:w="567" w:type="dxa"/>
            <w:shd w:val="clear" w:color="auto" w:fill="CCFF99"/>
            <w:vAlign w:val="center"/>
          </w:tcPr>
          <w:p w14:paraId="2E88D8AD"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6</w:t>
            </w:r>
          </w:p>
        </w:tc>
        <w:tc>
          <w:tcPr>
            <w:tcW w:w="567" w:type="dxa"/>
            <w:shd w:val="clear" w:color="auto" w:fill="CCFF99"/>
            <w:vAlign w:val="center"/>
          </w:tcPr>
          <w:p w14:paraId="52ED3CF6"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7</w:t>
            </w:r>
          </w:p>
        </w:tc>
        <w:tc>
          <w:tcPr>
            <w:tcW w:w="641" w:type="dxa"/>
            <w:shd w:val="clear" w:color="auto" w:fill="CCFF99"/>
            <w:vAlign w:val="center"/>
          </w:tcPr>
          <w:p w14:paraId="72489A95"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8</w:t>
            </w:r>
          </w:p>
        </w:tc>
        <w:tc>
          <w:tcPr>
            <w:tcW w:w="882" w:type="dxa"/>
            <w:shd w:val="clear" w:color="auto" w:fill="CCFF99"/>
            <w:vAlign w:val="center"/>
          </w:tcPr>
          <w:p w14:paraId="665F3193"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9</w:t>
            </w:r>
          </w:p>
        </w:tc>
        <w:tc>
          <w:tcPr>
            <w:tcW w:w="655" w:type="dxa"/>
            <w:shd w:val="clear" w:color="auto" w:fill="CCFF99"/>
            <w:vAlign w:val="center"/>
          </w:tcPr>
          <w:p w14:paraId="6CFDC085"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10</w:t>
            </w:r>
          </w:p>
        </w:tc>
        <w:tc>
          <w:tcPr>
            <w:tcW w:w="437" w:type="dxa"/>
            <w:shd w:val="clear" w:color="auto" w:fill="CCFF99"/>
            <w:vAlign w:val="center"/>
          </w:tcPr>
          <w:p w14:paraId="5DCFB2A3"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11</w:t>
            </w:r>
          </w:p>
        </w:tc>
        <w:tc>
          <w:tcPr>
            <w:tcW w:w="461" w:type="dxa"/>
            <w:shd w:val="clear" w:color="auto" w:fill="CCFF99"/>
          </w:tcPr>
          <w:p w14:paraId="04050F07"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12</w:t>
            </w:r>
          </w:p>
        </w:tc>
        <w:tc>
          <w:tcPr>
            <w:tcW w:w="525" w:type="dxa"/>
            <w:shd w:val="clear" w:color="auto" w:fill="CCFF99"/>
          </w:tcPr>
          <w:p w14:paraId="511E4407"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13</w:t>
            </w:r>
          </w:p>
        </w:tc>
        <w:tc>
          <w:tcPr>
            <w:tcW w:w="533" w:type="dxa"/>
            <w:shd w:val="clear" w:color="auto" w:fill="CCFF99"/>
          </w:tcPr>
          <w:p w14:paraId="11249B22"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14</w:t>
            </w:r>
          </w:p>
        </w:tc>
        <w:tc>
          <w:tcPr>
            <w:tcW w:w="605" w:type="dxa"/>
            <w:shd w:val="clear" w:color="auto" w:fill="CCFF99"/>
          </w:tcPr>
          <w:p w14:paraId="446031FB"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15</w:t>
            </w:r>
          </w:p>
        </w:tc>
        <w:tc>
          <w:tcPr>
            <w:tcW w:w="670" w:type="dxa"/>
            <w:shd w:val="clear" w:color="auto" w:fill="CCFF99"/>
          </w:tcPr>
          <w:p w14:paraId="396A40BA"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16</w:t>
            </w:r>
          </w:p>
        </w:tc>
        <w:tc>
          <w:tcPr>
            <w:tcW w:w="1443" w:type="dxa"/>
            <w:shd w:val="clear" w:color="auto" w:fill="CCFF99"/>
          </w:tcPr>
          <w:p w14:paraId="3C41F18B"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17</w:t>
            </w:r>
          </w:p>
        </w:tc>
        <w:tc>
          <w:tcPr>
            <w:tcW w:w="1592" w:type="dxa"/>
            <w:shd w:val="clear" w:color="auto" w:fill="CCFF99"/>
          </w:tcPr>
          <w:p w14:paraId="48DC3065"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18</w:t>
            </w:r>
          </w:p>
        </w:tc>
        <w:tc>
          <w:tcPr>
            <w:tcW w:w="1443" w:type="dxa"/>
            <w:shd w:val="clear" w:color="auto" w:fill="CCFF99"/>
          </w:tcPr>
          <w:p w14:paraId="423976CC" w14:textId="77777777" w:rsidR="00340D6F" w:rsidRPr="003539E4" w:rsidRDefault="00340D6F" w:rsidP="00955A0B">
            <w:pPr>
              <w:jc w:val="center"/>
              <w:rPr>
                <w:rFonts w:ascii="Trebuchet MS" w:eastAsia="Times New Roman" w:hAnsi="Trebuchet MS" w:cs="Times New Roman"/>
                <w:b/>
                <w:sz w:val="16"/>
                <w:szCs w:val="16"/>
              </w:rPr>
            </w:pPr>
            <w:r w:rsidRPr="003539E4">
              <w:rPr>
                <w:rFonts w:ascii="Trebuchet MS" w:eastAsia="Times New Roman" w:hAnsi="Trebuchet MS" w:cs="Times New Roman"/>
                <w:b/>
                <w:sz w:val="16"/>
                <w:szCs w:val="16"/>
              </w:rPr>
              <w:t>19</w:t>
            </w:r>
          </w:p>
        </w:tc>
      </w:tr>
      <w:tr w:rsidR="00885E12" w:rsidRPr="003539E4" w14:paraId="6E3B69C7" w14:textId="77777777" w:rsidTr="00955A0B">
        <w:trPr>
          <w:cantSplit/>
          <w:trHeight w:val="1841"/>
        </w:trPr>
        <w:tc>
          <w:tcPr>
            <w:tcW w:w="2115" w:type="dxa"/>
            <w:vAlign w:val="center"/>
          </w:tcPr>
          <w:p w14:paraId="4C5AC709" w14:textId="548C4976" w:rsidR="00885E12" w:rsidRPr="003539E4" w:rsidRDefault="00B45EDB" w:rsidP="00885E12">
            <w:pPr>
              <w:jc w:val="center"/>
              <w:rPr>
                <w:rFonts w:ascii="Trebuchet MS" w:eastAsia="Times New Roman" w:hAnsi="Trebuchet MS" w:cs="Times New Roman"/>
                <w:bCs/>
                <w:sz w:val="16"/>
                <w:szCs w:val="16"/>
              </w:rPr>
            </w:pPr>
            <w:r>
              <w:rPr>
                <w:rFonts w:ascii="Trebuchet MS" w:hAnsi="Trebuchet MS"/>
                <w:color w:val="000000"/>
                <w:sz w:val="16"/>
                <w:szCs w:val="16"/>
              </w:rPr>
              <w:t>Котельная пос. Иванищи</w:t>
            </w:r>
          </w:p>
        </w:tc>
        <w:tc>
          <w:tcPr>
            <w:tcW w:w="449" w:type="dxa"/>
            <w:vAlign w:val="center"/>
          </w:tcPr>
          <w:p w14:paraId="51926F0C" w14:textId="766140EF"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49" w:type="dxa"/>
            <w:vAlign w:val="center"/>
          </w:tcPr>
          <w:p w14:paraId="79BB0F4D" w14:textId="67213474"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449" w:type="dxa"/>
            <w:vAlign w:val="center"/>
          </w:tcPr>
          <w:p w14:paraId="1846E50D" w14:textId="422B1ABF"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0,5</w:t>
            </w:r>
          </w:p>
        </w:tc>
        <w:tc>
          <w:tcPr>
            <w:tcW w:w="508" w:type="dxa"/>
            <w:vAlign w:val="center"/>
          </w:tcPr>
          <w:p w14:paraId="72CDE2BC" w14:textId="0AADEEC0"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5F803D48" w14:textId="4DACFBAA"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567" w:type="dxa"/>
            <w:vAlign w:val="center"/>
          </w:tcPr>
          <w:p w14:paraId="55BBDE14" w14:textId="003F8047"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641" w:type="dxa"/>
            <w:vAlign w:val="center"/>
          </w:tcPr>
          <w:p w14:paraId="234386D3" w14:textId="1F28DD44"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882" w:type="dxa"/>
            <w:vAlign w:val="center"/>
          </w:tcPr>
          <w:p w14:paraId="70981328" w14:textId="0E074F6B"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0,6</w:t>
            </w:r>
          </w:p>
        </w:tc>
        <w:tc>
          <w:tcPr>
            <w:tcW w:w="655" w:type="dxa"/>
            <w:vAlign w:val="center"/>
          </w:tcPr>
          <w:p w14:paraId="1523E2D0" w14:textId="497E696D"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1</w:t>
            </w:r>
          </w:p>
        </w:tc>
        <w:tc>
          <w:tcPr>
            <w:tcW w:w="437" w:type="dxa"/>
            <w:vAlign w:val="center"/>
          </w:tcPr>
          <w:p w14:paraId="1CC11404" w14:textId="44C0412E" w:rsidR="00885E12" w:rsidRPr="003539E4" w:rsidRDefault="00885E12"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461" w:type="dxa"/>
            <w:vAlign w:val="center"/>
          </w:tcPr>
          <w:p w14:paraId="362997C0" w14:textId="1E916777" w:rsidR="00885E12" w:rsidRPr="003539E4" w:rsidRDefault="00885E12"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525" w:type="dxa"/>
            <w:vAlign w:val="center"/>
          </w:tcPr>
          <w:p w14:paraId="74AF605C" w14:textId="4B3B0D55" w:rsidR="00885E12" w:rsidRPr="003539E4" w:rsidRDefault="00885E12"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533" w:type="dxa"/>
            <w:vAlign w:val="center"/>
          </w:tcPr>
          <w:p w14:paraId="0710B1CC" w14:textId="337B4C33" w:rsidR="00885E12" w:rsidRPr="003539E4" w:rsidRDefault="00885E12"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605" w:type="dxa"/>
            <w:vAlign w:val="center"/>
          </w:tcPr>
          <w:p w14:paraId="268182B4" w14:textId="49316386" w:rsidR="00885E12" w:rsidRPr="003539E4" w:rsidRDefault="00885E12" w:rsidP="00885E12">
            <w:pPr>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1</w:t>
            </w:r>
          </w:p>
        </w:tc>
        <w:tc>
          <w:tcPr>
            <w:tcW w:w="670" w:type="dxa"/>
            <w:textDirection w:val="btLr"/>
            <w:vAlign w:val="center"/>
          </w:tcPr>
          <w:p w14:paraId="517FF195" w14:textId="77914E15" w:rsidR="00885E12" w:rsidRPr="003539E4" w:rsidRDefault="00885E12" w:rsidP="00885E12">
            <w:pPr>
              <w:ind w:left="113" w:right="113"/>
              <w:jc w:val="center"/>
              <w:rPr>
                <w:rFonts w:ascii="Trebuchet MS" w:eastAsia="Times New Roman" w:hAnsi="Trebuchet MS" w:cs="Times New Roman"/>
                <w:bCs/>
                <w:sz w:val="16"/>
                <w:szCs w:val="16"/>
              </w:rPr>
            </w:pPr>
            <w:r w:rsidRPr="003539E4">
              <w:rPr>
                <w:rFonts w:ascii="Trebuchet MS" w:eastAsia="Times New Roman" w:hAnsi="Trebuchet MS" w:cs="Times New Roman"/>
                <w:bCs/>
                <w:sz w:val="16"/>
                <w:szCs w:val="16"/>
              </w:rPr>
              <w:t>удовлетворительная готовность</w:t>
            </w:r>
          </w:p>
        </w:tc>
        <w:tc>
          <w:tcPr>
            <w:tcW w:w="1443" w:type="dxa"/>
            <w:vAlign w:val="center"/>
          </w:tcPr>
          <w:p w14:paraId="3463B1D4" w14:textId="35F94411"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w:t>
            </w:r>
            <w:r w:rsidR="009228ED">
              <w:rPr>
                <w:rFonts w:ascii="Trebuchet MS" w:eastAsia="Times New Roman" w:hAnsi="Trebuchet MS" w:cs="Times New Roman"/>
                <w:bCs/>
                <w:sz w:val="16"/>
                <w:szCs w:val="16"/>
              </w:rPr>
              <w:t>надежные</w:t>
            </w:r>
          </w:p>
        </w:tc>
        <w:tc>
          <w:tcPr>
            <w:tcW w:w="1592" w:type="dxa"/>
            <w:vAlign w:val="center"/>
          </w:tcPr>
          <w:p w14:paraId="6FA9DD8A" w14:textId="7E8B4DC9" w:rsidR="00885E12" w:rsidRPr="003539E4" w:rsidRDefault="009228ED"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малонадежные</w:t>
            </w:r>
          </w:p>
        </w:tc>
        <w:tc>
          <w:tcPr>
            <w:tcW w:w="1443" w:type="dxa"/>
            <w:vAlign w:val="center"/>
          </w:tcPr>
          <w:p w14:paraId="62A4FAEE" w14:textId="5557D2B6" w:rsidR="00885E12" w:rsidRPr="003539E4" w:rsidRDefault="000145A1" w:rsidP="00885E12">
            <w:pPr>
              <w:jc w:val="center"/>
              <w:rPr>
                <w:rFonts w:ascii="Trebuchet MS" w:eastAsia="Times New Roman" w:hAnsi="Trebuchet MS" w:cs="Times New Roman"/>
                <w:bCs/>
                <w:sz w:val="16"/>
                <w:szCs w:val="16"/>
              </w:rPr>
            </w:pPr>
            <w:r>
              <w:rPr>
                <w:rFonts w:ascii="Trebuchet MS" w:eastAsia="Times New Roman" w:hAnsi="Trebuchet MS" w:cs="Times New Roman"/>
                <w:bCs/>
                <w:sz w:val="16"/>
                <w:szCs w:val="16"/>
              </w:rPr>
              <w:t>мало</w:t>
            </w:r>
            <w:r w:rsidR="009228ED">
              <w:rPr>
                <w:rFonts w:ascii="Trebuchet MS" w:eastAsia="Times New Roman" w:hAnsi="Trebuchet MS" w:cs="Times New Roman"/>
                <w:bCs/>
                <w:sz w:val="16"/>
                <w:szCs w:val="16"/>
              </w:rPr>
              <w:t>надежные</w:t>
            </w:r>
          </w:p>
        </w:tc>
      </w:tr>
    </w:tbl>
    <w:p w14:paraId="1325B519" w14:textId="28A1453E" w:rsidR="002142C0" w:rsidRDefault="002142C0" w:rsidP="00A164E7">
      <w:pPr>
        <w:spacing w:after="0" w:line="276" w:lineRule="auto"/>
        <w:jc w:val="both"/>
        <w:rPr>
          <w:rFonts w:ascii="Trebuchet MS" w:hAnsi="Trebuchet MS"/>
        </w:rPr>
      </w:pPr>
    </w:p>
    <w:p w14:paraId="74ED624F" w14:textId="51E165A9" w:rsidR="002142C0" w:rsidRDefault="002142C0" w:rsidP="00A164E7">
      <w:pPr>
        <w:spacing w:after="0" w:line="276" w:lineRule="auto"/>
        <w:jc w:val="both"/>
        <w:rPr>
          <w:rFonts w:ascii="Trebuchet MS" w:hAnsi="Trebuchet MS"/>
        </w:rPr>
      </w:pPr>
    </w:p>
    <w:p w14:paraId="4F05F310" w14:textId="77777777" w:rsidR="002142C0" w:rsidRDefault="002142C0" w:rsidP="00A164E7">
      <w:pPr>
        <w:spacing w:after="0" w:line="276" w:lineRule="auto"/>
        <w:jc w:val="both"/>
        <w:rPr>
          <w:rFonts w:ascii="Trebuchet MS" w:hAnsi="Trebuchet MS"/>
        </w:rPr>
      </w:pPr>
    </w:p>
    <w:p w14:paraId="3D5BF6E6" w14:textId="77777777" w:rsidR="00A164E7" w:rsidRDefault="00A164E7" w:rsidP="002142C0">
      <w:pPr>
        <w:pStyle w:val="1f0"/>
        <w:ind w:firstLine="0"/>
        <w:rPr>
          <w:rFonts w:ascii="Trebuchet MS" w:hAnsi="Trebuchet MS"/>
          <w:sz w:val="22"/>
          <w:szCs w:val="22"/>
        </w:rPr>
        <w:sectPr w:rsidR="00A164E7" w:rsidSect="00A164E7">
          <w:pgSz w:w="16838" w:h="11906" w:orient="landscape"/>
          <w:pgMar w:top="1134" w:right="1134" w:bottom="851" w:left="1134" w:header="454" w:footer="454" w:gutter="0"/>
          <w:cols w:space="720"/>
          <w:titlePg/>
          <w:docGrid w:linePitch="299"/>
        </w:sectPr>
      </w:pPr>
    </w:p>
    <w:p w14:paraId="3832754E" w14:textId="77777777" w:rsidR="00A020AA" w:rsidRPr="002142C0" w:rsidRDefault="00A020AA" w:rsidP="0005211E">
      <w:pPr>
        <w:widowControl w:val="0"/>
        <w:tabs>
          <w:tab w:val="left" w:pos="-142"/>
          <w:tab w:val="left" w:pos="0"/>
          <w:tab w:val="left" w:pos="851"/>
          <w:tab w:val="left" w:pos="1134"/>
        </w:tabs>
        <w:suppressAutoHyphens/>
        <w:spacing w:after="120" w:line="276" w:lineRule="auto"/>
        <w:jc w:val="both"/>
        <w:textAlignment w:val="baseline"/>
        <w:outlineLvl w:val="0"/>
        <w:rPr>
          <w:rFonts w:ascii="Trebuchet MS" w:eastAsia="Times New Roman" w:hAnsi="Trebuchet MS" w:cs="Times New Roman"/>
          <w:b/>
          <w:color w:val="0070C0"/>
          <w:sz w:val="24"/>
          <w:szCs w:val="24"/>
          <w:lang w:eastAsia="ru-RU"/>
        </w:rPr>
      </w:pPr>
      <w:bookmarkStart w:id="306" w:name="_Toc113981334"/>
      <w:bookmarkEnd w:id="302"/>
      <w:r w:rsidRPr="002142C0">
        <w:rPr>
          <w:rFonts w:ascii="Trebuchet MS" w:eastAsia="Times New Roman" w:hAnsi="Trebuchet MS" w:cs="Times New Roman"/>
          <w:b/>
          <w:bCs/>
          <w:color w:val="0070C0"/>
          <w:kern w:val="32"/>
          <w:sz w:val="24"/>
          <w:szCs w:val="24"/>
          <w:lang w:eastAsia="ru-RU"/>
        </w:rPr>
        <w:lastRenderedPageBreak/>
        <w:t xml:space="preserve">Глава </w:t>
      </w:r>
      <w:r w:rsidR="001255F5" w:rsidRPr="002142C0">
        <w:rPr>
          <w:rFonts w:ascii="Trebuchet MS" w:eastAsia="Times New Roman" w:hAnsi="Trebuchet MS" w:cs="Times New Roman"/>
          <w:b/>
          <w:bCs/>
          <w:color w:val="0070C0"/>
          <w:kern w:val="32"/>
          <w:sz w:val="24"/>
          <w:szCs w:val="24"/>
          <w:lang w:eastAsia="ru-RU"/>
        </w:rPr>
        <w:t>12</w:t>
      </w:r>
      <w:r w:rsidRPr="002142C0">
        <w:rPr>
          <w:rFonts w:ascii="Trebuchet MS" w:eastAsia="Times New Roman" w:hAnsi="Trebuchet MS" w:cs="Times New Roman"/>
          <w:b/>
          <w:bCs/>
          <w:color w:val="0070C0"/>
          <w:kern w:val="32"/>
          <w:sz w:val="24"/>
          <w:szCs w:val="24"/>
          <w:lang w:eastAsia="ru-RU"/>
        </w:rPr>
        <w:t xml:space="preserve">. </w:t>
      </w:r>
      <w:r w:rsidR="00977CED" w:rsidRPr="002142C0">
        <w:rPr>
          <w:rFonts w:ascii="Trebuchet MS" w:eastAsia="Times New Roman" w:hAnsi="Trebuchet MS" w:cs="Times New Roman"/>
          <w:b/>
          <w:bCs/>
          <w:color w:val="0070C0"/>
          <w:kern w:val="32"/>
          <w:sz w:val="24"/>
          <w:szCs w:val="24"/>
          <w:lang w:eastAsia="ru-RU"/>
        </w:rPr>
        <w:t>Обоснование инвестиций в строительство, реконструкцию,</w:t>
      </w:r>
      <w:r w:rsidR="00977CED" w:rsidRPr="002142C0">
        <w:rPr>
          <w:rFonts w:ascii="Trebuchet MS" w:eastAsia="Times New Roman" w:hAnsi="Trebuchet MS" w:cs="Times New Roman"/>
          <w:b/>
          <w:color w:val="0070C0"/>
          <w:sz w:val="24"/>
          <w:szCs w:val="24"/>
          <w:lang w:eastAsia="ru-RU"/>
        </w:rPr>
        <w:t xml:space="preserve"> техническое перевооружение и (или) модернизацию</w:t>
      </w:r>
      <w:r w:rsidRPr="002142C0">
        <w:rPr>
          <w:rFonts w:ascii="Trebuchet MS" w:eastAsia="Times New Roman" w:hAnsi="Trebuchet MS" w:cs="Times New Roman"/>
          <w:b/>
          <w:color w:val="0070C0"/>
          <w:sz w:val="24"/>
          <w:szCs w:val="24"/>
          <w:lang w:eastAsia="ru-RU"/>
        </w:rPr>
        <w:t>.</w:t>
      </w:r>
      <w:bookmarkEnd w:id="296"/>
      <w:bookmarkEnd w:id="306"/>
    </w:p>
    <w:p w14:paraId="02CB1392" w14:textId="5565A5F3" w:rsidR="001D1BDD" w:rsidRPr="002A5049" w:rsidRDefault="002142C0" w:rsidP="002142C0">
      <w:pPr>
        <w:pStyle w:val="1f0"/>
        <w:ind w:firstLine="0"/>
        <w:rPr>
          <w:rFonts w:ascii="Trebuchet MS" w:hAnsi="Trebuchet MS"/>
          <w:sz w:val="22"/>
          <w:szCs w:val="22"/>
        </w:rPr>
      </w:pPr>
      <w:bookmarkStart w:id="307" w:name="_Toc34466702"/>
      <w:bookmarkStart w:id="308" w:name="_Toc113981335"/>
      <w:r>
        <w:rPr>
          <w:rFonts w:ascii="Trebuchet MS" w:hAnsi="Trebuchet MS"/>
          <w:sz w:val="22"/>
          <w:szCs w:val="22"/>
        </w:rPr>
        <w:t xml:space="preserve">12.1 </w:t>
      </w:r>
      <w:r w:rsidR="001D1BDD" w:rsidRPr="002A5049">
        <w:rPr>
          <w:rFonts w:ascii="Trebuchet MS" w:hAnsi="Trebuchet MS"/>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07"/>
      <w:bookmarkEnd w:id="308"/>
    </w:p>
    <w:p w14:paraId="43BA8089" w14:textId="43AEA3CB" w:rsidR="001D1BDD" w:rsidRPr="002A5049" w:rsidRDefault="00876912" w:rsidP="009B4812">
      <w:pPr>
        <w:spacing w:after="0" w:line="276" w:lineRule="auto"/>
        <w:ind w:firstLine="567"/>
        <w:jc w:val="both"/>
        <w:rPr>
          <w:rFonts w:ascii="Trebuchet MS" w:hAnsi="Trebuchet MS" w:cs="Times New Roman"/>
        </w:rPr>
      </w:pPr>
      <w:r w:rsidRPr="002A5049">
        <w:rPr>
          <w:rFonts w:ascii="Trebuchet MS" w:hAnsi="Trebuchet MS" w:cs="Times New Roman"/>
        </w:rPr>
        <w:t xml:space="preserve">Сводная </w:t>
      </w:r>
      <w:r w:rsidR="009B4812" w:rsidRPr="002A5049">
        <w:rPr>
          <w:rFonts w:ascii="Trebuchet MS" w:hAnsi="Trebuchet MS" w:cs="Times New Roman"/>
        </w:rPr>
        <w:t>в</w:t>
      </w:r>
      <w:r w:rsidR="001D1BDD" w:rsidRPr="002A5049">
        <w:rPr>
          <w:rFonts w:ascii="Trebuchet MS" w:hAnsi="Trebuchet MS" w:cs="Times New Roman"/>
        </w:rPr>
        <w:t xml:space="preserve">еличина необходимых инвестиций </w:t>
      </w:r>
      <w:r w:rsidR="009B4812" w:rsidRPr="002A5049">
        <w:rPr>
          <w:rFonts w:ascii="Trebuchet MS" w:hAnsi="Trebuchet MS" w:cs="Times New Roman"/>
        </w:rPr>
        <w:t>для осуществления строительства, реконструкции, технического перевооружения и (или) модернизации источников тепловой энергии и тепловых сетей</w:t>
      </w:r>
      <w:r w:rsidR="001D1BDD" w:rsidRPr="002A5049">
        <w:rPr>
          <w:rFonts w:ascii="Trebuchet MS" w:hAnsi="Trebuchet MS" w:cs="Times New Roman"/>
        </w:rPr>
        <w:t xml:space="preserve"> представлена в таблице 12.</w:t>
      </w:r>
      <w:r w:rsidR="00A164E7">
        <w:rPr>
          <w:rFonts w:ascii="Trebuchet MS" w:hAnsi="Trebuchet MS" w:cs="Times New Roman"/>
        </w:rPr>
        <w:t>2</w:t>
      </w:r>
      <w:r w:rsidR="006130B8" w:rsidRPr="002A5049">
        <w:rPr>
          <w:rFonts w:ascii="Trebuchet MS" w:hAnsi="Trebuchet MS" w:cs="Times New Roman"/>
        </w:rPr>
        <w:t>.</w:t>
      </w:r>
      <w:r w:rsidR="001D1BDD" w:rsidRPr="002A5049">
        <w:rPr>
          <w:rFonts w:ascii="Trebuchet MS" w:hAnsi="Trebuchet MS" w:cs="Times New Roman"/>
        </w:rPr>
        <w:t xml:space="preserve">1. </w:t>
      </w:r>
    </w:p>
    <w:p w14:paraId="64E1DFF6" w14:textId="77777777" w:rsidR="001D1BDD" w:rsidRPr="002A5049" w:rsidRDefault="001D1BDD" w:rsidP="009B4812">
      <w:pPr>
        <w:spacing w:after="0" w:line="276" w:lineRule="auto"/>
        <w:ind w:firstLine="567"/>
        <w:jc w:val="both"/>
        <w:rPr>
          <w:rFonts w:ascii="Trebuchet MS" w:hAnsi="Trebuchet MS" w:cs="Times New Roman"/>
        </w:rPr>
      </w:pPr>
      <w:r w:rsidRPr="002A5049">
        <w:rPr>
          <w:rFonts w:ascii="Trebuchet MS" w:hAnsi="Trebuchet MS" w:cs="Times New Roman"/>
        </w:rPr>
        <w:t xml:space="preserve">Расчет оценки объемов капитальных вложений в строительство, реконструкцию и модернизацию объектов централизованных систем теплоснабжения выполнен при использовании: </w:t>
      </w:r>
    </w:p>
    <w:p w14:paraId="4A6FFBBD" w14:textId="55196109" w:rsidR="00080F8F" w:rsidRDefault="00080F8F" w:rsidP="009B4812">
      <w:pPr>
        <w:spacing w:after="0" w:line="276" w:lineRule="auto"/>
        <w:ind w:firstLine="567"/>
        <w:jc w:val="both"/>
        <w:rPr>
          <w:rFonts w:ascii="Trebuchet MS" w:hAnsi="Trebuchet MS" w:cs="Times New Roman"/>
        </w:rPr>
      </w:pPr>
      <w:r w:rsidRPr="00750921">
        <w:rPr>
          <w:rFonts w:ascii="Trebuchet MS" w:hAnsi="Trebuchet MS" w:cs="Times New Roman"/>
        </w:rPr>
        <w:t xml:space="preserve">- </w:t>
      </w:r>
      <w:r w:rsidR="00BF3606">
        <w:rPr>
          <w:rFonts w:ascii="Trebuchet MS" w:hAnsi="Trebuchet MS" w:cs="Times New Roman"/>
        </w:rPr>
        <w:t>концессионного соглашения от 22.11.2018 г. ООО «</w:t>
      </w:r>
      <w:proofErr w:type="spellStart"/>
      <w:r w:rsidR="00BF3606">
        <w:rPr>
          <w:rFonts w:ascii="Trebuchet MS" w:hAnsi="Trebuchet MS" w:cs="Times New Roman"/>
        </w:rPr>
        <w:t>Владтеплоресурс</w:t>
      </w:r>
      <w:proofErr w:type="spellEnd"/>
      <w:r w:rsidR="00BF3606">
        <w:rPr>
          <w:rFonts w:ascii="Trebuchet MS" w:hAnsi="Trebuchet MS" w:cs="Times New Roman"/>
        </w:rPr>
        <w:t>» в отношении системы теплоснабжения на территории муниципального образования Гусь-Хрустальный район</w:t>
      </w:r>
      <w:r w:rsidRPr="00750921">
        <w:rPr>
          <w:rFonts w:ascii="Trebuchet MS" w:hAnsi="Trebuchet MS" w:cs="Times New Roman"/>
        </w:rPr>
        <w:t>.</w:t>
      </w:r>
    </w:p>
    <w:p w14:paraId="49AC6B03" w14:textId="20C8222D" w:rsidR="001B36E7" w:rsidRPr="001B36E7" w:rsidRDefault="001B36E7" w:rsidP="001B36E7">
      <w:pPr>
        <w:spacing w:after="120" w:line="240" w:lineRule="auto"/>
        <w:ind w:firstLine="851"/>
        <w:jc w:val="both"/>
        <w:rPr>
          <w:rFonts w:ascii="Trebuchet MS" w:eastAsia="Arial Unicode MS" w:hAnsi="Trebuchet MS" w:cs="Times New Roman"/>
          <w:lang w:eastAsia="ru-RU"/>
        </w:rPr>
      </w:pPr>
      <w:r>
        <w:rPr>
          <w:rFonts w:ascii="Trebuchet MS" w:eastAsia="Arial Unicode MS" w:hAnsi="Trebuchet MS" w:cs="Times New Roman"/>
          <w:lang w:eastAsia="ru-RU"/>
        </w:rPr>
        <w:t>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(ИНН 3329088445) реорганизовано в форме присоединения к ООО «Владимиртеплогаз» (ИНН 3310003494), о чем 13.09.2023 МИФНС России по централизованной обработке данных внесена запись в Единый государственный реестр юридических лиц (ЕГРЮЛ</w:t>
      </w:r>
      <w:proofErr w:type="gramStart"/>
      <w:r>
        <w:rPr>
          <w:rFonts w:ascii="Trebuchet MS" w:eastAsia="Arial Unicode MS" w:hAnsi="Trebuchet MS" w:cs="Times New Roman"/>
          <w:lang w:eastAsia="ru-RU"/>
        </w:rPr>
        <w:t>).В</w:t>
      </w:r>
      <w:proofErr w:type="gramEnd"/>
      <w:r>
        <w:rPr>
          <w:rFonts w:ascii="Trebuchet MS" w:eastAsia="Arial Unicode MS" w:hAnsi="Trebuchet MS" w:cs="Times New Roman"/>
          <w:lang w:eastAsia="ru-RU"/>
        </w:rPr>
        <w:t xml:space="preserve"> соответствии с пунктом 2 ст. 58 Гражданского кодекса РФ все права и обязанности 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в полном объеме переходят к ООО «Владимиртеплогаз».</w:t>
      </w:r>
    </w:p>
    <w:p w14:paraId="1C5BD75F" w14:textId="77777777" w:rsidR="0081755E" w:rsidRPr="0051702D" w:rsidRDefault="0081755E" w:rsidP="0081755E">
      <w:pPr>
        <w:spacing w:after="0" w:line="276" w:lineRule="auto"/>
        <w:ind w:firstLine="567"/>
        <w:jc w:val="both"/>
        <w:rPr>
          <w:rFonts w:ascii="Trebuchet MS" w:hAnsi="Trebuchet MS" w:cs="Times New Roman"/>
        </w:rPr>
      </w:pPr>
      <w:r w:rsidRPr="0051702D">
        <w:rPr>
          <w:rFonts w:ascii="Trebuchet MS" w:hAnsi="Trebuchet MS" w:cs="Times New Roman"/>
        </w:rPr>
        <w:t>- НЦС 81-02-13-202</w:t>
      </w:r>
      <w:r>
        <w:rPr>
          <w:rFonts w:ascii="Trebuchet MS" w:hAnsi="Trebuchet MS" w:cs="Times New Roman"/>
        </w:rPr>
        <w:t>4</w:t>
      </w:r>
      <w:r w:rsidRPr="0051702D">
        <w:rPr>
          <w:rFonts w:ascii="Trebuchet MS" w:hAnsi="Trebuchet MS" w:cs="Times New Roman"/>
        </w:rPr>
        <w:t xml:space="preserve">. Сборник №13. Наружные тепловые сети (утв. Приказом Минстроя России от </w:t>
      </w:r>
      <w:r>
        <w:rPr>
          <w:rFonts w:ascii="Trebuchet MS" w:hAnsi="Trebuchet MS" w:cs="Times New Roman"/>
        </w:rPr>
        <w:t>26</w:t>
      </w:r>
      <w:r w:rsidRPr="0051702D">
        <w:rPr>
          <w:rFonts w:ascii="Trebuchet MS" w:hAnsi="Trebuchet MS" w:cs="Times New Roman"/>
        </w:rPr>
        <w:t>.0</w:t>
      </w:r>
      <w:r>
        <w:rPr>
          <w:rFonts w:ascii="Trebuchet MS" w:hAnsi="Trebuchet MS" w:cs="Times New Roman"/>
        </w:rPr>
        <w:t>2</w:t>
      </w:r>
      <w:r w:rsidRPr="0051702D">
        <w:rPr>
          <w:rFonts w:ascii="Trebuchet MS" w:hAnsi="Trebuchet MS" w:cs="Times New Roman"/>
        </w:rPr>
        <w:t>.202</w:t>
      </w:r>
      <w:r>
        <w:rPr>
          <w:rFonts w:ascii="Trebuchet MS" w:hAnsi="Trebuchet MS" w:cs="Times New Roman"/>
        </w:rPr>
        <w:t>4</w:t>
      </w:r>
      <w:r w:rsidRPr="0051702D">
        <w:rPr>
          <w:rFonts w:ascii="Trebuchet MS" w:hAnsi="Trebuchet MS" w:cs="Times New Roman"/>
        </w:rPr>
        <w:t xml:space="preserve"> г. №</w:t>
      </w:r>
      <w:r>
        <w:rPr>
          <w:rFonts w:ascii="Trebuchet MS" w:hAnsi="Trebuchet MS" w:cs="Times New Roman"/>
        </w:rPr>
        <w:t>142</w:t>
      </w:r>
      <w:r w:rsidRPr="0051702D">
        <w:rPr>
          <w:rFonts w:ascii="Trebuchet MS" w:hAnsi="Trebuchet MS" w:cs="Times New Roman"/>
        </w:rPr>
        <w:t>/</w:t>
      </w:r>
      <w:proofErr w:type="spellStart"/>
      <w:r w:rsidRPr="0051702D">
        <w:rPr>
          <w:rFonts w:ascii="Trebuchet MS" w:hAnsi="Trebuchet MS" w:cs="Times New Roman"/>
        </w:rPr>
        <w:t>пр</w:t>
      </w:r>
      <w:proofErr w:type="spellEnd"/>
      <w:r w:rsidRPr="0051702D">
        <w:rPr>
          <w:rFonts w:ascii="Trebuchet MS" w:hAnsi="Trebuchet MS" w:cs="Times New Roman"/>
        </w:rPr>
        <w:t>);</w:t>
      </w:r>
    </w:p>
    <w:p w14:paraId="0A62284A" w14:textId="77777777" w:rsidR="0081755E" w:rsidRPr="0051702D" w:rsidRDefault="0081755E" w:rsidP="0081755E">
      <w:pPr>
        <w:spacing w:after="0" w:line="276" w:lineRule="auto"/>
        <w:ind w:firstLine="567"/>
        <w:jc w:val="both"/>
        <w:rPr>
          <w:rFonts w:ascii="Trebuchet MS" w:hAnsi="Trebuchet MS" w:cs="Times New Roman"/>
        </w:rPr>
      </w:pPr>
      <w:r w:rsidRPr="0051702D">
        <w:rPr>
          <w:rFonts w:ascii="Trebuchet MS" w:hAnsi="Trebuchet MS" w:cs="Times New Roman"/>
        </w:rPr>
        <w:t>- НЦС 81-02-19-202</w:t>
      </w:r>
      <w:r>
        <w:rPr>
          <w:rFonts w:ascii="Trebuchet MS" w:hAnsi="Trebuchet MS" w:cs="Times New Roman"/>
        </w:rPr>
        <w:t>4</w:t>
      </w:r>
      <w:r w:rsidRPr="0051702D">
        <w:rPr>
          <w:rFonts w:ascii="Trebuchet MS" w:hAnsi="Trebuchet MS" w:cs="Times New Roman"/>
        </w:rPr>
        <w:t xml:space="preserve">. Сборник №19. Здания и сооружения городской инфраструктуры (утв. Приказом Минстроя России от </w:t>
      </w:r>
      <w:r>
        <w:rPr>
          <w:rFonts w:ascii="Trebuchet MS" w:hAnsi="Trebuchet MS" w:cs="Times New Roman"/>
        </w:rPr>
        <w:t>16</w:t>
      </w:r>
      <w:r w:rsidRPr="0051702D">
        <w:rPr>
          <w:rFonts w:ascii="Trebuchet MS" w:hAnsi="Trebuchet MS" w:cs="Times New Roman"/>
        </w:rPr>
        <w:t>.0</w:t>
      </w:r>
      <w:r>
        <w:rPr>
          <w:rFonts w:ascii="Trebuchet MS" w:hAnsi="Trebuchet MS" w:cs="Times New Roman"/>
        </w:rPr>
        <w:t>2</w:t>
      </w:r>
      <w:r w:rsidRPr="0051702D">
        <w:rPr>
          <w:rFonts w:ascii="Trebuchet MS" w:hAnsi="Trebuchet MS" w:cs="Times New Roman"/>
        </w:rPr>
        <w:t>.202</w:t>
      </w:r>
      <w:r>
        <w:rPr>
          <w:rFonts w:ascii="Trebuchet MS" w:hAnsi="Trebuchet MS" w:cs="Times New Roman"/>
        </w:rPr>
        <w:t>4</w:t>
      </w:r>
      <w:r w:rsidRPr="0051702D">
        <w:rPr>
          <w:rFonts w:ascii="Trebuchet MS" w:hAnsi="Trebuchet MS" w:cs="Times New Roman"/>
        </w:rPr>
        <w:t xml:space="preserve"> г. №</w:t>
      </w:r>
      <w:r>
        <w:rPr>
          <w:rFonts w:ascii="Trebuchet MS" w:hAnsi="Trebuchet MS" w:cs="Times New Roman"/>
        </w:rPr>
        <w:t>118</w:t>
      </w:r>
      <w:r w:rsidRPr="0051702D">
        <w:rPr>
          <w:rFonts w:ascii="Trebuchet MS" w:hAnsi="Trebuchet MS" w:cs="Times New Roman"/>
        </w:rPr>
        <w:t>/</w:t>
      </w:r>
      <w:proofErr w:type="spellStart"/>
      <w:r w:rsidRPr="0051702D">
        <w:rPr>
          <w:rFonts w:ascii="Trebuchet MS" w:hAnsi="Trebuchet MS" w:cs="Times New Roman"/>
        </w:rPr>
        <w:t>пр</w:t>
      </w:r>
      <w:proofErr w:type="spellEnd"/>
      <w:r w:rsidRPr="0051702D">
        <w:rPr>
          <w:rFonts w:ascii="Trebuchet MS" w:hAnsi="Trebuchet MS" w:cs="Times New Roman"/>
        </w:rPr>
        <w:t>)</w:t>
      </w:r>
      <w:r>
        <w:rPr>
          <w:rFonts w:ascii="Trebuchet MS" w:hAnsi="Trebuchet MS" w:cs="Times New Roman"/>
        </w:rPr>
        <w:t>;</w:t>
      </w:r>
    </w:p>
    <w:p w14:paraId="2050CAF6" w14:textId="6340AC72" w:rsidR="00750921" w:rsidRPr="00B40412" w:rsidRDefault="00750921" w:rsidP="00080F8F">
      <w:pPr>
        <w:spacing w:after="0" w:line="276" w:lineRule="auto"/>
        <w:ind w:firstLine="567"/>
        <w:jc w:val="both"/>
        <w:rPr>
          <w:rFonts w:ascii="Trebuchet MS" w:hAnsi="Trebuchet MS" w:cs="Times New Roman"/>
        </w:rPr>
      </w:pPr>
      <w:r>
        <w:rPr>
          <w:rFonts w:ascii="Trebuchet MS" w:hAnsi="Trebuchet MS" w:cs="Times New Roman"/>
        </w:rPr>
        <w:t xml:space="preserve">- </w:t>
      </w:r>
      <w:r w:rsidRPr="00750921">
        <w:rPr>
          <w:rFonts w:ascii="Trebuchet MS" w:hAnsi="Trebuchet MS" w:cs="Times New Roman"/>
        </w:rPr>
        <w:t>сметной стоимости объектов, аналогичных по назначению, проектной мощности</w:t>
      </w:r>
      <w:r>
        <w:rPr>
          <w:rFonts w:ascii="Trebuchet MS" w:hAnsi="Trebuchet MS" w:cs="Times New Roman"/>
        </w:rPr>
        <w:t>.</w:t>
      </w:r>
    </w:p>
    <w:p w14:paraId="6054F4B1" w14:textId="77777777" w:rsidR="00F93C37" w:rsidRPr="002A5049" w:rsidRDefault="00F93C37" w:rsidP="00F93C37">
      <w:pPr>
        <w:spacing w:after="0" w:line="360" w:lineRule="auto"/>
        <w:jc w:val="both"/>
        <w:rPr>
          <w:rFonts w:ascii="Trebuchet MS" w:hAnsi="Trebuchet MS" w:cs="Times New Roman"/>
        </w:rPr>
      </w:pPr>
    </w:p>
    <w:p w14:paraId="521697BF" w14:textId="6AE8E3E6" w:rsidR="001D1BDD" w:rsidRPr="002A5049" w:rsidRDefault="00A164E7" w:rsidP="00A164E7">
      <w:pPr>
        <w:pStyle w:val="1f0"/>
        <w:ind w:firstLine="0"/>
        <w:rPr>
          <w:rFonts w:ascii="Trebuchet MS" w:hAnsi="Trebuchet MS"/>
          <w:sz w:val="22"/>
          <w:szCs w:val="22"/>
        </w:rPr>
      </w:pPr>
      <w:bookmarkStart w:id="309" w:name="_Toc34466703"/>
      <w:bookmarkStart w:id="310" w:name="_Toc113981336"/>
      <w:r>
        <w:rPr>
          <w:rFonts w:ascii="Trebuchet MS" w:hAnsi="Trebuchet MS"/>
          <w:sz w:val="22"/>
          <w:szCs w:val="22"/>
        </w:rPr>
        <w:t xml:space="preserve">12.2 </w:t>
      </w:r>
      <w:r w:rsidR="001D1BDD" w:rsidRPr="002A5049">
        <w:rPr>
          <w:rFonts w:ascii="Trebuchet MS" w:hAnsi="Trebuchet MS"/>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09"/>
      <w:bookmarkEnd w:id="310"/>
    </w:p>
    <w:p w14:paraId="423C772C" w14:textId="77777777" w:rsidR="00BF3606" w:rsidRPr="00BF3606"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Реализация рассматриваемых проектов предусматривается за счет средств теплоснабжающих организаций (концессионера) на основании условий заключенного концессионного соглашения, состоящих преимущественно из прибыли и амортизационных отчислений от основной деятельности.</w:t>
      </w:r>
    </w:p>
    <w:p w14:paraId="24B4A8C8" w14:textId="77777777" w:rsidR="00BF3606" w:rsidRPr="00BF3606"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Все необходимые мероприятия должны быть включены в инвестиционную, ремонтную и иные программы теплоснабжающей организации (концессионера), на основании чего капитальные затраты на осуществление необходимых мероприятий учитываются региональным регулирующим органом в составе необходимой валовой выручки предприятия.</w:t>
      </w:r>
    </w:p>
    <w:p w14:paraId="420B178B" w14:textId="41BBC1B2" w:rsidR="0088750B" w:rsidRDefault="00BF3606" w:rsidP="00BF3606">
      <w:pPr>
        <w:spacing w:after="0" w:line="276" w:lineRule="auto"/>
        <w:ind w:firstLine="567"/>
        <w:jc w:val="both"/>
        <w:rPr>
          <w:rFonts w:ascii="Trebuchet MS" w:hAnsi="Trebuchet MS" w:cs="Times New Roman"/>
        </w:rPr>
      </w:pPr>
      <w:r w:rsidRPr="00BF3606">
        <w:rPr>
          <w:rFonts w:ascii="Trebuchet MS" w:hAnsi="Trebuchet MS" w:cs="Times New Roman"/>
        </w:rPr>
        <w:t>Также частичное финансирование мероприятий по строительству, реконструкции и техническому перевооружению тепловых сетей предусматривается за счет бюджетных средств, путем включения разработанных проектов в федеральные и региональные целевые программы по модернизации объектов коммунальной инфраструктуры.</w:t>
      </w:r>
    </w:p>
    <w:p w14:paraId="462991C4" w14:textId="43C9E298" w:rsidR="00760601" w:rsidRDefault="00760601" w:rsidP="00E467D8">
      <w:pPr>
        <w:spacing w:after="0" w:line="276" w:lineRule="auto"/>
        <w:ind w:firstLine="567"/>
        <w:jc w:val="both"/>
        <w:rPr>
          <w:rFonts w:ascii="Trebuchet MS" w:hAnsi="Trebuchet MS" w:cs="Times New Roman"/>
        </w:rPr>
      </w:pPr>
    </w:p>
    <w:p w14:paraId="3306CB9E" w14:textId="26BE438B" w:rsidR="00760601" w:rsidRDefault="00760601" w:rsidP="00E467D8">
      <w:pPr>
        <w:spacing w:after="0" w:line="276" w:lineRule="auto"/>
        <w:ind w:firstLine="567"/>
        <w:jc w:val="both"/>
        <w:rPr>
          <w:rFonts w:ascii="Trebuchet MS" w:hAnsi="Trebuchet MS" w:cs="Times New Roman"/>
        </w:rPr>
      </w:pPr>
    </w:p>
    <w:p w14:paraId="6C31E87C" w14:textId="51B0D7B4" w:rsidR="00760601" w:rsidRDefault="00760601" w:rsidP="00E467D8">
      <w:pPr>
        <w:spacing w:after="0" w:line="276" w:lineRule="auto"/>
        <w:ind w:firstLine="567"/>
        <w:jc w:val="both"/>
        <w:rPr>
          <w:rFonts w:ascii="Trebuchet MS" w:hAnsi="Trebuchet MS" w:cs="Times New Roman"/>
        </w:rPr>
      </w:pPr>
    </w:p>
    <w:p w14:paraId="084FFB92" w14:textId="7F72C815" w:rsidR="00760601" w:rsidRDefault="00760601" w:rsidP="00E467D8">
      <w:pPr>
        <w:spacing w:after="0" w:line="276" w:lineRule="auto"/>
        <w:ind w:firstLine="567"/>
        <w:jc w:val="both"/>
        <w:rPr>
          <w:rFonts w:ascii="Trebuchet MS" w:hAnsi="Trebuchet MS" w:cs="Times New Roman"/>
        </w:rPr>
      </w:pPr>
    </w:p>
    <w:p w14:paraId="7172C8BC" w14:textId="5B8BBEEB" w:rsidR="00760601" w:rsidRDefault="00760601" w:rsidP="00E467D8">
      <w:pPr>
        <w:spacing w:after="0" w:line="276" w:lineRule="auto"/>
        <w:ind w:firstLine="567"/>
        <w:jc w:val="both"/>
        <w:rPr>
          <w:rFonts w:ascii="Trebuchet MS" w:hAnsi="Trebuchet MS" w:cs="Times New Roman"/>
        </w:rPr>
      </w:pPr>
    </w:p>
    <w:p w14:paraId="1B28297F" w14:textId="6ECCA4BB" w:rsidR="00760601" w:rsidRDefault="00760601" w:rsidP="00E467D8">
      <w:pPr>
        <w:spacing w:after="0" w:line="276" w:lineRule="auto"/>
        <w:ind w:firstLine="567"/>
        <w:jc w:val="both"/>
        <w:rPr>
          <w:rFonts w:ascii="Trebuchet MS" w:hAnsi="Trebuchet MS" w:cs="Times New Roman"/>
        </w:rPr>
      </w:pPr>
    </w:p>
    <w:p w14:paraId="3BD89198" w14:textId="7E565134" w:rsidR="00760601" w:rsidRDefault="00760601" w:rsidP="00E467D8">
      <w:pPr>
        <w:spacing w:after="0" w:line="276" w:lineRule="auto"/>
        <w:ind w:firstLine="567"/>
        <w:jc w:val="both"/>
        <w:rPr>
          <w:rFonts w:ascii="Trebuchet MS" w:hAnsi="Trebuchet MS" w:cs="Times New Roman"/>
        </w:rPr>
      </w:pPr>
    </w:p>
    <w:p w14:paraId="507621B0" w14:textId="5EF7490F" w:rsidR="00760601" w:rsidRDefault="00760601" w:rsidP="00E467D8">
      <w:pPr>
        <w:spacing w:after="0" w:line="276" w:lineRule="auto"/>
        <w:ind w:firstLine="567"/>
        <w:jc w:val="both"/>
        <w:rPr>
          <w:rFonts w:ascii="Trebuchet MS" w:hAnsi="Trebuchet MS" w:cs="Times New Roman"/>
        </w:rPr>
      </w:pPr>
    </w:p>
    <w:p w14:paraId="4FBAA269" w14:textId="45F56771" w:rsidR="00760601" w:rsidRDefault="00760601" w:rsidP="00E467D8">
      <w:pPr>
        <w:spacing w:after="0" w:line="276" w:lineRule="auto"/>
        <w:ind w:firstLine="567"/>
        <w:jc w:val="both"/>
        <w:rPr>
          <w:rFonts w:ascii="Trebuchet MS" w:hAnsi="Trebuchet MS" w:cs="Times New Roman"/>
        </w:rPr>
      </w:pPr>
    </w:p>
    <w:p w14:paraId="4846F736" w14:textId="6586BFDC" w:rsidR="00760601" w:rsidRDefault="00760601" w:rsidP="001B36E7">
      <w:pPr>
        <w:spacing w:after="0" w:line="276" w:lineRule="auto"/>
        <w:jc w:val="both"/>
        <w:rPr>
          <w:rFonts w:ascii="Trebuchet MS" w:hAnsi="Trebuchet MS" w:cs="Times New Roman"/>
        </w:rPr>
      </w:pPr>
    </w:p>
    <w:p w14:paraId="3B1EBC2B" w14:textId="567A5E44" w:rsidR="00E467D8" w:rsidRDefault="00F93C37" w:rsidP="00F93C37">
      <w:pPr>
        <w:spacing w:after="0" w:line="240" w:lineRule="auto"/>
        <w:jc w:val="both"/>
        <w:rPr>
          <w:rFonts w:ascii="Trebuchet MS" w:hAnsi="Trebuchet MS" w:cs="Times New Roman"/>
          <w:b/>
        </w:rPr>
      </w:pPr>
      <w:r w:rsidRPr="00381056">
        <w:rPr>
          <w:rFonts w:ascii="Trebuchet MS" w:hAnsi="Trebuchet MS" w:cs="Times New Roman"/>
          <w:b/>
          <w:highlight w:val="cyan"/>
        </w:rPr>
        <w:lastRenderedPageBreak/>
        <w:t>Таблица 12.</w:t>
      </w:r>
      <w:r w:rsidR="00A164E7" w:rsidRPr="00381056">
        <w:rPr>
          <w:rFonts w:ascii="Trebuchet MS" w:hAnsi="Trebuchet MS" w:cs="Times New Roman"/>
          <w:b/>
          <w:highlight w:val="cyan"/>
        </w:rPr>
        <w:t>2</w:t>
      </w:r>
      <w:r w:rsidRPr="00381056">
        <w:rPr>
          <w:rFonts w:ascii="Trebuchet MS" w:hAnsi="Trebuchet MS" w:cs="Times New Roman"/>
          <w:b/>
          <w:highlight w:val="cyan"/>
        </w:rPr>
        <w:t>.1 – Сводная оценка стоимости основных мероприятий и величины необходимых капитальных вложений в строительство и реконструкцию объектов централизованных систем теплоснабжен</w:t>
      </w:r>
      <w:r w:rsidR="001B36E7" w:rsidRPr="00381056">
        <w:rPr>
          <w:rFonts w:ascii="Trebuchet MS" w:hAnsi="Trebuchet MS" w:cs="Times New Roman"/>
          <w:b/>
          <w:highlight w:val="cyan"/>
        </w:rPr>
        <w:t>ия</w:t>
      </w:r>
    </w:p>
    <w:p w14:paraId="2F7F2B4D" w14:textId="77777777" w:rsidR="008E6F07" w:rsidRDefault="008E6F07" w:rsidP="00F93C37">
      <w:pPr>
        <w:spacing w:after="0" w:line="240" w:lineRule="auto"/>
        <w:jc w:val="both"/>
        <w:rPr>
          <w:rFonts w:ascii="Trebuchet MS" w:hAnsi="Trebuchet MS" w:cs="Times New Roman"/>
          <w:b/>
        </w:rPr>
      </w:pPr>
    </w:p>
    <w:tbl>
      <w:tblPr>
        <w:tblW w:w="50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496"/>
        <w:gridCol w:w="953"/>
        <w:gridCol w:w="815"/>
        <w:gridCol w:w="815"/>
        <w:gridCol w:w="813"/>
        <w:gridCol w:w="815"/>
        <w:gridCol w:w="805"/>
        <w:gridCol w:w="833"/>
      </w:tblGrid>
      <w:tr w:rsidR="008E6F07" w:rsidRPr="00BF3606" w14:paraId="1466BCA4" w14:textId="77777777" w:rsidTr="00955A0B">
        <w:trPr>
          <w:trHeight w:val="20"/>
        </w:trPr>
        <w:tc>
          <w:tcPr>
            <w:tcW w:w="355" w:type="pct"/>
            <w:vMerge w:val="restart"/>
            <w:shd w:val="clear" w:color="000000" w:fill="CCFF99"/>
            <w:noWrap/>
            <w:vAlign w:val="center"/>
            <w:hideMark/>
          </w:tcPr>
          <w:p w14:paraId="53804609"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w:t>
            </w:r>
          </w:p>
        </w:tc>
        <w:tc>
          <w:tcPr>
            <w:tcW w:w="1738" w:type="pct"/>
            <w:vMerge w:val="restart"/>
            <w:shd w:val="clear" w:color="000000" w:fill="CCFF99"/>
            <w:noWrap/>
            <w:vAlign w:val="center"/>
            <w:hideMark/>
          </w:tcPr>
          <w:p w14:paraId="7B0BA8E6"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Наименование проекта</w:t>
            </w:r>
          </w:p>
        </w:tc>
        <w:tc>
          <w:tcPr>
            <w:tcW w:w="2907" w:type="pct"/>
            <w:gridSpan w:val="7"/>
            <w:shd w:val="clear" w:color="000000" w:fill="CCFF99"/>
            <w:noWrap/>
            <w:vAlign w:val="center"/>
            <w:hideMark/>
          </w:tcPr>
          <w:p w14:paraId="095B7366"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Стоимость реализации проекта, тыс. руб. (с НДС)</w:t>
            </w:r>
          </w:p>
        </w:tc>
      </w:tr>
      <w:tr w:rsidR="008E6F07" w:rsidRPr="00BF3606" w14:paraId="00AF990F" w14:textId="77777777" w:rsidTr="00955A0B">
        <w:trPr>
          <w:trHeight w:val="20"/>
        </w:trPr>
        <w:tc>
          <w:tcPr>
            <w:tcW w:w="355" w:type="pct"/>
            <w:vMerge/>
            <w:vAlign w:val="center"/>
            <w:hideMark/>
          </w:tcPr>
          <w:p w14:paraId="445F95FA"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p>
        </w:tc>
        <w:tc>
          <w:tcPr>
            <w:tcW w:w="1738" w:type="pct"/>
            <w:vMerge/>
            <w:vAlign w:val="center"/>
            <w:hideMark/>
          </w:tcPr>
          <w:p w14:paraId="22096CB7"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p>
        </w:tc>
        <w:tc>
          <w:tcPr>
            <w:tcW w:w="474" w:type="pct"/>
            <w:shd w:val="clear" w:color="000000" w:fill="CCFF99"/>
            <w:noWrap/>
            <w:vAlign w:val="center"/>
            <w:hideMark/>
          </w:tcPr>
          <w:p w14:paraId="5E9C7A9A"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2022</w:t>
            </w:r>
          </w:p>
        </w:tc>
        <w:tc>
          <w:tcPr>
            <w:tcW w:w="405" w:type="pct"/>
            <w:shd w:val="clear" w:color="000000" w:fill="CCFF99"/>
            <w:noWrap/>
            <w:vAlign w:val="center"/>
            <w:hideMark/>
          </w:tcPr>
          <w:p w14:paraId="341842C8"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2023</w:t>
            </w:r>
          </w:p>
        </w:tc>
        <w:tc>
          <w:tcPr>
            <w:tcW w:w="405" w:type="pct"/>
            <w:shd w:val="clear" w:color="000000" w:fill="CCFF99"/>
            <w:noWrap/>
            <w:vAlign w:val="center"/>
            <w:hideMark/>
          </w:tcPr>
          <w:p w14:paraId="21C6CE85"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2024</w:t>
            </w:r>
          </w:p>
        </w:tc>
        <w:tc>
          <w:tcPr>
            <w:tcW w:w="404" w:type="pct"/>
            <w:shd w:val="clear" w:color="000000" w:fill="CCFF99"/>
            <w:noWrap/>
            <w:vAlign w:val="center"/>
            <w:hideMark/>
          </w:tcPr>
          <w:p w14:paraId="62ED9251"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2025</w:t>
            </w:r>
          </w:p>
        </w:tc>
        <w:tc>
          <w:tcPr>
            <w:tcW w:w="405" w:type="pct"/>
            <w:shd w:val="clear" w:color="000000" w:fill="CCFF99"/>
            <w:noWrap/>
            <w:vAlign w:val="center"/>
            <w:hideMark/>
          </w:tcPr>
          <w:p w14:paraId="4F130AA3"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2026</w:t>
            </w:r>
          </w:p>
        </w:tc>
        <w:tc>
          <w:tcPr>
            <w:tcW w:w="400" w:type="pct"/>
            <w:shd w:val="clear" w:color="000000" w:fill="CCFF99"/>
            <w:noWrap/>
            <w:vAlign w:val="center"/>
            <w:hideMark/>
          </w:tcPr>
          <w:p w14:paraId="288BE78F"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2027</w:t>
            </w:r>
          </w:p>
        </w:tc>
        <w:tc>
          <w:tcPr>
            <w:tcW w:w="414" w:type="pct"/>
            <w:shd w:val="clear" w:color="000000" w:fill="CCFF99"/>
          </w:tcPr>
          <w:p w14:paraId="1A3F1259"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2028</w:t>
            </w:r>
          </w:p>
        </w:tc>
      </w:tr>
      <w:tr w:rsidR="008E6F07" w:rsidRPr="00BF3606" w14:paraId="738FD073" w14:textId="77777777" w:rsidTr="00955A0B">
        <w:trPr>
          <w:trHeight w:val="20"/>
        </w:trPr>
        <w:tc>
          <w:tcPr>
            <w:tcW w:w="355" w:type="pct"/>
            <w:shd w:val="clear" w:color="000000" w:fill="F4B084"/>
            <w:noWrap/>
            <w:vAlign w:val="center"/>
            <w:hideMark/>
          </w:tcPr>
          <w:p w14:paraId="6B8F74D1"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1</w:t>
            </w:r>
          </w:p>
        </w:tc>
        <w:tc>
          <w:tcPr>
            <w:tcW w:w="4645" w:type="pct"/>
            <w:gridSpan w:val="8"/>
            <w:shd w:val="clear" w:color="000000" w:fill="F4B084"/>
            <w:noWrap/>
            <w:vAlign w:val="center"/>
            <w:hideMark/>
          </w:tcPr>
          <w:p w14:paraId="798161BF"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Проекты 1 - ООО «Влад</w:t>
            </w:r>
            <w:r>
              <w:rPr>
                <w:rFonts w:ascii="Trebuchet MS" w:eastAsia="Times New Roman" w:hAnsi="Trebuchet MS" w:cs="Calibri"/>
                <w:b/>
                <w:bCs/>
                <w:color w:val="000000"/>
                <w:sz w:val="20"/>
                <w:szCs w:val="20"/>
                <w:lang w:eastAsia="ru-RU"/>
              </w:rPr>
              <w:t>имиртеплогаз</w:t>
            </w:r>
            <w:r w:rsidRPr="00BF3606">
              <w:rPr>
                <w:rFonts w:ascii="Trebuchet MS" w:eastAsia="Times New Roman" w:hAnsi="Trebuchet MS" w:cs="Calibri"/>
                <w:b/>
                <w:bCs/>
                <w:color w:val="000000"/>
                <w:sz w:val="20"/>
                <w:szCs w:val="20"/>
                <w:lang w:eastAsia="ru-RU"/>
              </w:rPr>
              <w:t>»</w:t>
            </w:r>
          </w:p>
        </w:tc>
      </w:tr>
      <w:tr w:rsidR="008E6F07" w:rsidRPr="00BF3606" w14:paraId="7B18861D" w14:textId="77777777" w:rsidTr="00955A0B">
        <w:trPr>
          <w:trHeight w:val="20"/>
        </w:trPr>
        <w:tc>
          <w:tcPr>
            <w:tcW w:w="355" w:type="pct"/>
            <w:shd w:val="clear" w:color="auto" w:fill="auto"/>
            <w:vAlign w:val="center"/>
            <w:hideMark/>
          </w:tcPr>
          <w:p w14:paraId="6F3CB38D"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06C11818"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38C60B8A"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B5772A"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A94B6A"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F1473" w14:textId="77777777" w:rsidR="008E6F07" w:rsidRPr="000E6004"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0E6004">
              <w:rPr>
                <w:rFonts w:ascii="Trebuchet MS" w:hAnsi="Trebuchet MS" w:cs="Calibri"/>
                <w:color w:val="000000"/>
                <w:sz w:val="20"/>
                <w:szCs w:val="20"/>
                <w:highlight w:val="cyan"/>
              </w:rPr>
              <w:t>-</w:t>
            </w:r>
          </w:p>
        </w:tc>
        <w:tc>
          <w:tcPr>
            <w:tcW w:w="405" w:type="pct"/>
            <w:tcBorders>
              <w:top w:val="single" w:sz="4" w:space="0" w:color="auto"/>
              <w:left w:val="single" w:sz="4" w:space="0" w:color="auto"/>
              <w:bottom w:val="single" w:sz="4" w:space="0" w:color="auto"/>
              <w:right w:val="single" w:sz="4" w:space="0" w:color="auto"/>
            </w:tcBorders>
            <w:shd w:val="clear" w:color="auto" w:fill="auto"/>
            <w:hideMark/>
          </w:tcPr>
          <w:p w14:paraId="7E804BD3" w14:textId="77777777" w:rsidR="008E6F07" w:rsidRPr="000E6004"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0E6004">
              <w:rPr>
                <w:rFonts w:ascii="Trebuchet MS" w:hAnsi="Trebuchet MS" w:cs="Calibri"/>
                <w:color w:val="000000"/>
                <w:sz w:val="20"/>
                <w:szCs w:val="20"/>
                <w:highlight w:val="cyan"/>
              </w:rPr>
              <w:t>222</w:t>
            </w:r>
          </w:p>
        </w:tc>
        <w:tc>
          <w:tcPr>
            <w:tcW w:w="400" w:type="pct"/>
            <w:tcBorders>
              <w:top w:val="single" w:sz="4" w:space="0" w:color="auto"/>
              <w:left w:val="single" w:sz="4" w:space="0" w:color="auto"/>
              <w:bottom w:val="single" w:sz="4" w:space="0" w:color="auto"/>
              <w:right w:val="single" w:sz="4" w:space="0" w:color="auto"/>
            </w:tcBorders>
            <w:shd w:val="clear" w:color="auto" w:fill="auto"/>
            <w:hideMark/>
          </w:tcPr>
          <w:p w14:paraId="1AE9EBDE" w14:textId="77777777" w:rsidR="008E6F07" w:rsidRPr="000E6004"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0E6004">
              <w:rPr>
                <w:rFonts w:ascii="Trebuchet MS" w:hAnsi="Trebuchet MS" w:cs="Calibri"/>
                <w:color w:val="000000"/>
                <w:sz w:val="20"/>
                <w:szCs w:val="20"/>
                <w:highlight w:val="cyan"/>
              </w:rPr>
              <w:t>-</w:t>
            </w:r>
          </w:p>
        </w:tc>
        <w:tc>
          <w:tcPr>
            <w:tcW w:w="414" w:type="pct"/>
            <w:tcBorders>
              <w:top w:val="single" w:sz="4" w:space="0" w:color="auto"/>
              <w:left w:val="single" w:sz="4" w:space="0" w:color="auto"/>
              <w:bottom w:val="single" w:sz="4" w:space="0" w:color="auto"/>
              <w:right w:val="single" w:sz="4" w:space="0" w:color="auto"/>
            </w:tcBorders>
          </w:tcPr>
          <w:p w14:paraId="1B0A7433" w14:textId="77777777" w:rsidR="008E6F07" w:rsidRPr="000E6004" w:rsidRDefault="008E6F07" w:rsidP="00955A0B">
            <w:pPr>
              <w:spacing w:after="0" w:line="240" w:lineRule="auto"/>
              <w:jc w:val="center"/>
              <w:rPr>
                <w:rFonts w:ascii="Trebuchet MS" w:hAnsi="Trebuchet MS" w:cs="Calibri"/>
                <w:color w:val="000000"/>
                <w:sz w:val="20"/>
                <w:szCs w:val="20"/>
                <w:highlight w:val="cyan"/>
              </w:rPr>
            </w:pPr>
            <w:r w:rsidRPr="000E6004">
              <w:rPr>
                <w:rFonts w:ascii="Trebuchet MS" w:hAnsi="Trebuchet MS" w:cs="Calibri"/>
                <w:color w:val="000000"/>
                <w:sz w:val="20"/>
                <w:szCs w:val="20"/>
                <w:highlight w:val="cyan"/>
              </w:rPr>
              <w:t>2 120</w:t>
            </w:r>
          </w:p>
        </w:tc>
      </w:tr>
      <w:tr w:rsidR="008E6F07" w:rsidRPr="00BF3606" w14:paraId="0868C45F" w14:textId="77777777" w:rsidTr="00955A0B">
        <w:trPr>
          <w:trHeight w:val="20"/>
        </w:trPr>
        <w:tc>
          <w:tcPr>
            <w:tcW w:w="355" w:type="pct"/>
            <w:shd w:val="clear" w:color="auto" w:fill="auto"/>
            <w:vAlign w:val="center"/>
            <w:hideMark/>
          </w:tcPr>
          <w:p w14:paraId="76DE1293"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407B7DF9"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 накопленным итогом</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5C9C9AF0"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hideMark/>
          </w:tcPr>
          <w:p w14:paraId="7EF0CF16"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7F16FE">
              <w:t>1 724</w:t>
            </w:r>
          </w:p>
        </w:tc>
        <w:tc>
          <w:tcPr>
            <w:tcW w:w="405" w:type="pct"/>
            <w:tcBorders>
              <w:top w:val="single" w:sz="4" w:space="0" w:color="auto"/>
              <w:left w:val="single" w:sz="4" w:space="0" w:color="auto"/>
              <w:bottom w:val="single" w:sz="4" w:space="0" w:color="auto"/>
              <w:right w:val="single" w:sz="4" w:space="0" w:color="auto"/>
            </w:tcBorders>
            <w:shd w:val="clear" w:color="auto" w:fill="auto"/>
            <w:hideMark/>
          </w:tcPr>
          <w:p w14:paraId="77458064"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7F16FE">
              <w:t>1 724</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B70D8" w14:textId="77777777" w:rsidR="008E6F07" w:rsidRPr="000E6004"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0E6004">
              <w:rPr>
                <w:rFonts w:ascii="Trebuchet MS" w:hAnsi="Trebuchet MS" w:cs="Calibri"/>
                <w:color w:val="000000"/>
                <w:sz w:val="20"/>
                <w:szCs w:val="20"/>
                <w:highlight w:val="cyan"/>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4D355" w14:textId="77777777" w:rsidR="008E6F07" w:rsidRPr="000E6004"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0E6004">
              <w:rPr>
                <w:rFonts w:ascii="Trebuchet MS" w:hAnsi="Trebuchet MS" w:cs="Calibri"/>
                <w:color w:val="000000"/>
                <w:sz w:val="20"/>
                <w:szCs w:val="20"/>
                <w:highlight w:val="cyan"/>
              </w:rPr>
              <w:t>1 946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2C1495" w14:textId="77777777" w:rsidR="008E6F07" w:rsidRPr="000E6004"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0E6004">
              <w:rPr>
                <w:rFonts w:ascii="Trebuchet MS" w:hAnsi="Trebuchet MS" w:cs="Calibri"/>
                <w:color w:val="000000"/>
                <w:sz w:val="20"/>
                <w:szCs w:val="20"/>
                <w:highlight w:val="cyan"/>
              </w:rPr>
              <w:t>1 946</w:t>
            </w:r>
          </w:p>
        </w:tc>
        <w:tc>
          <w:tcPr>
            <w:tcW w:w="414" w:type="pct"/>
            <w:tcBorders>
              <w:top w:val="single" w:sz="4" w:space="0" w:color="auto"/>
              <w:left w:val="single" w:sz="4" w:space="0" w:color="auto"/>
              <w:bottom w:val="single" w:sz="4" w:space="0" w:color="auto"/>
              <w:right w:val="single" w:sz="4" w:space="0" w:color="auto"/>
            </w:tcBorders>
            <w:vAlign w:val="center"/>
          </w:tcPr>
          <w:p w14:paraId="011E7485" w14:textId="77777777" w:rsidR="008E6F07" w:rsidRPr="000E6004" w:rsidRDefault="008E6F07" w:rsidP="00955A0B">
            <w:pPr>
              <w:spacing w:after="0" w:line="240" w:lineRule="auto"/>
              <w:jc w:val="center"/>
              <w:rPr>
                <w:rFonts w:ascii="Trebuchet MS" w:hAnsi="Trebuchet MS" w:cs="Calibri"/>
                <w:color w:val="000000"/>
                <w:sz w:val="20"/>
                <w:szCs w:val="20"/>
                <w:highlight w:val="cyan"/>
              </w:rPr>
            </w:pPr>
            <w:r w:rsidRPr="000E6004">
              <w:rPr>
                <w:rFonts w:ascii="Trebuchet MS" w:hAnsi="Trebuchet MS" w:cs="Calibri"/>
                <w:color w:val="000000"/>
                <w:sz w:val="20"/>
                <w:szCs w:val="20"/>
                <w:highlight w:val="cyan"/>
              </w:rPr>
              <w:t>4 006</w:t>
            </w:r>
          </w:p>
        </w:tc>
      </w:tr>
      <w:tr w:rsidR="008E6F07" w:rsidRPr="00BF3606" w14:paraId="2B82233A" w14:textId="77777777" w:rsidTr="00955A0B">
        <w:trPr>
          <w:trHeight w:val="20"/>
        </w:trPr>
        <w:tc>
          <w:tcPr>
            <w:tcW w:w="355" w:type="pct"/>
            <w:shd w:val="clear" w:color="auto" w:fill="auto"/>
            <w:vAlign w:val="center"/>
            <w:hideMark/>
          </w:tcPr>
          <w:p w14:paraId="364230E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2459E7D7"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xml:space="preserve">Источники инвестиций, в </w:t>
            </w:r>
            <w:proofErr w:type="spellStart"/>
            <w:r w:rsidRPr="00BF3606">
              <w:rPr>
                <w:rFonts w:ascii="Trebuchet MS" w:eastAsia="Times New Roman" w:hAnsi="Trebuchet MS" w:cs="Calibri"/>
                <w:color w:val="000000"/>
                <w:sz w:val="20"/>
                <w:szCs w:val="20"/>
                <w:lang w:eastAsia="ru-RU"/>
              </w:rPr>
              <w:t>т.ч</w:t>
            </w:r>
            <w:proofErr w:type="spellEnd"/>
            <w:r w:rsidRPr="00BF3606">
              <w:rPr>
                <w:rFonts w:ascii="Trebuchet MS" w:eastAsia="Times New Roman" w:hAnsi="Trebuchet MS" w:cs="Calibri"/>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281FF8D3"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9988B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1E10E5"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B0153"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EEA8B8"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DCB4CF9"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14" w:type="pct"/>
            <w:tcBorders>
              <w:top w:val="single" w:sz="4" w:space="0" w:color="auto"/>
              <w:left w:val="single" w:sz="4" w:space="0" w:color="auto"/>
              <w:bottom w:val="single" w:sz="4" w:space="0" w:color="auto"/>
              <w:right w:val="single" w:sz="4" w:space="0" w:color="auto"/>
            </w:tcBorders>
          </w:tcPr>
          <w:p w14:paraId="6B54B3C9" w14:textId="77777777" w:rsidR="008E6F07" w:rsidRPr="00D77673" w:rsidRDefault="008E6F07" w:rsidP="00955A0B">
            <w:pPr>
              <w:spacing w:after="0" w:line="240" w:lineRule="auto"/>
              <w:jc w:val="center"/>
              <w:rPr>
                <w:rFonts w:ascii="Trebuchet MS" w:hAnsi="Trebuchet MS" w:cs="Calibri"/>
                <w:color w:val="000000"/>
                <w:sz w:val="20"/>
                <w:szCs w:val="20"/>
                <w:highlight w:val="cyan"/>
              </w:rPr>
            </w:pPr>
            <w:r w:rsidRPr="00D77673">
              <w:rPr>
                <w:rFonts w:ascii="Trebuchet MS" w:hAnsi="Trebuchet MS" w:cs="Calibri"/>
                <w:color w:val="000000"/>
                <w:sz w:val="20"/>
                <w:szCs w:val="20"/>
                <w:highlight w:val="cyan"/>
              </w:rPr>
              <w:t>2 120</w:t>
            </w:r>
          </w:p>
        </w:tc>
      </w:tr>
      <w:tr w:rsidR="008E6F07" w:rsidRPr="00BF3606" w14:paraId="65BC6465" w14:textId="77777777" w:rsidTr="00955A0B">
        <w:trPr>
          <w:trHeight w:val="20"/>
        </w:trPr>
        <w:tc>
          <w:tcPr>
            <w:tcW w:w="355" w:type="pct"/>
            <w:shd w:val="clear" w:color="auto" w:fill="auto"/>
            <w:vAlign w:val="center"/>
            <w:hideMark/>
          </w:tcPr>
          <w:p w14:paraId="3A8E2FA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7BC5F8DE"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Бюджетные средства</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74E9647E"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38C11BC0"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635276D4"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A59A4D"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1D5C69"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26ED2EE"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14" w:type="pct"/>
            <w:tcBorders>
              <w:top w:val="single" w:sz="4" w:space="0" w:color="auto"/>
              <w:left w:val="single" w:sz="4" w:space="0" w:color="auto"/>
              <w:bottom w:val="single" w:sz="4" w:space="0" w:color="auto"/>
              <w:right w:val="single" w:sz="4" w:space="0" w:color="auto"/>
            </w:tcBorders>
            <w:vAlign w:val="center"/>
          </w:tcPr>
          <w:p w14:paraId="009EC371" w14:textId="77777777" w:rsidR="008E6F07" w:rsidRPr="00D77673" w:rsidRDefault="008E6F07" w:rsidP="00955A0B">
            <w:pPr>
              <w:spacing w:after="0" w:line="240" w:lineRule="auto"/>
              <w:jc w:val="center"/>
              <w:rPr>
                <w:rFonts w:ascii="Trebuchet MS" w:hAnsi="Trebuchet MS" w:cs="Calibri"/>
                <w:color w:val="000000"/>
                <w:sz w:val="20"/>
                <w:szCs w:val="20"/>
                <w:highlight w:val="cyan"/>
              </w:rPr>
            </w:pPr>
            <w:r w:rsidRPr="00D77673">
              <w:rPr>
                <w:rFonts w:ascii="Trebuchet MS" w:hAnsi="Trebuchet MS" w:cs="Calibri"/>
                <w:color w:val="000000"/>
                <w:sz w:val="20"/>
                <w:szCs w:val="20"/>
                <w:highlight w:val="cyan"/>
              </w:rPr>
              <w:t>2 120</w:t>
            </w:r>
          </w:p>
        </w:tc>
      </w:tr>
      <w:tr w:rsidR="008E6F07" w:rsidRPr="00BF3606" w14:paraId="1936195C" w14:textId="77777777" w:rsidTr="00955A0B">
        <w:trPr>
          <w:trHeight w:val="20"/>
        </w:trPr>
        <w:tc>
          <w:tcPr>
            <w:tcW w:w="355" w:type="pct"/>
            <w:shd w:val="clear" w:color="auto" w:fill="auto"/>
            <w:vAlign w:val="center"/>
            <w:hideMark/>
          </w:tcPr>
          <w:p w14:paraId="0764663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31B1092B"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Внебюджетные средства</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6FB98644"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0E221"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CFD68C"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6621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D22A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B66F60"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19DB9D81" w14:textId="77777777" w:rsidR="008E6F07" w:rsidRPr="00F2654F" w:rsidRDefault="008E6F07" w:rsidP="00955A0B">
            <w:pPr>
              <w:spacing w:after="0" w:line="240" w:lineRule="auto"/>
              <w:jc w:val="center"/>
              <w:rPr>
                <w:rFonts w:ascii="Trebuchet MS" w:hAnsi="Trebuchet MS" w:cs="Calibri"/>
                <w:color w:val="000000"/>
                <w:sz w:val="20"/>
                <w:szCs w:val="20"/>
              </w:rPr>
            </w:pPr>
            <w:r>
              <w:rPr>
                <w:rFonts w:ascii="Trebuchet MS" w:hAnsi="Trebuchet MS" w:cs="Calibri"/>
                <w:color w:val="000000"/>
                <w:sz w:val="20"/>
                <w:szCs w:val="20"/>
              </w:rPr>
              <w:t>-</w:t>
            </w:r>
          </w:p>
        </w:tc>
      </w:tr>
      <w:tr w:rsidR="008E6F07" w:rsidRPr="00BF3606" w14:paraId="51620FFF" w14:textId="77777777" w:rsidTr="00955A0B">
        <w:trPr>
          <w:trHeight w:val="20"/>
        </w:trPr>
        <w:tc>
          <w:tcPr>
            <w:tcW w:w="355" w:type="pct"/>
            <w:shd w:val="clear" w:color="000000" w:fill="FFFF00"/>
            <w:noWrap/>
            <w:vAlign w:val="center"/>
            <w:hideMark/>
          </w:tcPr>
          <w:p w14:paraId="4B779A70"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1-1</w:t>
            </w:r>
          </w:p>
        </w:tc>
        <w:tc>
          <w:tcPr>
            <w:tcW w:w="4645" w:type="pct"/>
            <w:gridSpan w:val="8"/>
            <w:shd w:val="clear" w:color="000000" w:fill="FFFF00"/>
            <w:vAlign w:val="center"/>
            <w:hideMark/>
          </w:tcPr>
          <w:p w14:paraId="466CA77C"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Группа проектов 1-1 по строительству, реконструкции, техническому перевооружению и (или) модернизации источников тепловой энергии</w:t>
            </w:r>
          </w:p>
        </w:tc>
      </w:tr>
      <w:tr w:rsidR="008E6F07" w:rsidRPr="00BF3606" w14:paraId="49C07D22" w14:textId="77777777" w:rsidTr="00955A0B">
        <w:trPr>
          <w:trHeight w:val="20"/>
        </w:trPr>
        <w:tc>
          <w:tcPr>
            <w:tcW w:w="355" w:type="pct"/>
            <w:shd w:val="clear" w:color="auto" w:fill="auto"/>
            <w:vAlign w:val="center"/>
            <w:hideMark/>
          </w:tcPr>
          <w:p w14:paraId="3A0C7C35"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0C05DD8A"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5810BA44"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C6B951"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0208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ABEB07"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64302D"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916DF"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3F0F51C3"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0B9E17D0" w14:textId="77777777" w:rsidTr="00955A0B">
        <w:trPr>
          <w:trHeight w:val="20"/>
        </w:trPr>
        <w:tc>
          <w:tcPr>
            <w:tcW w:w="355" w:type="pct"/>
            <w:shd w:val="clear" w:color="auto" w:fill="auto"/>
            <w:vAlign w:val="center"/>
            <w:hideMark/>
          </w:tcPr>
          <w:p w14:paraId="788D4C47"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5FB43235"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 накопленным итогом</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1EF7032F"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hideMark/>
          </w:tcPr>
          <w:p w14:paraId="0541D315"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DC1450">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hideMark/>
          </w:tcPr>
          <w:p w14:paraId="494B7829"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DC1450">
              <w:rPr>
                <w:rFonts w:ascii="Trebuchet MS" w:hAnsi="Trebuchet MS" w:cs="Calibri"/>
                <w:color w:val="000000"/>
                <w:sz w:val="20"/>
                <w:szCs w:val="20"/>
              </w:rPr>
              <w:t>1 724</w:t>
            </w:r>
          </w:p>
        </w:tc>
        <w:tc>
          <w:tcPr>
            <w:tcW w:w="404" w:type="pct"/>
            <w:tcBorders>
              <w:top w:val="single" w:sz="4" w:space="0" w:color="auto"/>
              <w:left w:val="single" w:sz="4" w:space="0" w:color="auto"/>
              <w:bottom w:val="single" w:sz="4" w:space="0" w:color="auto"/>
              <w:right w:val="single" w:sz="4" w:space="0" w:color="auto"/>
            </w:tcBorders>
            <w:shd w:val="clear" w:color="auto" w:fill="auto"/>
            <w:hideMark/>
          </w:tcPr>
          <w:p w14:paraId="6F4DAB30"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DC1450">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AD38AA"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1 946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39EB6"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w:t>
            </w:r>
            <w:r>
              <w:rPr>
                <w:rFonts w:ascii="Trebuchet MS" w:hAnsi="Trebuchet MS" w:cs="Calibri"/>
                <w:color w:val="000000"/>
                <w:sz w:val="20"/>
                <w:szCs w:val="20"/>
              </w:rPr>
              <w:t> </w:t>
            </w:r>
            <w:r w:rsidRPr="00F2654F">
              <w:rPr>
                <w:rFonts w:ascii="Trebuchet MS" w:hAnsi="Trebuchet MS" w:cs="Calibri"/>
                <w:color w:val="000000"/>
                <w:sz w:val="20"/>
                <w:szCs w:val="20"/>
              </w:rPr>
              <w:t>946</w:t>
            </w:r>
          </w:p>
        </w:tc>
        <w:tc>
          <w:tcPr>
            <w:tcW w:w="414" w:type="pct"/>
            <w:tcBorders>
              <w:top w:val="single" w:sz="4" w:space="0" w:color="auto"/>
              <w:left w:val="single" w:sz="4" w:space="0" w:color="auto"/>
              <w:bottom w:val="single" w:sz="4" w:space="0" w:color="auto"/>
              <w:right w:val="single" w:sz="4" w:space="0" w:color="auto"/>
            </w:tcBorders>
            <w:vAlign w:val="center"/>
          </w:tcPr>
          <w:p w14:paraId="31CC7480" w14:textId="77777777" w:rsidR="008E6F07" w:rsidRPr="00F2654F" w:rsidRDefault="008E6F07" w:rsidP="00955A0B">
            <w:pPr>
              <w:spacing w:after="0" w:line="240" w:lineRule="auto"/>
              <w:jc w:val="center"/>
              <w:rPr>
                <w:rFonts w:ascii="Trebuchet MS" w:hAnsi="Trebuchet MS" w:cs="Calibri"/>
                <w:color w:val="000000"/>
                <w:sz w:val="20"/>
                <w:szCs w:val="20"/>
              </w:rPr>
            </w:pPr>
            <w:r w:rsidRPr="00F2654F">
              <w:rPr>
                <w:rFonts w:ascii="Trebuchet MS" w:hAnsi="Trebuchet MS" w:cs="Calibri"/>
                <w:color w:val="000000"/>
                <w:sz w:val="20"/>
                <w:szCs w:val="20"/>
              </w:rPr>
              <w:t>1 946</w:t>
            </w:r>
          </w:p>
        </w:tc>
      </w:tr>
      <w:tr w:rsidR="008E6F07" w:rsidRPr="00BF3606" w14:paraId="4A764C25" w14:textId="77777777" w:rsidTr="00955A0B">
        <w:trPr>
          <w:trHeight w:val="20"/>
        </w:trPr>
        <w:tc>
          <w:tcPr>
            <w:tcW w:w="355" w:type="pct"/>
            <w:shd w:val="clear" w:color="auto" w:fill="auto"/>
            <w:vAlign w:val="center"/>
            <w:hideMark/>
          </w:tcPr>
          <w:p w14:paraId="4B043AB6"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7C4D4223"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xml:space="preserve">Источники инвестиций, в </w:t>
            </w:r>
            <w:proofErr w:type="spellStart"/>
            <w:r w:rsidRPr="00BF3606">
              <w:rPr>
                <w:rFonts w:ascii="Trebuchet MS" w:eastAsia="Times New Roman" w:hAnsi="Trebuchet MS" w:cs="Calibri"/>
                <w:color w:val="000000"/>
                <w:sz w:val="20"/>
                <w:szCs w:val="20"/>
                <w:lang w:eastAsia="ru-RU"/>
              </w:rPr>
              <w:t>т.ч</w:t>
            </w:r>
            <w:proofErr w:type="spellEnd"/>
            <w:r w:rsidRPr="00BF3606">
              <w:rPr>
                <w:rFonts w:ascii="Trebuchet MS" w:eastAsia="Times New Roman" w:hAnsi="Trebuchet MS" w:cs="Calibri"/>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3AEF39BE"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86FFC6"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0F08EE"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D63633"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EA3504"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00C946"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7C364EB4"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37990660" w14:textId="77777777" w:rsidTr="00955A0B">
        <w:trPr>
          <w:trHeight w:val="20"/>
        </w:trPr>
        <w:tc>
          <w:tcPr>
            <w:tcW w:w="355" w:type="pct"/>
            <w:shd w:val="clear" w:color="auto" w:fill="auto"/>
            <w:vAlign w:val="center"/>
            <w:hideMark/>
          </w:tcPr>
          <w:p w14:paraId="375411EA"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2F401C1E"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Бюджетные средства</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49838A2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570F05"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81665"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B009E4"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784A9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D1753E"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658B99D2"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7AFA6601" w14:textId="77777777" w:rsidTr="00955A0B">
        <w:trPr>
          <w:trHeight w:val="20"/>
        </w:trPr>
        <w:tc>
          <w:tcPr>
            <w:tcW w:w="355" w:type="pct"/>
            <w:shd w:val="clear" w:color="auto" w:fill="auto"/>
            <w:vAlign w:val="center"/>
            <w:hideMark/>
          </w:tcPr>
          <w:p w14:paraId="049658BC"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16D6DF31"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Внебюджетные средства</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4C3D2BCC"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C6188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A7268C"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E6AE1"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6FF0C"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349DF"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2635DA0A"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29BC9766" w14:textId="77777777" w:rsidTr="00955A0B">
        <w:trPr>
          <w:trHeight w:val="20"/>
        </w:trPr>
        <w:tc>
          <w:tcPr>
            <w:tcW w:w="355" w:type="pct"/>
            <w:shd w:val="clear" w:color="000000" w:fill="92D050"/>
            <w:noWrap/>
            <w:vAlign w:val="center"/>
            <w:hideMark/>
          </w:tcPr>
          <w:p w14:paraId="7328334A"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1-1-2</w:t>
            </w:r>
          </w:p>
        </w:tc>
        <w:tc>
          <w:tcPr>
            <w:tcW w:w="4645" w:type="pct"/>
            <w:gridSpan w:val="8"/>
            <w:shd w:val="clear" w:color="000000" w:fill="92D050"/>
            <w:vAlign w:val="center"/>
            <w:hideMark/>
          </w:tcPr>
          <w:p w14:paraId="684492B2"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Подгруппа проектов 1-1-2 Реконструкция источников тепловой энергии, в том числе источников комбинированной выработки</w:t>
            </w:r>
          </w:p>
        </w:tc>
      </w:tr>
      <w:tr w:rsidR="008E6F07" w:rsidRPr="00BF3606" w14:paraId="157D4F84" w14:textId="77777777" w:rsidTr="00955A0B">
        <w:trPr>
          <w:trHeight w:val="20"/>
        </w:trPr>
        <w:tc>
          <w:tcPr>
            <w:tcW w:w="355" w:type="pct"/>
            <w:shd w:val="clear" w:color="auto" w:fill="auto"/>
            <w:vAlign w:val="center"/>
            <w:hideMark/>
          </w:tcPr>
          <w:p w14:paraId="4308EAA3"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481E4D1A"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4D80A8C6"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5BD794F6"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7A83D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20030E"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21FBFD"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CCF2D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258C614B"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61F8BE3F" w14:textId="77777777" w:rsidTr="00955A0B">
        <w:trPr>
          <w:trHeight w:val="20"/>
        </w:trPr>
        <w:tc>
          <w:tcPr>
            <w:tcW w:w="355" w:type="pct"/>
            <w:shd w:val="clear" w:color="auto" w:fill="auto"/>
            <w:vAlign w:val="center"/>
            <w:hideMark/>
          </w:tcPr>
          <w:p w14:paraId="0360498F"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1FF294D2"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 накопленным итогом</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3843F3A9"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hideMark/>
          </w:tcPr>
          <w:p w14:paraId="21E77D27"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DC1450">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hideMark/>
          </w:tcPr>
          <w:p w14:paraId="48B90414"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DC1450">
              <w:rPr>
                <w:rFonts w:ascii="Trebuchet MS" w:hAnsi="Trebuchet MS" w:cs="Calibri"/>
                <w:color w:val="000000"/>
                <w:sz w:val="20"/>
                <w:szCs w:val="20"/>
              </w:rPr>
              <w:t>1 724</w:t>
            </w:r>
          </w:p>
        </w:tc>
        <w:tc>
          <w:tcPr>
            <w:tcW w:w="404" w:type="pct"/>
            <w:tcBorders>
              <w:top w:val="single" w:sz="4" w:space="0" w:color="auto"/>
              <w:left w:val="single" w:sz="4" w:space="0" w:color="auto"/>
              <w:bottom w:val="single" w:sz="4" w:space="0" w:color="auto"/>
              <w:right w:val="single" w:sz="4" w:space="0" w:color="auto"/>
            </w:tcBorders>
            <w:shd w:val="clear" w:color="auto" w:fill="auto"/>
            <w:hideMark/>
          </w:tcPr>
          <w:p w14:paraId="7CDE54F8"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DC1450">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EA8E6"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1 946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5274AB"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w:t>
            </w:r>
            <w:r>
              <w:rPr>
                <w:rFonts w:ascii="Trebuchet MS" w:hAnsi="Trebuchet MS" w:cs="Calibri"/>
                <w:color w:val="000000"/>
                <w:sz w:val="20"/>
                <w:szCs w:val="20"/>
              </w:rPr>
              <w:t> </w:t>
            </w:r>
            <w:r w:rsidRPr="00F2654F">
              <w:rPr>
                <w:rFonts w:ascii="Trebuchet MS" w:hAnsi="Trebuchet MS" w:cs="Calibri"/>
                <w:color w:val="000000"/>
                <w:sz w:val="20"/>
                <w:szCs w:val="20"/>
              </w:rPr>
              <w:t>946</w:t>
            </w:r>
          </w:p>
        </w:tc>
        <w:tc>
          <w:tcPr>
            <w:tcW w:w="414" w:type="pct"/>
            <w:tcBorders>
              <w:top w:val="single" w:sz="4" w:space="0" w:color="auto"/>
              <w:left w:val="single" w:sz="4" w:space="0" w:color="auto"/>
              <w:bottom w:val="single" w:sz="4" w:space="0" w:color="auto"/>
              <w:right w:val="single" w:sz="4" w:space="0" w:color="auto"/>
            </w:tcBorders>
            <w:vAlign w:val="center"/>
          </w:tcPr>
          <w:p w14:paraId="1E529A5E" w14:textId="77777777" w:rsidR="008E6F07" w:rsidRPr="00F2654F" w:rsidRDefault="008E6F07" w:rsidP="00955A0B">
            <w:pPr>
              <w:spacing w:after="0" w:line="240" w:lineRule="auto"/>
              <w:jc w:val="center"/>
              <w:rPr>
                <w:rFonts w:ascii="Trebuchet MS" w:hAnsi="Trebuchet MS" w:cs="Calibri"/>
                <w:color w:val="000000"/>
                <w:sz w:val="20"/>
                <w:szCs w:val="20"/>
              </w:rPr>
            </w:pPr>
            <w:r w:rsidRPr="00F2654F">
              <w:rPr>
                <w:rFonts w:ascii="Trebuchet MS" w:hAnsi="Trebuchet MS" w:cs="Calibri"/>
                <w:color w:val="000000"/>
                <w:sz w:val="20"/>
                <w:szCs w:val="20"/>
              </w:rPr>
              <w:t>1 946</w:t>
            </w:r>
          </w:p>
        </w:tc>
      </w:tr>
      <w:tr w:rsidR="008E6F07" w:rsidRPr="00BF3606" w14:paraId="48C64AAD" w14:textId="77777777" w:rsidTr="00955A0B">
        <w:trPr>
          <w:trHeight w:val="20"/>
        </w:trPr>
        <w:tc>
          <w:tcPr>
            <w:tcW w:w="355" w:type="pct"/>
            <w:shd w:val="clear" w:color="auto" w:fill="auto"/>
            <w:vAlign w:val="center"/>
            <w:hideMark/>
          </w:tcPr>
          <w:p w14:paraId="1EA75646"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14A577AD"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xml:space="preserve">Источники инвестиций, в </w:t>
            </w:r>
            <w:proofErr w:type="spellStart"/>
            <w:r w:rsidRPr="00BF3606">
              <w:rPr>
                <w:rFonts w:ascii="Trebuchet MS" w:eastAsia="Times New Roman" w:hAnsi="Trebuchet MS" w:cs="Calibri"/>
                <w:color w:val="000000"/>
                <w:sz w:val="20"/>
                <w:szCs w:val="20"/>
                <w:lang w:eastAsia="ru-RU"/>
              </w:rPr>
              <w:t>т.ч</w:t>
            </w:r>
            <w:proofErr w:type="spellEnd"/>
            <w:r w:rsidRPr="00BF3606">
              <w:rPr>
                <w:rFonts w:ascii="Trebuchet MS" w:eastAsia="Times New Roman" w:hAnsi="Trebuchet MS" w:cs="Calibri"/>
                <w:color w:val="000000"/>
                <w:sz w:val="20"/>
                <w:szCs w:val="20"/>
                <w:lang w:eastAsia="ru-RU"/>
              </w:rPr>
              <w:t>.:</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2AECDCD3"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E04E3C"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264DDB"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85A047"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6295D7"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1B2EF9"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02E5E672"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5E1DB202" w14:textId="77777777" w:rsidTr="00955A0B">
        <w:trPr>
          <w:trHeight w:val="20"/>
        </w:trPr>
        <w:tc>
          <w:tcPr>
            <w:tcW w:w="355" w:type="pct"/>
            <w:shd w:val="clear" w:color="auto" w:fill="auto"/>
            <w:vAlign w:val="center"/>
            <w:hideMark/>
          </w:tcPr>
          <w:p w14:paraId="7A2BAF94"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78FBC4B6"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Бюджетные средства</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6DB6755F"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C1B613"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72B46C"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04B95"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E05D61"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6B52AA"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1E4F2A7D"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3C9577BD" w14:textId="77777777" w:rsidTr="00955A0B">
        <w:trPr>
          <w:trHeight w:val="20"/>
        </w:trPr>
        <w:tc>
          <w:tcPr>
            <w:tcW w:w="355" w:type="pct"/>
            <w:shd w:val="clear" w:color="auto" w:fill="auto"/>
            <w:vAlign w:val="center"/>
            <w:hideMark/>
          </w:tcPr>
          <w:p w14:paraId="3442E433"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05393A78"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Внебюджетные средства</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7F84BB12"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1 724</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09AB8F"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0756E7"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DC078"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EDB2A8"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222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EBA2A3" w14:textId="77777777" w:rsidR="008E6F07" w:rsidRPr="00F2654F" w:rsidRDefault="008E6F07" w:rsidP="00955A0B">
            <w:pPr>
              <w:spacing w:after="0" w:line="240" w:lineRule="auto"/>
              <w:jc w:val="center"/>
              <w:rPr>
                <w:rFonts w:ascii="Trebuchet MS" w:eastAsia="Times New Roman" w:hAnsi="Trebuchet MS" w:cs="Calibri"/>
                <w:color w:val="000000"/>
                <w:sz w:val="20"/>
                <w:szCs w:val="20"/>
                <w:lang w:eastAsia="ru-RU"/>
              </w:rPr>
            </w:pPr>
            <w:r w:rsidRPr="00F2654F">
              <w:rPr>
                <w:rFonts w:ascii="Trebuchet MS" w:hAnsi="Trebuchet MS" w:cs="Calibri"/>
                <w:color w:val="000000"/>
                <w:sz w:val="20"/>
                <w:szCs w:val="20"/>
              </w:rPr>
              <w:t>-</w:t>
            </w:r>
          </w:p>
        </w:tc>
        <w:tc>
          <w:tcPr>
            <w:tcW w:w="414" w:type="pct"/>
            <w:tcBorders>
              <w:top w:val="single" w:sz="4" w:space="0" w:color="auto"/>
              <w:left w:val="single" w:sz="4" w:space="0" w:color="auto"/>
              <w:bottom w:val="single" w:sz="4" w:space="0" w:color="auto"/>
              <w:right w:val="single" w:sz="4" w:space="0" w:color="auto"/>
            </w:tcBorders>
          </w:tcPr>
          <w:p w14:paraId="39CB0542" w14:textId="77777777" w:rsidR="008E6F07" w:rsidRPr="00F2654F" w:rsidRDefault="008E6F07" w:rsidP="00955A0B">
            <w:pPr>
              <w:spacing w:after="0" w:line="240" w:lineRule="auto"/>
              <w:jc w:val="center"/>
              <w:rPr>
                <w:rFonts w:ascii="Trebuchet MS" w:hAnsi="Trebuchet MS" w:cs="Calibri"/>
                <w:color w:val="000000"/>
                <w:sz w:val="20"/>
                <w:szCs w:val="20"/>
              </w:rPr>
            </w:pPr>
          </w:p>
        </w:tc>
      </w:tr>
      <w:tr w:rsidR="008E6F07" w:rsidRPr="00BF3606" w14:paraId="671ECF3A" w14:textId="77777777" w:rsidTr="00955A0B">
        <w:trPr>
          <w:trHeight w:val="20"/>
        </w:trPr>
        <w:tc>
          <w:tcPr>
            <w:tcW w:w="355" w:type="pct"/>
            <w:shd w:val="clear" w:color="000000" w:fill="FFFF00"/>
            <w:noWrap/>
            <w:vAlign w:val="center"/>
            <w:hideMark/>
          </w:tcPr>
          <w:p w14:paraId="4D1F616E"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1-2</w:t>
            </w:r>
          </w:p>
        </w:tc>
        <w:tc>
          <w:tcPr>
            <w:tcW w:w="4645" w:type="pct"/>
            <w:gridSpan w:val="8"/>
            <w:shd w:val="clear" w:color="000000" w:fill="FFFF00"/>
            <w:vAlign w:val="center"/>
            <w:hideMark/>
          </w:tcPr>
          <w:p w14:paraId="47E995A6"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Группа проектов 1-2 по строительству, реконструкции, техническому перевооружению и (или) модернизации тепловых сетей и сооружений на них</w:t>
            </w:r>
          </w:p>
        </w:tc>
      </w:tr>
      <w:tr w:rsidR="008E6F07" w:rsidRPr="00BF3606" w14:paraId="2A63040A" w14:textId="77777777" w:rsidTr="00955A0B">
        <w:trPr>
          <w:trHeight w:val="20"/>
        </w:trPr>
        <w:tc>
          <w:tcPr>
            <w:tcW w:w="355" w:type="pct"/>
            <w:shd w:val="clear" w:color="auto" w:fill="auto"/>
            <w:vAlign w:val="center"/>
            <w:hideMark/>
          </w:tcPr>
          <w:p w14:paraId="2400E0AE"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50B8294F"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w:t>
            </w:r>
          </w:p>
        </w:tc>
        <w:tc>
          <w:tcPr>
            <w:tcW w:w="474" w:type="pct"/>
            <w:shd w:val="clear" w:color="auto" w:fill="auto"/>
            <w:vAlign w:val="center"/>
            <w:hideMark/>
          </w:tcPr>
          <w:p w14:paraId="44159B15"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0BEB573D"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5E7E7422"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343A264D"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35DC2BAB"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5A8414D6"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18204E28"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516A0C55" w14:textId="77777777" w:rsidTr="00955A0B">
        <w:trPr>
          <w:trHeight w:val="20"/>
        </w:trPr>
        <w:tc>
          <w:tcPr>
            <w:tcW w:w="355" w:type="pct"/>
            <w:shd w:val="clear" w:color="auto" w:fill="auto"/>
            <w:vAlign w:val="center"/>
            <w:hideMark/>
          </w:tcPr>
          <w:p w14:paraId="339EAD4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6969643D"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 накопленным итогом</w:t>
            </w:r>
          </w:p>
        </w:tc>
        <w:tc>
          <w:tcPr>
            <w:tcW w:w="474" w:type="pct"/>
            <w:shd w:val="clear" w:color="auto" w:fill="auto"/>
            <w:vAlign w:val="center"/>
            <w:hideMark/>
          </w:tcPr>
          <w:p w14:paraId="0B3758E5"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655A0FC6"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4B1BFCD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0BBEA842"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2C49A6A6"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208AEA66"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0C4F1876"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7806F6A0" w14:textId="77777777" w:rsidTr="00955A0B">
        <w:trPr>
          <w:trHeight w:val="20"/>
        </w:trPr>
        <w:tc>
          <w:tcPr>
            <w:tcW w:w="355" w:type="pct"/>
            <w:shd w:val="clear" w:color="auto" w:fill="auto"/>
            <w:vAlign w:val="center"/>
            <w:hideMark/>
          </w:tcPr>
          <w:p w14:paraId="6C67EBD2"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69CEDA69"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xml:space="preserve">Источники инвестиций, в </w:t>
            </w:r>
            <w:proofErr w:type="spellStart"/>
            <w:r w:rsidRPr="00BF3606">
              <w:rPr>
                <w:rFonts w:ascii="Trebuchet MS" w:eastAsia="Times New Roman" w:hAnsi="Trebuchet MS" w:cs="Calibri"/>
                <w:color w:val="000000"/>
                <w:sz w:val="20"/>
                <w:szCs w:val="20"/>
                <w:lang w:eastAsia="ru-RU"/>
              </w:rPr>
              <w:t>т.ч</w:t>
            </w:r>
            <w:proofErr w:type="spellEnd"/>
            <w:r w:rsidRPr="00BF3606">
              <w:rPr>
                <w:rFonts w:ascii="Trebuchet MS" w:eastAsia="Times New Roman" w:hAnsi="Trebuchet MS" w:cs="Calibri"/>
                <w:color w:val="000000"/>
                <w:sz w:val="20"/>
                <w:szCs w:val="20"/>
                <w:lang w:eastAsia="ru-RU"/>
              </w:rPr>
              <w:t>.:</w:t>
            </w:r>
          </w:p>
        </w:tc>
        <w:tc>
          <w:tcPr>
            <w:tcW w:w="474" w:type="pct"/>
            <w:shd w:val="clear" w:color="auto" w:fill="auto"/>
            <w:vAlign w:val="center"/>
            <w:hideMark/>
          </w:tcPr>
          <w:p w14:paraId="3F9DE98D"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2815A648"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6198ECC0"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42BF5E5D"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4293DCBE"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3D883F63"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2EF4950E"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481F424F" w14:textId="77777777" w:rsidTr="00955A0B">
        <w:trPr>
          <w:trHeight w:val="20"/>
        </w:trPr>
        <w:tc>
          <w:tcPr>
            <w:tcW w:w="355" w:type="pct"/>
            <w:shd w:val="clear" w:color="auto" w:fill="auto"/>
            <w:vAlign w:val="center"/>
            <w:hideMark/>
          </w:tcPr>
          <w:p w14:paraId="3E304F56"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5E606FC8"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Бюджетные средства</w:t>
            </w:r>
          </w:p>
        </w:tc>
        <w:tc>
          <w:tcPr>
            <w:tcW w:w="474" w:type="pct"/>
            <w:shd w:val="clear" w:color="auto" w:fill="auto"/>
            <w:vAlign w:val="center"/>
            <w:hideMark/>
          </w:tcPr>
          <w:p w14:paraId="34AD27D2"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71DD66CC"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55BD9333"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64C4E55D"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70A018D1"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48E509AE"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15B12684" w14:textId="77777777" w:rsidR="008E6F07" w:rsidRPr="00D77673" w:rsidRDefault="008E6F07" w:rsidP="00955A0B">
            <w:pPr>
              <w:spacing w:after="0" w:line="240" w:lineRule="auto"/>
              <w:jc w:val="center"/>
              <w:rPr>
                <w:rFonts w:ascii="Trebuchet MS" w:eastAsia="Times New Roman" w:hAnsi="Trebuchet MS" w:cs="Calibri"/>
                <w:color w:val="000000"/>
                <w:sz w:val="20"/>
                <w:szCs w:val="20"/>
                <w:highlight w:val="cyan"/>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6992E4F5" w14:textId="77777777" w:rsidTr="00955A0B">
        <w:trPr>
          <w:trHeight w:val="20"/>
        </w:trPr>
        <w:tc>
          <w:tcPr>
            <w:tcW w:w="355" w:type="pct"/>
            <w:shd w:val="clear" w:color="auto" w:fill="auto"/>
            <w:vAlign w:val="center"/>
            <w:hideMark/>
          </w:tcPr>
          <w:p w14:paraId="723FBEEA"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128C1EA2"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Внебюджетные средства</w:t>
            </w:r>
          </w:p>
        </w:tc>
        <w:tc>
          <w:tcPr>
            <w:tcW w:w="474" w:type="pct"/>
            <w:shd w:val="clear" w:color="auto" w:fill="auto"/>
            <w:vAlign w:val="center"/>
            <w:hideMark/>
          </w:tcPr>
          <w:p w14:paraId="247FD7A3"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57805730"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719DB782"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4A95E5B8"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739AA878"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0" w:type="pct"/>
            <w:shd w:val="clear" w:color="auto" w:fill="auto"/>
            <w:vAlign w:val="center"/>
            <w:hideMark/>
          </w:tcPr>
          <w:p w14:paraId="0F3E01A0"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14" w:type="pct"/>
          </w:tcPr>
          <w:p w14:paraId="58D11EAE"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r>
      <w:tr w:rsidR="008E6F07" w:rsidRPr="00BF3606" w14:paraId="3EE36351" w14:textId="77777777" w:rsidTr="00955A0B">
        <w:trPr>
          <w:trHeight w:val="20"/>
        </w:trPr>
        <w:tc>
          <w:tcPr>
            <w:tcW w:w="355" w:type="pct"/>
            <w:shd w:val="clear" w:color="000000" w:fill="92D050"/>
            <w:noWrap/>
            <w:vAlign w:val="center"/>
            <w:hideMark/>
          </w:tcPr>
          <w:p w14:paraId="43666C7C"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1-2-3</w:t>
            </w:r>
          </w:p>
        </w:tc>
        <w:tc>
          <w:tcPr>
            <w:tcW w:w="4645" w:type="pct"/>
            <w:gridSpan w:val="8"/>
            <w:shd w:val="clear" w:color="000000" w:fill="92D050"/>
            <w:vAlign w:val="center"/>
            <w:hideMark/>
          </w:tcPr>
          <w:p w14:paraId="4B5CB6F3" w14:textId="77777777" w:rsidR="008E6F07" w:rsidRPr="00BF3606" w:rsidRDefault="008E6F07" w:rsidP="00955A0B">
            <w:pPr>
              <w:spacing w:after="0" w:line="240" w:lineRule="auto"/>
              <w:jc w:val="center"/>
              <w:rPr>
                <w:rFonts w:ascii="Trebuchet MS" w:eastAsia="Times New Roman" w:hAnsi="Trebuchet MS" w:cs="Calibri"/>
                <w:b/>
                <w:bCs/>
                <w:color w:val="000000"/>
                <w:sz w:val="20"/>
                <w:szCs w:val="20"/>
                <w:lang w:eastAsia="ru-RU"/>
              </w:rPr>
            </w:pPr>
            <w:r w:rsidRPr="00BF3606">
              <w:rPr>
                <w:rFonts w:ascii="Trebuchet MS" w:eastAsia="Times New Roman" w:hAnsi="Trebuchet MS" w:cs="Calibri"/>
                <w:b/>
                <w:bCs/>
                <w:color w:val="000000"/>
                <w:sz w:val="20"/>
                <w:szCs w:val="20"/>
                <w:lang w:eastAsia="ru-RU"/>
              </w:rPr>
              <w:t>Подгруппа проектов 1-2-3 Модернизация тепловых сетей для обеспечения надежности теплоснабжения потребителей, в том числе в связи с исчерпанием эксплуатационного ресурса</w:t>
            </w:r>
          </w:p>
        </w:tc>
      </w:tr>
      <w:tr w:rsidR="008E6F07" w:rsidRPr="00BF3606" w14:paraId="1DAA8244" w14:textId="77777777" w:rsidTr="00955A0B">
        <w:trPr>
          <w:trHeight w:val="20"/>
        </w:trPr>
        <w:tc>
          <w:tcPr>
            <w:tcW w:w="355" w:type="pct"/>
            <w:shd w:val="clear" w:color="auto" w:fill="auto"/>
            <w:vAlign w:val="center"/>
            <w:hideMark/>
          </w:tcPr>
          <w:p w14:paraId="3465E88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44955AAE"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w:t>
            </w:r>
          </w:p>
        </w:tc>
        <w:tc>
          <w:tcPr>
            <w:tcW w:w="474" w:type="pct"/>
            <w:shd w:val="clear" w:color="auto" w:fill="auto"/>
            <w:vAlign w:val="center"/>
            <w:hideMark/>
          </w:tcPr>
          <w:p w14:paraId="30C4996E"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tcPr>
          <w:p w14:paraId="013EF119"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tcPr>
          <w:p w14:paraId="66B40147"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22A1FFA6"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3BD9561A"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1BC8F246"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07031E35"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27A368D8" w14:textId="77777777" w:rsidTr="00955A0B">
        <w:trPr>
          <w:trHeight w:val="20"/>
        </w:trPr>
        <w:tc>
          <w:tcPr>
            <w:tcW w:w="355" w:type="pct"/>
            <w:shd w:val="clear" w:color="auto" w:fill="auto"/>
            <w:vAlign w:val="center"/>
            <w:hideMark/>
          </w:tcPr>
          <w:p w14:paraId="31542838"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0497CB0F"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Всего стоимость проектов накопленным итогом</w:t>
            </w:r>
          </w:p>
        </w:tc>
        <w:tc>
          <w:tcPr>
            <w:tcW w:w="474" w:type="pct"/>
            <w:shd w:val="clear" w:color="auto" w:fill="auto"/>
            <w:vAlign w:val="center"/>
            <w:hideMark/>
          </w:tcPr>
          <w:p w14:paraId="4E55A257"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4641BDAB"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63162FB2"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6530B30D"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1851EF70"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1A5B5CE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3E06D843"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2D5985BE" w14:textId="77777777" w:rsidTr="00955A0B">
        <w:trPr>
          <w:trHeight w:val="20"/>
        </w:trPr>
        <w:tc>
          <w:tcPr>
            <w:tcW w:w="355" w:type="pct"/>
            <w:shd w:val="clear" w:color="auto" w:fill="auto"/>
            <w:vAlign w:val="center"/>
            <w:hideMark/>
          </w:tcPr>
          <w:p w14:paraId="42F9EC87"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08F3CA84"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xml:space="preserve">Источники инвестиций, в </w:t>
            </w:r>
            <w:proofErr w:type="spellStart"/>
            <w:r w:rsidRPr="00BF3606">
              <w:rPr>
                <w:rFonts w:ascii="Trebuchet MS" w:eastAsia="Times New Roman" w:hAnsi="Trebuchet MS" w:cs="Calibri"/>
                <w:color w:val="000000"/>
                <w:sz w:val="20"/>
                <w:szCs w:val="20"/>
                <w:lang w:eastAsia="ru-RU"/>
              </w:rPr>
              <w:t>т.ч</w:t>
            </w:r>
            <w:proofErr w:type="spellEnd"/>
            <w:r w:rsidRPr="00BF3606">
              <w:rPr>
                <w:rFonts w:ascii="Trebuchet MS" w:eastAsia="Times New Roman" w:hAnsi="Trebuchet MS" w:cs="Calibri"/>
                <w:color w:val="000000"/>
                <w:sz w:val="20"/>
                <w:szCs w:val="20"/>
                <w:lang w:eastAsia="ru-RU"/>
              </w:rPr>
              <w:t>.:</w:t>
            </w:r>
          </w:p>
        </w:tc>
        <w:tc>
          <w:tcPr>
            <w:tcW w:w="474" w:type="pct"/>
            <w:shd w:val="clear" w:color="auto" w:fill="auto"/>
            <w:vAlign w:val="center"/>
            <w:hideMark/>
          </w:tcPr>
          <w:p w14:paraId="0BACEAC5"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tcPr>
          <w:p w14:paraId="03B73F9E"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tcPr>
          <w:p w14:paraId="28103EC8"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124542D8"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06221730"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64E0412F"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0A31A37C"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219AA662" w14:textId="77777777" w:rsidTr="00955A0B">
        <w:trPr>
          <w:trHeight w:val="20"/>
        </w:trPr>
        <w:tc>
          <w:tcPr>
            <w:tcW w:w="355" w:type="pct"/>
            <w:shd w:val="clear" w:color="auto" w:fill="auto"/>
            <w:vAlign w:val="center"/>
            <w:hideMark/>
          </w:tcPr>
          <w:p w14:paraId="5E6C9E9E"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080DF003"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Бюджетные средства</w:t>
            </w:r>
          </w:p>
        </w:tc>
        <w:tc>
          <w:tcPr>
            <w:tcW w:w="474" w:type="pct"/>
            <w:shd w:val="clear" w:color="auto" w:fill="auto"/>
            <w:vAlign w:val="center"/>
            <w:hideMark/>
          </w:tcPr>
          <w:p w14:paraId="19BD6A0D"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tcPr>
          <w:p w14:paraId="129A28BA"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5" w:type="pct"/>
            <w:shd w:val="clear" w:color="auto" w:fill="auto"/>
            <w:vAlign w:val="center"/>
          </w:tcPr>
          <w:p w14:paraId="3F191D4B"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4185A927"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5" w:type="pct"/>
            <w:shd w:val="clear" w:color="auto" w:fill="auto"/>
            <w:vAlign w:val="center"/>
            <w:hideMark/>
          </w:tcPr>
          <w:p w14:paraId="3FB70E04"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00" w:type="pct"/>
            <w:shd w:val="clear" w:color="auto" w:fill="auto"/>
            <w:vAlign w:val="center"/>
            <w:hideMark/>
          </w:tcPr>
          <w:p w14:paraId="6CA188EA"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w:t>
            </w:r>
          </w:p>
        </w:tc>
        <w:tc>
          <w:tcPr>
            <w:tcW w:w="414" w:type="pct"/>
            <w:vAlign w:val="center"/>
          </w:tcPr>
          <w:p w14:paraId="0C0E749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D77673">
              <w:rPr>
                <w:rFonts w:ascii="Trebuchet MS" w:eastAsia="Times New Roman" w:hAnsi="Trebuchet MS" w:cs="Calibri"/>
                <w:color w:val="000000"/>
                <w:sz w:val="20"/>
                <w:szCs w:val="20"/>
                <w:highlight w:val="cyan"/>
                <w:lang w:eastAsia="ru-RU"/>
              </w:rPr>
              <w:t>2 120</w:t>
            </w:r>
          </w:p>
        </w:tc>
      </w:tr>
      <w:tr w:rsidR="008E6F07" w:rsidRPr="00BF3606" w14:paraId="543DA1CD" w14:textId="77777777" w:rsidTr="00955A0B">
        <w:trPr>
          <w:trHeight w:val="20"/>
        </w:trPr>
        <w:tc>
          <w:tcPr>
            <w:tcW w:w="355" w:type="pct"/>
            <w:shd w:val="clear" w:color="auto" w:fill="auto"/>
            <w:vAlign w:val="center"/>
            <w:hideMark/>
          </w:tcPr>
          <w:p w14:paraId="44EDD0EC"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c>
          <w:tcPr>
            <w:tcW w:w="1738" w:type="pct"/>
            <w:shd w:val="clear" w:color="auto" w:fill="auto"/>
            <w:vAlign w:val="center"/>
            <w:hideMark/>
          </w:tcPr>
          <w:p w14:paraId="7274C6F9" w14:textId="77777777" w:rsidR="008E6F07" w:rsidRPr="00BF3606" w:rsidRDefault="008E6F07" w:rsidP="00955A0B">
            <w:pPr>
              <w:spacing w:after="0" w:line="240" w:lineRule="auto"/>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 Внебюджетные средства</w:t>
            </w:r>
          </w:p>
        </w:tc>
        <w:tc>
          <w:tcPr>
            <w:tcW w:w="474" w:type="pct"/>
            <w:shd w:val="clear" w:color="auto" w:fill="auto"/>
            <w:vAlign w:val="center"/>
            <w:hideMark/>
          </w:tcPr>
          <w:p w14:paraId="0502251D"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3E567751"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162C3798"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4" w:type="pct"/>
            <w:shd w:val="clear" w:color="auto" w:fill="auto"/>
            <w:vAlign w:val="center"/>
            <w:hideMark/>
          </w:tcPr>
          <w:p w14:paraId="395D7B8A"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5" w:type="pct"/>
            <w:shd w:val="clear" w:color="auto" w:fill="auto"/>
            <w:vAlign w:val="center"/>
            <w:hideMark/>
          </w:tcPr>
          <w:p w14:paraId="5259353F"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00" w:type="pct"/>
            <w:shd w:val="clear" w:color="auto" w:fill="auto"/>
            <w:vAlign w:val="center"/>
            <w:hideMark/>
          </w:tcPr>
          <w:p w14:paraId="435CA31A"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r w:rsidRPr="00BF3606">
              <w:rPr>
                <w:rFonts w:ascii="Trebuchet MS" w:eastAsia="Times New Roman" w:hAnsi="Trebuchet MS" w:cs="Calibri"/>
                <w:color w:val="000000"/>
                <w:sz w:val="20"/>
                <w:szCs w:val="20"/>
                <w:lang w:eastAsia="ru-RU"/>
              </w:rPr>
              <w:t>-</w:t>
            </w:r>
          </w:p>
        </w:tc>
        <w:tc>
          <w:tcPr>
            <w:tcW w:w="414" w:type="pct"/>
          </w:tcPr>
          <w:p w14:paraId="53EA07E4" w14:textId="77777777" w:rsidR="008E6F07" w:rsidRPr="00BF3606" w:rsidRDefault="008E6F07" w:rsidP="00955A0B">
            <w:pPr>
              <w:spacing w:after="0" w:line="240" w:lineRule="auto"/>
              <w:jc w:val="center"/>
              <w:rPr>
                <w:rFonts w:ascii="Trebuchet MS" w:eastAsia="Times New Roman" w:hAnsi="Trebuchet MS" w:cs="Calibri"/>
                <w:color w:val="000000"/>
                <w:sz w:val="20"/>
                <w:szCs w:val="20"/>
                <w:lang w:eastAsia="ru-RU"/>
              </w:rPr>
            </w:pPr>
          </w:p>
        </w:tc>
      </w:tr>
    </w:tbl>
    <w:p w14:paraId="2E133049" w14:textId="31301A84" w:rsidR="001B36E7" w:rsidRDefault="001B36E7" w:rsidP="00F93C37">
      <w:pPr>
        <w:spacing w:after="0" w:line="240" w:lineRule="auto"/>
        <w:jc w:val="both"/>
        <w:rPr>
          <w:rFonts w:ascii="Trebuchet MS" w:hAnsi="Trebuchet MS" w:cs="Times New Roman"/>
          <w:b/>
        </w:rPr>
      </w:pPr>
    </w:p>
    <w:p w14:paraId="26C7284B" w14:textId="77777777" w:rsidR="00F93C37" w:rsidRDefault="00F93C37" w:rsidP="00760601">
      <w:pPr>
        <w:spacing w:after="0" w:line="276" w:lineRule="auto"/>
        <w:jc w:val="both"/>
        <w:rPr>
          <w:rFonts w:ascii="Trebuchet MS" w:hAnsi="Trebuchet MS" w:cs="Times New Roman"/>
        </w:rPr>
      </w:pPr>
    </w:p>
    <w:p w14:paraId="72CFD523" w14:textId="2A30A217" w:rsidR="00F93C37" w:rsidRPr="002A5049" w:rsidRDefault="00F93C37" w:rsidP="00F93C37">
      <w:pPr>
        <w:spacing w:after="0" w:line="276" w:lineRule="auto"/>
        <w:ind w:firstLine="567"/>
        <w:jc w:val="both"/>
        <w:rPr>
          <w:rFonts w:ascii="Trebuchet MS" w:hAnsi="Trebuchet MS" w:cs="Times New Roman"/>
        </w:rPr>
      </w:pPr>
      <w:r w:rsidRPr="002A5049">
        <w:rPr>
          <w:rFonts w:ascii="Trebuchet MS" w:hAnsi="Trebuchet MS" w:cs="Times New Roman"/>
        </w:rPr>
        <w:t>Информация о стоимости реализации в разбивке по мероприятиям представлены в Главе 7 и 8 Обосновывающих материалов.</w:t>
      </w:r>
    </w:p>
    <w:p w14:paraId="6053E874" w14:textId="77777777" w:rsidR="00F93C37" w:rsidRPr="002A5049" w:rsidRDefault="00F93C37" w:rsidP="001D1BDD">
      <w:pPr>
        <w:spacing w:after="0" w:line="360" w:lineRule="auto"/>
        <w:ind w:firstLine="567"/>
        <w:jc w:val="both"/>
        <w:rPr>
          <w:rFonts w:ascii="Trebuchet MS" w:hAnsi="Trebuchet MS" w:cs="Times New Roman"/>
        </w:rPr>
      </w:pPr>
    </w:p>
    <w:p w14:paraId="2B255E97" w14:textId="77777777" w:rsidR="00E467D8" w:rsidRPr="002A5049" w:rsidRDefault="00E467D8" w:rsidP="001D1BDD">
      <w:pPr>
        <w:spacing w:after="0" w:line="360" w:lineRule="auto"/>
        <w:ind w:firstLine="567"/>
        <w:jc w:val="both"/>
        <w:rPr>
          <w:rFonts w:ascii="Trebuchet MS" w:hAnsi="Trebuchet MS" w:cs="Times New Roman"/>
        </w:rPr>
      </w:pPr>
    </w:p>
    <w:p w14:paraId="12DA312A" w14:textId="25258328" w:rsidR="00E467D8" w:rsidRPr="002A5049" w:rsidRDefault="00E467D8" w:rsidP="001D1BDD">
      <w:pPr>
        <w:spacing w:after="0" w:line="360" w:lineRule="auto"/>
        <w:ind w:firstLine="567"/>
        <w:jc w:val="both"/>
        <w:rPr>
          <w:rFonts w:ascii="Trebuchet MS" w:hAnsi="Trebuchet MS" w:cs="Times New Roman"/>
        </w:rPr>
        <w:sectPr w:rsidR="00E467D8" w:rsidRPr="002A5049" w:rsidSect="00BC387B">
          <w:pgSz w:w="11906" w:h="16838"/>
          <w:pgMar w:top="1134" w:right="851" w:bottom="1134" w:left="1134" w:header="567" w:footer="567" w:gutter="0"/>
          <w:cols w:space="720"/>
          <w:titlePg/>
        </w:sectPr>
      </w:pPr>
    </w:p>
    <w:p w14:paraId="549F93B9" w14:textId="0571DD1A" w:rsidR="00E861C5" w:rsidRPr="00A745EC" w:rsidRDefault="00AD6269" w:rsidP="00AD6269">
      <w:pPr>
        <w:pStyle w:val="1f0"/>
        <w:ind w:firstLine="0"/>
        <w:rPr>
          <w:rFonts w:ascii="Trebuchet MS" w:hAnsi="Trebuchet MS"/>
          <w:sz w:val="22"/>
          <w:szCs w:val="22"/>
        </w:rPr>
      </w:pPr>
      <w:bookmarkStart w:id="311" w:name="_Toc34466704"/>
      <w:bookmarkStart w:id="312" w:name="_Toc113981337"/>
      <w:bookmarkStart w:id="313" w:name="_Toc34466705"/>
      <w:r>
        <w:rPr>
          <w:rFonts w:ascii="Trebuchet MS" w:hAnsi="Trebuchet MS"/>
          <w:sz w:val="22"/>
          <w:szCs w:val="22"/>
        </w:rPr>
        <w:lastRenderedPageBreak/>
        <w:t xml:space="preserve">12.3 </w:t>
      </w:r>
      <w:r w:rsidR="00E861C5" w:rsidRPr="00A745EC">
        <w:rPr>
          <w:rFonts w:ascii="Trebuchet MS" w:hAnsi="Trebuchet MS"/>
          <w:sz w:val="22"/>
          <w:szCs w:val="22"/>
        </w:rPr>
        <w:t>Расчеты экономической эффективности инвестиций.</w:t>
      </w:r>
      <w:bookmarkEnd w:id="311"/>
      <w:bookmarkEnd w:id="312"/>
    </w:p>
    <w:p w14:paraId="2362BFD0" w14:textId="445B3F47" w:rsidR="005373F2" w:rsidRDefault="00BF30A7" w:rsidP="005373F2">
      <w:pPr>
        <w:spacing w:after="0" w:line="276" w:lineRule="auto"/>
        <w:ind w:firstLine="567"/>
        <w:jc w:val="both"/>
        <w:rPr>
          <w:rFonts w:ascii="Trebuchet MS" w:hAnsi="Trebuchet MS" w:cs="Times New Roman"/>
        </w:rPr>
      </w:pPr>
      <w:r w:rsidRPr="00A745EC">
        <w:rPr>
          <w:rFonts w:ascii="Trebuchet MS" w:hAnsi="Trebuchet MS" w:cs="Times New Roman"/>
        </w:rPr>
        <w:t xml:space="preserve">Оценка экономического эффекта </w:t>
      </w:r>
      <w:r w:rsidR="00750921" w:rsidRPr="00A745EC">
        <w:rPr>
          <w:rFonts w:ascii="Trebuchet MS" w:hAnsi="Trebuchet MS" w:cs="Times New Roman"/>
        </w:rPr>
        <w:t xml:space="preserve">от реализации </w:t>
      </w:r>
      <w:r w:rsidR="0081755E" w:rsidRPr="00A745EC">
        <w:rPr>
          <w:rFonts w:ascii="Trebuchet MS" w:hAnsi="Trebuchet MS" w:cs="Times New Roman"/>
        </w:rPr>
        <w:t>проектов,</w:t>
      </w:r>
      <w:r w:rsidR="00750921" w:rsidRPr="00A745EC">
        <w:rPr>
          <w:rFonts w:ascii="Trebuchet MS" w:hAnsi="Trebuchet MS" w:cs="Times New Roman"/>
        </w:rPr>
        <w:t xml:space="preserve"> предусмотренных Схемой теплоснабжения</w:t>
      </w:r>
      <w:r w:rsidRPr="00A745EC">
        <w:rPr>
          <w:rFonts w:ascii="Trebuchet MS" w:hAnsi="Trebuchet MS" w:cs="Times New Roman"/>
        </w:rPr>
        <w:t xml:space="preserve"> приведена в таблице </w:t>
      </w:r>
      <w:r w:rsidR="006269A8" w:rsidRPr="00A745EC">
        <w:rPr>
          <w:rFonts w:ascii="Trebuchet MS" w:hAnsi="Trebuchet MS" w:cs="Times New Roman"/>
        </w:rPr>
        <w:t>12.3</w:t>
      </w:r>
      <w:r w:rsidR="005373F2" w:rsidRPr="00A745EC">
        <w:rPr>
          <w:rFonts w:ascii="Trebuchet MS" w:hAnsi="Trebuchet MS" w:cs="Times New Roman"/>
        </w:rPr>
        <w:t>.</w:t>
      </w:r>
    </w:p>
    <w:p w14:paraId="4A0F24BA" w14:textId="5B7E11A0" w:rsidR="005373F2" w:rsidRPr="002A5049" w:rsidRDefault="005373F2" w:rsidP="005373F2">
      <w:pPr>
        <w:spacing w:after="0" w:line="276" w:lineRule="auto"/>
        <w:jc w:val="both"/>
        <w:rPr>
          <w:rFonts w:ascii="Trebuchet MS" w:hAnsi="Trebuchet MS" w:cs="Times New Roman"/>
          <w:b/>
          <w:bCs/>
        </w:rPr>
      </w:pPr>
      <w:r w:rsidRPr="002A5049">
        <w:rPr>
          <w:rFonts w:ascii="Trebuchet MS" w:hAnsi="Trebuchet MS" w:cs="Times New Roman"/>
          <w:b/>
          <w:bCs/>
        </w:rPr>
        <w:t>Таблица 12.3 – Оценка эффекта от реализации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551"/>
        <w:gridCol w:w="1843"/>
        <w:gridCol w:w="2119"/>
      </w:tblGrid>
      <w:tr w:rsidR="005A1DAA" w:rsidRPr="005A1DAA" w14:paraId="44F66F50" w14:textId="77777777" w:rsidTr="00B70D04">
        <w:trPr>
          <w:trHeight w:val="20"/>
        </w:trPr>
        <w:tc>
          <w:tcPr>
            <w:tcW w:w="1714" w:type="pct"/>
            <w:vMerge w:val="restart"/>
            <w:shd w:val="clear" w:color="000000" w:fill="CCFF99"/>
            <w:vAlign w:val="center"/>
            <w:hideMark/>
          </w:tcPr>
          <w:p w14:paraId="2E4E0AB2"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bookmarkStart w:id="314" w:name="_Hlk114034276"/>
            <w:r w:rsidRPr="005A1DAA">
              <w:rPr>
                <w:rFonts w:ascii="Trebuchet MS" w:eastAsia="Times New Roman" w:hAnsi="Trebuchet MS" w:cs="Calibri"/>
                <w:b/>
                <w:bCs/>
                <w:color w:val="000000"/>
                <w:sz w:val="20"/>
                <w:szCs w:val="20"/>
                <w:lang w:eastAsia="ru-RU"/>
              </w:rPr>
              <w:t>Наименование группы проектов</w:t>
            </w:r>
          </w:p>
        </w:tc>
        <w:tc>
          <w:tcPr>
            <w:tcW w:w="3286" w:type="pct"/>
            <w:gridSpan w:val="3"/>
            <w:shd w:val="clear" w:color="000000" w:fill="CCFF99"/>
            <w:vAlign w:val="center"/>
            <w:hideMark/>
          </w:tcPr>
          <w:p w14:paraId="02FD280F"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Эффект от реализации мероприятия</w:t>
            </w:r>
          </w:p>
        </w:tc>
      </w:tr>
      <w:tr w:rsidR="005A1DAA" w:rsidRPr="005A1DAA" w14:paraId="10817A2B" w14:textId="77777777" w:rsidTr="000D0185">
        <w:trPr>
          <w:trHeight w:val="20"/>
        </w:trPr>
        <w:tc>
          <w:tcPr>
            <w:tcW w:w="1714" w:type="pct"/>
            <w:vMerge/>
            <w:tcBorders>
              <w:bottom w:val="single" w:sz="4" w:space="0" w:color="auto"/>
            </w:tcBorders>
            <w:vAlign w:val="center"/>
            <w:hideMark/>
          </w:tcPr>
          <w:p w14:paraId="3D191BD1" w14:textId="77777777" w:rsidR="005A1DAA" w:rsidRPr="005A1DAA" w:rsidRDefault="005A1DAA" w:rsidP="005A1DAA">
            <w:pPr>
              <w:spacing w:after="0" w:line="240" w:lineRule="auto"/>
              <w:rPr>
                <w:rFonts w:ascii="Trebuchet MS" w:eastAsia="Times New Roman" w:hAnsi="Trebuchet MS" w:cs="Calibri"/>
                <w:b/>
                <w:bCs/>
                <w:color w:val="000000"/>
                <w:sz w:val="20"/>
                <w:szCs w:val="20"/>
                <w:lang w:eastAsia="ru-RU"/>
              </w:rPr>
            </w:pPr>
          </w:p>
        </w:tc>
        <w:tc>
          <w:tcPr>
            <w:tcW w:w="1287" w:type="pct"/>
            <w:tcBorders>
              <w:bottom w:val="single" w:sz="4" w:space="0" w:color="auto"/>
            </w:tcBorders>
            <w:shd w:val="clear" w:color="000000" w:fill="CCFF99"/>
            <w:vAlign w:val="center"/>
            <w:hideMark/>
          </w:tcPr>
          <w:p w14:paraId="074D03E9"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Наименование показателя</w:t>
            </w:r>
          </w:p>
        </w:tc>
        <w:tc>
          <w:tcPr>
            <w:tcW w:w="930" w:type="pct"/>
            <w:tcBorders>
              <w:bottom w:val="single" w:sz="4" w:space="0" w:color="auto"/>
            </w:tcBorders>
            <w:shd w:val="clear" w:color="000000" w:fill="CCFF99"/>
            <w:vAlign w:val="center"/>
            <w:hideMark/>
          </w:tcPr>
          <w:p w14:paraId="309BB319" w14:textId="77777777"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Значение в натуральном выражении</w:t>
            </w:r>
          </w:p>
        </w:tc>
        <w:tc>
          <w:tcPr>
            <w:tcW w:w="1069" w:type="pct"/>
            <w:tcBorders>
              <w:bottom w:val="single" w:sz="4" w:space="0" w:color="auto"/>
            </w:tcBorders>
            <w:shd w:val="clear" w:color="000000" w:fill="CCFF99"/>
            <w:vAlign w:val="center"/>
            <w:hideMark/>
          </w:tcPr>
          <w:p w14:paraId="3F6E90FA" w14:textId="77777777" w:rsidR="000D0185"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Значение в денежном выражении</w:t>
            </w:r>
            <w:r w:rsidR="000D0185">
              <w:rPr>
                <w:rFonts w:ascii="Trebuchet MS" w:eastAsia="Times New Roman" w:hAnsi="Trebuchet MS" w:cs="Calibri"/>
                <w:b/>
                <w:bCs/>
                <w:color w:val="000000"/>
                <w:sz w:val="20"/>
                <w:szCs w:val="20"/>
                <w:lang w:eastAsia="ru-RU"/>
              </w:rPr>
              <w:t xml:space="preserve"> в текущих ценах</w:t>
            </w:r>
            <w:r w:rsidRPr="005A1DAA">
              <w:rPr>
                <w:rFonts w:ascii="Trebuchet MS" w:eastAsia="Times New Roman" w:hAnsi="Trebuchet MS" w:cs="Calibri"/>
                <w:b/>
                <w:bCs/>
                <w:color w:val="000000"/>
                <w:sz w:val="20"/>
                <w:szCs w:val="20"/>
                <w:lang w:eastAsia="ru-RU"/>
              </w:rPr>
              <w:t xml:space="preserve">, </w:t>
            </w:r>
          </w:p>
          <w:p w14:paraId="60329B6C" w14:textId="0C5F4F36" w:rsidR="005A1DAA" w:rsidRPr="005A1DAA" w:rsidRDefault="005A1DAA" w:rsidP="005A1DAA">
            <w:pPr>
              <w:spacing w:after="0" w:line="240" w:lineRule="auto"/>
              <w:jc w:val="center"/>
              <w:rPr>
                <w:rFonts w:ascii="Trebuchet MS" w:eastAsia="Times New Roman" w:hAnsi="Trebuchet MS" w:cs="Calibri"/>
                <w:b/>
                <w:bCs/>
                <w:color w:val="000000"/>
                <w:sz w:val="20"/>
                <w:szCs w:val="20"/>
                <w:lang w:eastAsia="ru-RU"/>
              </w:rPr>
            </w:pPr>
            <w:r w:rsidRPr="005A1DAA">
              <w:rPr>
                <w:rFonts w:ascii="Trebuchet MS" w:eastAsia="Times New Roman" w:hAnsi="Trebuchet MS" w:cs="Calibri"/>
                <w:b/>
                <w:bCs/>
                <w:color w:val="000000"/>
                <w:sz w:val="20"/>
                <w:szCs w:val="20"/>
                <w:lang w:eastAsia="ru-RU"/>
              </w:rPr>
              <w:t>тыс. руб./год</w:t>
            </w:r>
          </w:p>
        </w:tc>
      </w:tr>
      <w:tr w:rsidR="000D0185" w:rsidRPr="005A1DAA" w14:paraId="7F735D05" w14:textId="77777777" w:rsidTr="000D0185">
        <w:trPr>
          <w:trHeight w:val="20"/>
        </w:trPr>
        <w:tc>
          <w:tcPr>
            <w:tcW w:w="17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3887BB" w14:textId="64E44DA1" w:rsidR="000D0185" w:rsidRPr="000D0185" w:rsidRDefault="000D0185" w:rsidP="000D0185">
            <w:pPr>
              <w:spacing w:after="0" w:line="240" w:lineRule="auto"/>
              <w:rPr>
                <w:rFonts w:ascii="Trebuchet MS" w:eastAsia="Times New Roman" w:hAnsi="Trebuchet MS" w:cs="Calibri"/>
                <w:color w:val="000000"/>
                <w:sz w:val="20"/>
                <w:szCs w:val="20"/>
                <w:lang w:eastAsia="ru-RU"/>
              </w:rPr>
            </w:pPr>
            <w:r w:rsidRPr="000D0185">
              <w:rPr>
                <w:rFonts w:ascii="Trebuchet MS" w:hAnsi="Trebuchet MS" w:cs="Calibri"/>
                <w:color w:val="000000"/>
                <w:sz w:val="20"/>
                <w:szCs w:val="20"/>
              </w:rPr>
              <w:t>Реконструкция котельной п. Иванищи</w:t>
            </w:r>
          </w:p>
        </w:tc>
        <w:tc>
          <w:tcPr>
            <w:tcW w:w="12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BBEF0B" w14:textId="2FD4001D" w:rsidR="000D0185" w:rsidRPr="000D0185" w:rsidRDefault="000D0185" w:rsidP="000D0185">
            <w:pPr>
              <w:spacing w:after="0" w:line="240" w:lineRule="auto"/>
              <w:jc w:val="center"/>
              <w:rPr>
                <w:rFonts w:ascii="Trebuchet MS" w:eastAsia="Times New Roman" w:hAnsi="Trebuchet MS" w:cs="Calibri"/>
                <w:color w:val="000000"/>
                <w:sz w:val="20"/>
                <w:szCs w:val="20"/>
                <w:lang w:eastAsia="ru-RU"/>
              </w:rPr>
            </w:pPr>
            <w:r w:rsidRPr="000D0185">
              <w:rPr>
                <w:rFonts w:ascii="Trebuchet MS" w:hAnsi="Trebuchet MS" w:cs="Calibri"/>
                <w:color w:val="000000"/>
                <w:sz w:val="20"/>
                <w:szCs w:val="20"/>
              </w:rPr>
              <w:t>Сокращение объема потребления природного газа, тыс. м3</w:t>
            </w:r>
          </w:p>
        </w:tc>
        <w:tc>
          <w:tcPr>
            <w:tcW w:w="9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CE583C" w14:textId="0E93A60D" w:rsidR="000D0185" w:rsidRPr="000D0185" w:rsidRDefault="000D0185" w:rsidP="000D0185">
            <w:pPr>
              <w:spacing w:after="0" w:line="240" w:lineRule="auto"/>
              <w:jc w:val="center"/>
              <w:rPr>
                <w:rFonts w:ascii="Trebuchet MS" w:eastAsia="Times New Roman" w:hAnsi="Trebuchet MS" w:cs="Calibri"/>
                <w:color w:val="000000"/>
                <w:sz w:val="20"/>
                <w:szCs w:val="20"/>
                <w:lang w:eastAsia="ru-RU"/>
              </w:rPr>
            </w:pPr>
            <w:r w:rsidRPr="000D0185">
              <w:rPr>
                <w:rFonts w:ascii="Trebuchet MS" w:hAnsi="Trebuchet MS" w:cs="Calibri"/>
                <w:color w:val="000000"/>
                <w:sz w:val="20"/>
                <w:szCs w:val="20"/>
              </w:rPr>
              <w:t>8</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BA41A" w14:textId="6AC80BB6" w:rsidR="000D0185" w:rsidRPr="000D0185" w:rsidRDefault="000D0185" w:rsidP="000D0185">
            <w:pPr>
              <w:spacing w:after="0" w:line="240" w:lineRule="auto"/>
              <w:jc w:val="center"/>
              <w:rPr>
                <w:rFonts w:ascii="Trebuchet MS" w:eastAsia="Times New Roman" w:hAnsi="Trebuchet MS" w:cs="Calibri"/>
                <w:color w:val="000000"/>
                <w:sz w:val="20"/>
                <w:szCs w:val="20"/>
                <w:lang w:eastAsia="ru-RU"/>
              </w:rPr>
            </w:pPr>
            <w:r w:rsidRPr="000D0185">
              <w:rPr>
                <w:rFonts w:ascii="Trebuchet MS" w:hAnsi="Trebuchet MS" w:cs="Calibri"/>
                <w:color w:val="000000"/>
                <w:sz w:val="20"/>
                <w:szCs w:val="20"/>
              </w:rPr>
              <w:t>63</w:t>
            </w:r>
          </w:p>
        </w:tc>
      </w:tr>
      <w:bookmarkEnd w:id="314"/>
    </w:tbl>
    <w:p w14:paraId="2F0C50DC" w14:textId="4BEBC726" w:rsidR="005373F2" w:rsidRPr="002A5049" w:rsidRDefault="005373F2" w:rsidP="00424731">
      <w:pPr>
        <w:widowControl w:val="0"/>
        <w:spacing w:after="0" w:line="276" w:lineRule="auto"/>
        <w:ind w:right="23"/>
        <w:jc w:val="both"/>
        <w:rPr>
          <w:rFonts w:ascii="Trebuchet MS" w:hAnsi="Trebuchet MS"/>
        </w:rPr>
      </w:pPr>
    </w:p>
    <w:p w14:paraId="79CFC7AB" w14:textId="3A507E0F" w:rsidR="00EB0B40" w:rsidRPr="002A5049" w:rsidRDefault="00AD6269" w:rsidP="00AD6269">
      <w:pPr>
        <w:pStyle w:val="1f0"/>
        <w:ind w:firstLine="0"/>
        <w:rPr>
          <w:rFonts w:ascii="Trebuchet MS" w:hAnsi="Trebuchet MS"/>
          <w:sz w:val="22"/>
          <w:szCs w:val="22"/>
        </w:rPr>
      </w:pPr>
      <w:bookmarkStart w:id="315" w:name="_Toc113981338"/>
      <w:r>
        <w:rPr>
          <w:rFonts w:ascii="Trebuchet MS" w:hAnsi="Trebuchet MS"/>
          <w:sz w:val="22"/>
          <w:szCs w:val="22"/>
        </w:rPr>
        <w:t xml:space="preserve">12.4 </w:t>
      </w:r>
      <w:r w:rsidR="00EB0B40" w:rsidRPr="002A5049">
        <w:rPr>
          <w:rFonts w:ascii="Trebuchet MS" w:hAnsi="Trebuchet MS"/>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13"/>
      <w:bookmarkEnd w:id="315"/>
    </w:p>
    <w:p w14:paraId="4F1C11BE" w14:textId="6D5E5C0A" w:rsidR="002A79A2" w:rsidRPr="002A5049" w:rsidRDefault="002A79A2" w:rsidP="002A79A2">
      <w:pPr>
        <w:widowControl w:val="0"/>
        <w:spacing w:after="0" w:line="276" w:lineRule="auto"/>
        <w:ind w:left="20" w:right="23" w:firstLine="580"/>
        <w:jc w:val="both"/>
        <w:rPr>
          <w:rFonts w:ascii="Trebuchet MS" w:hAnsi="Trebuchet MS" w:cs="Times New Roman"/>
        </w:rPr>
      </w:pPr>
      <w:r w:rsidRPr="00F57E7E">
        <w:rPr>
          <w:rFonts w:ascii="Trebuchet MS" w:eastAsia="Times New Roman" w:hAnsi="Trebuchet MS" w:cs="Times New Roman"/>
          <w:lang w:eastAsia="ru-RU"/>
        </w:rPr>
        <w:t>Информация о среднегодовых значениях тарифов теплоснабжающ</w:t>
      </w:r>
      <w:r w:rsidR="00A75B42" w:rsidRPr="00F57E7E">
        <w:rPr>
          <w:rFonts w:ascii="Trebuchet MS" w:eastAsia="Times New Roman" w:hAnsi="Trebuchet MS" w:cs="Times New Roman"/>
          <w:lang w:eastAsia="ru-RU"/>
        </w:rPr>
        <w:t>их</w:t>
      </w:r>
      <w:r w:rsidRPr="00F57E7E">
        <w:rPr>
          <w:rFonts w:ascii="Trebuchet MS" w:eastAsia="Times New Roman" w:hAnsi="Trebuchet MS" w:cs="Times New Roman"/>
          <w:lang w:eastAsia="ru-RU"/>
        </w:rPr>
        <w:t xml:space="preserve"> организаци</w:t>
      </w:r>
      <w:r w:rsidR="00A75B42" w:rsidRPr="00F57E7E">
        <w:rPr>
          <w:rFonts w:ascii="Trebuchet MS" w:eastAsia="Times New Roman" w:hAnsi="Trebuchet MS" w:cs="Times New Roman"/>
          <w:lang w:eastAsia="ru-RU"/>
        </w:rPr>
        <w:t>й</w:t>
      </w:r>
      <w:r w:rsidRPr="00F57E7E">
        <w:rPr>
          <w:rFonts w:ascii="Trebuchet MS" w:eastAsia="Times New Roman" w:hAnsi="Trebuchet MS" w:cs="Times New Roman"/>
          <w:lang w:eastAsia="ru-RU"/>
        </w:rPr>
        <w:t xml:space="preserve"> на расчетный период действия схемы теплоснабжения при реализации проектов по </w:t>
      </w:r>
      <w:r w:rsidR="00F57E7E">
        <w:rPr>
          <w:rFonts w:ascii="Trebuchet MS" w:eastAsia="Times New Roman" w:hAnsi="Trebuchet MS" w:cs="Times New Roman"/>
          <w:lang w:eastAsia="ru-RU"/>
        </w:rPr>
        <w:t>строительству и модернизации</w:t>
      </w:r>
      <w:r w:rsidRPr="00F57E7E">
        <w:rPr>
          <w:rFonts w:ascii="Trebuchet MS" w:eastAsia="Times New Roman" w:hAnsi="Trebuchet MS" w:cs="Times New Roman"/>
          <w:lang w:eastAsia="ru-RU"/>
        </w:rPr>
        <w:t xml:space="preserve"> объектов теплоснабжения представлены в Главе 14 Обосновывающих материалов Схемы теплоснабжения.</w:t>
      </w:r>
    </w:p>
    <w:p w14:paraId="7C862A64" w14:textId="77777777" w:rsidR="00A020AA" w:rsidRPr="002A5049" w:rsidRDefault="00A020AA" w:rsidP="00424731">
      <w:pPr>
        <w:widowControl w:val="0"/>
        <w:tabs>
          <w:tab w:val="left" w:pos="851"/>
          <w:tab w:val="left" w:pos="993"/>
        </w:tabs>
        <w:adjustRightInd w:val="0"/>
        <w:spacing w:after="0" w:line="360" w:lineRule="auto"/>
        <w:jc w:val="both"/>
        <w:rPr>
          <w:rFonts w:ascii="Trebuchet MS" w:eastAsia="Times New Roman" w:hAnsi="Trebuchet MS" w:cs="Times New Roman"/>
          <w:lang w:eastAsia="ru-RU"/>
        </w:rPr>
      </w:pPr>
    </w:p>
    <w:p w14:paraId="42D08761" w14:textId="65654935" w:rsidR="006A19C6" w:rsidRPr="00D5472D" w:rsidRDefault="006A19C6" w:rsidP="00283E14">
      <w:pPr>
        <w:keepNext/>
        <w:pageBreakBefore/>
        <w:spacing w:before="120" w:after="60" w:line="276" w:lineRule="auto"/>
        <w:jc w:val="both"/>
        <w:outlineLvl w:val="0"/>
        <w:rPr>
          <w:rFonts w:ascii="Trebuchet MS" w:eastAsia="Times New Roman" w:hAnsi="Trebuchet MS" w:cs="Times New Roman"/>
          <w:b/>
          <w:bCs/>
          <w:color w:val="0070C0"/>
          <w:kern w:val="32"/>
          <w:sz w:val="24"/>
          <w:szCs w:val="24"/>
          <w:lang w:eastAsia="ru-RU"/>
        </w:rPr>
      </w:pPr>
      <w:bookmarkStart w:id="316" w:name="_Toc10560892"/>
      <w:bookmarkStart w:id="317" w:name="_Toc10562341"/>
      <w:bookmarkStart w:id="318" w:name="_Toc113981339"/>
      <w:r w:rsidRPr="00D5472D">
        <w:rPr>
          <w:rFonts w:ascii="Trebuchet MS" w:eastAsia="Times New Roman" w:hAnsi="Trebuchet MS" w:cs="Times New Roman"/>
          <w:b/>
          <w:bCs/>
          <w:color w:val="0070C0"/>
          <w:kern w:val="32"/>
          <w:sz w:val="24"/>
          <w:szCs w:val="24"/>
          <w:lang w:eastAsia="ru-RU"/>
        </w:rPr>
        <w:lastRenderedPageBreak/>
        <w:t xml:space="preserve">Глава 13. Индикаторы развития систем теплоснабжения </w:t>
      </w:r>
      <w:bookmarkEnd w:id="316"/>
      <w:bookmarkEnd w:id="317"/>
      <w:r w:rsidR="00F2120D" w:rsidRPr="00D5472D">
        <w:rPr>
          <w:rFonts w:ascii="Trebuchet MS" w:eastAsia="Times New Roman" w:hAnsi="Trebuchet MS" w:cs="Times New Roman"/>
          <w:b/>
          <w:bCs/>
          <w:color w:val="0070C0"/>
          <w:kern w:val="32"/>
          <w:sz w:val="24"/>
          <w:szCs w:val="24"/>
          <w:lang w:eastAsia="ru-RU"/>
        </w:rPr>
        <w:t>муниципального образования</w:t>
      </w:r>
      <w:bookmarkEnd w:id="318"/>
    </w:p>
    <w:p w14:paraId="54E66D8D" w14:textId="6ED584C3" w:rsidR="00EB0B40" w:rsidRPr="002A5049" w:rsidRDefault="00EB0B40" w:rsidP="00F2120D">
      <w:pPr>
        <w:spacing w:after="0" w:line="276" w:lineRule="auto"/>
        <w:ind w:firstLine="567"/>
        <w:jc w:val="both"/>
        <w:rPr>
          <w:rFonts w:ascii="Trebuchet MS" w:hAnsi="Trebuchet MS" w:cs="Times New Roman"/>
        </w:rPr>
      </w:pPr>
      <w:r w:rsidRPr="002A5049">
        <w:rPr>
          <w:rFonts w:ascii="Trebuchet MS" w:hAnsi="Trebuchet MS" w:cs="Times New Roman"/>
        </w:rPr>
        <w:t>Индикаторы развития систем теплоснабжения разрабатываются в соответствии c пунктом 79 Постановления Правительства РФ №154 от 22.02.2012 г. «Требования к схемам теплоснабжения, порядку их разработки и утверждения»</w:t>
      </w:r>
      <w:r w:rsidR="00F2120D" w:rsidRPr="002A5049">
        <w:rPr>
          <w:rFonts w:ascii="Trebuchet MS" w:hAnsi="Trebuchet MS" w:cs="Times New Roman"/>
        </w:rPr>
        <w:t>.</w:t>
      </w:r>
      <w:r w:rsidRPr="002A5049">
        <w:rPr>
          <w:rFonts w:ascii="Trebuchet MS" w:hAnsi="Trebuchet MS" w:cs="Times New Roman"/>
        </w:rPr>
        <w:t xml:space="preserve"> </w:t>
      </w:r>
    </w:p>
    <w:p w14:paraId="2705A7D8" w14:textId="77777777" w:rsidR="00EB0B40" w:rsidRPr="002A5049" w:rsidRDefault="00EB0B40" w:rsidP="00F2120D">
      <w:pPr>
        <w:spacing w:after="0" w:line="276" w:lineRule="auto"/>
        <w:ind w:firstLine="567"/>
        <w:jc w:val="both"/>
        <w:rPr>
          <w:rFonts w:ascii="Trebuchet MS" w:hAnsi="Trebuchet MS" w:cs="Times New Roman"/>
        </w:rPr>
      </w:pPr>
      <w:r w:rsidRPr="002A5049">
        <w:rPr>
          <w:rFonts w:ascii="Trebuchet MS" w:hAnsi="Trebuchet MS" w:cs="Times New Roman"/>
        </w:rPr>
        <w:t>В Схеме теплоснабжения муниципального образования должны быть приведены результаты оценки существующих и перспективных значений следующих индикаторов развития систем теплоснабжения:</w:t>
      </w:r>
    </w:p>
    <w:p w14:paraId="1F04D958"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количество прекращений подачи тепловой энергии, теплоносителя в результате технологических нарушений на тепловых сетях;</w:t>
      </w:r>
    </w:p>
    <w:p w14:paraId="1812D093"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p>
    <w:p w14:paraId="24D85572"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1A52B92E"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величины технологических потерь тепловой энергии, теплоносителя к материальной характеристике тепловой сети;</w:t>
      </w:r>
    </w:p>
    <w:p w14:paraId="7296C71D"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коэффициент использования установленной тепловой мощности;</w:t>
      </w:r>
    </w:p>
    <w:p w14:paraId="1D61A696"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удельная материальная характеристика тепловых сетей, приведенная к расчетной тепловой нагрузке;</w:t>
      </w:r>
    </w:p>
    <w:p w14:paraId="4640967E"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p w14:paraId="36DA3CF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удельный расход условного топлива на отпуск электрической энергии;</w:t>
      </w:r>
    </w:p>
    <w:p w14:paraId="6D6267E3"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73384F38"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доля отпуска тепловой энергии, осуществляемого потребителям по приборам учета, в общем объеме отпущенной тепловой энергии;</w:t>
      </w:r>
    </w:p>
    <w:p w14:paraId="52441CF1"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средневзвешенный (по материальной характеристике) срок эксплуатации тепловых сетей (для каждой системы теплоснабжения);</w:t>
      </w:r>
    </w:p>
    <w:p w14:paraId="1A171E4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p w14:paraId="03F20DCC"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p>
    <w:p w14:paraId="780809D2" w14:textId="77777777" w:rsidR="00EB0B40" w:rsidRPr="002A5049" w:rsidRDefault="00EB0B40" w:rsidP="003F16D4">
      <w:pPr>
        <w:numPr>
          <w:ilvl w:val="0"/>
          <w:numId w:val="2"/>
        </w:numPr>
        <w:spacing w:after="0" w:line="276" w:lineRule="auto"/>
        <w:ind w:left="0" w:firstLine="284"/>
        <w:jc w:val="both"/>
        <w:rPr>
          <w:rFonts w:ascii="Trebuchet MS" w:hAnsi="Trebuchet MS" w:cs="Times New Roman"/>
        </w:rPr>
      </w:pPr>
      <w:r w:rsidRPr="002A5049">
        <w:rPr>
          <w:rFonts w:ascii="Trebuchet MS" w:hAnsi="Trebuchet MS" w:cs="Times New Rom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4ADA660A" w14:textId="7DEFC935" w:rsidR="00E467D8" w:rsidRPr="002A5049" w:rsidRDefault="00EB0B40" w:rsidP="00F2120D">
      <w:pPr>
        <w:spacing w:after="0" w:line="276" w:lineRule="auto"/>
        <w:ind w:firstLine="567"/>
        <w:jc w:val="both"/>
        <w:rPr>
          <w:rFonts w:ascii="Trebuchet MS" w:hAnsi="Trebuchet MS" w:cs="Times New Roman"/>
        </w:rPr>
      </w:pPr>
      <w:bookmarkStart w:id="319" w:name="_Hlk69851882"/>
      <w:bookmarkStart w:id="320" w:name="_Hlk65570361"/>
      <w:r w:rsidRPr="002A5049">
        <w:rPr>
          <w:rFonts w:ascii="Trebuchet MS" w:hAnsi="Trebuchet MS" w:cs="Times New Roman"/>
        </w:rPr>
        <w:t>В таблиц</w:t>
      </w:r>
      <w:r w:rsidR="00F2120D" w:rsidRPr="002A5049">
        <w:rPr>
          <w:rFonts w:ascii="Trebuchet MS" w:hAnsi="Trebuchet MS" w:cs="Times New Roman"/>
        </w:rPr>
        <w:t>ах</w:t>
      </w:r>
      <w:r w:rsidRPr="002A5049">
        <w:rPr>
          <w:rFonts w:ascii="Trebuchet MS" w:hAnsi="Trebuchet MS" w:cs="Times New Roman"/>
        </w:rPr>
        <w:t xml:space="preserve"> </w:t>
      </w:r>
      <w:r w:rsidR="00F2120D" w:rsidRPr="002A5049">
        <w:rPr>
          <w:rFonts w:ascii="Trebuchet MS" w:hAnsi="Trebuchet MS" w:cs="Times New Roman"/>
        </w:rPr>
        <w:t>ниже</w:t>
      </w:r>
      <w:r w:rsidR="007E42E0" w:rsidRPr="002A5049">
        <w:rPr>
          <w:rFonts w:ascii="Trebuchet MS" w:hAnsi="Trebuchet MS" w:cs="Times New Roman"/>
        </w:rPr>
        <w:t xml:space="preserve"> </w:t>
      </w:r>
      <w:r w:rsidRPr="002A5049">
        <w:rPr>
          <w:rFonts w:ascii="Trebuchet MS" w:hAnsi="Trebuchet MS" w:cs="Times New Roman"/>
        </w:rPr>
        <w:t>приведены индикаторы развития систем</w:t>
      </w:r>
      <w:r w:rsidR="00CA7B2E">
        <w:rPr>
          <w:rFonts w:ascii="Trebuchet MS" w:hAnsi="Trebuchet MS" w:cs="Times New Roman"/>
        </w:rPr>
        <w:t>ы</w:t>
      </w:r>
      <w:r w:rsidRPr="002A5049">
        <w:rPr>
          <w:rFonts w:ascii="Trebuchet MS" w:hAnsi="Trebuchet MS" w:cs="Times New Roman"/>
        </w:rPr>
        <w:t xml:space="preserve"> теплоснабжения</w:t>
      </w:r>
      <w:r w:rsidR="00E467D8" w:rsidRPr="002A5049">
        <w:rPr>
          <w:rFonts w:ascii="Trebuchet MS" w:hAnsi="Trebuchet MS" w:cs="Times New Roman"/>
        </w:rPr>
        <w:t xml:space="preserve"> на территории </w:t>
      </w:r>
      <w:r w:rsidR="00CA7B2E">
        <w:rPr>
          <w:rFonts w:ascii="Trebuchet MS" w:hAnsi="Trebuchet MS" w:cs="Times New Roman"/>
        </w:rPr>
        <w:t xml:space="preserve">пос. </w:t>
      </w:r>
      <w:r w:rsidR="00B45EDB">
        <w:rPr>
          <w:rFonts w:ascii="Trebuchet MS" w:hAnsi="Trebuchet MS" w:cs="Times New Roman"/>
        </w:rPr>
        <w:t>Иванищи</w:t>
      </w:r>
      <w:r w:rsidR="00CA7B2E">
        <w:rPr>
          <w:rFonts w:ascii="Trebuchet MS" w:hAnsi="Trebuchet MS" w:cs="Times New Roman"/>
        </w:rPr>
        <w:t xml:space="preserve"> (сельское поселение) </w:t>
      </w:r>
      <w:r w:rsidR="00966699">
        <w:rPr>
          <w:rFonts w:ascii="Trebuchet MS" w:hAnsi="Trebuchet MS" w:cs="Times New Roman"/>
        </w:rPr>
        <w:t>Гусь-Хрустального</w:t>
      </w:r>
      <w:r w:rsidR="00E467D8" w:rsidRPr="002A5049">
        <w:rPr>
          <w:rFonts w:ascii="Trebuchet MS" w:hAnsi="Trebuchet MS" w:cs="Times New Roman"/>
        </w:rPr>
        <w:t xml:space="preserve"> района.</w:t>
      </w:r>
    </w:p>
    <w:bookmarkEnd w:id="319"/>
    <w:p w14:paraId="676DBEC3" w14:textId="52E0E2AD" w:rsidR="00EB0B40" w:rsidRPr="002A5049" w:rsidRDefault="00EB0B40" w:rsidP="00F2120D">
      <w:pPr>
        <w:spacing w:after="0" w:line="276" w:lineRule="auto"/>
        <w:ind w:firstLine="567"/>
        <w:jc w:val="both"/>
        <w:rPr>
          <w:rFonts w:ascii="Trebuchet MS" w:eastAsia="Times New Roman" w:hAnsi="Trebuchet MS" w:cs="Times New Roman"/>
          <w:lang w:eastAsia="ru-RU"/>
        </w:rPr>
      </w:pPr>
      <w:r w:rsidRPr="002A5049">
        <w:rPr>
          <w:rFonts w:ascii="Trebuchet MS" w:hAnsi="Trebuchet MS" w:cs="Times New Roman"/>
        </w:rPr>
        <w:t xml:space="preserve"> </w:t>
      </w:r>
    </w:p>
    <w:bookmarkEnd w:id="320"/>
    <w:p w14:paraId="783C3A3E" w14:textId="77777777" w:rsidR="00EB0B40" w:rsidRPr="002A5049" w:rsidRDefault="00EB0B40" w:rsidP="006A19C6">
      <w:pPr>
        <w:spacing w:after="200" w:line="360" w:lineRule="auto"/>
        <w:ind w:firstLine="567"/>
        <w:jc w:val="both"/>
        <w:rPr>
          <w:rFonts w:ascii="Trebuchet MS" w:eastAsia="Times New Roman" w:hAnsi="Trebuchet MS" w:cs="Times New Roman"/>
          <w:lang w:eastAsia="ru-RU"/>
        </w:rPr>
        <w:sectPr w:rsidR="00EB0B40" w:rsidRPr="002A5049" w:rsidSect="00D5472D">
          <w:pgSz w:w="11906" w:h="16838"/>
          <w:pgMar w:top="1134" w:right="851" w:bottom="1134" w:left="1134" w:header="454" w:footer="454" w:gutter="0"/>
          <w:cols w:space="720"/>
          <w:titlePg/>
          <w:docGrid w:linePitch="299"/>
        </w:sectPr>
      </w:pPr>
    </w:p>
    <w:p w14:paraId="251B72C6" w14:textId="6AD0B87E" w:rsidR="00663AAA" w:rsidRPr="008F21CC" w:rsidRDefault="00E408AD" w:rsidP="00173FBF">
      <w:pPr>
        <w:spacing w:after="0" w:line="240" w:lineRule="auto"/>
        <w:jc w:val="both"/>
        <w:rPr>
          <w:rFonts w:ascii="Trebuchet MS" w:hAnsi="Trebuchet MS" w:cs="Times New Roman"/>
          <w:b/>
        </w:rPr>
      </w:pPr>
      <w:bookmarkStart w:id="321" w:name="_Hlk67328392"/>
      <w:bookmarkStart w:id="322" w:name="_Hlk65570398"/>
      <w:bookmarkStart w:id="323" w:name="_Hlk104278946"/>
      <w:r w:rsidRPr="008F21CC">
        <w:rPr>
          <w:rFonts w:ascii="Trebuchet MS" w:hAnsi="Trebuchet MS" w:cs="Times New Roman"/>
          <w:b/>
        </w:rPr>
        <w:lastRenderedPageBreak/>
        <w:t xml:space="preserve">Таблица 13.1 – Индикаторы развития </w:t>
      </w:r>
      <w:r w:rsidR="00610070" w:rsidRPr="008F21CC">
        <w:rPr>
          <w:rFonts w:ascii="Trebuchet MS" w:hAnsi="Trebuchet MS" w:cs="Times New Roman"/>
          <w:b/>
        </w:rPr>
        <w:t>систем теплоснабжения</w:t>
      </w:r>
      <w:r w:rsidR="00764EDF" w:rsidRPr="008F21CC">
        <w:rPr>
          <w:rFonts w:ascii="Trebuchet MS" w:hAnsi="Trebuchet MS" w:cs="Times New Roman"/>
          <w:b/>
        </w:rPr>
        <w:t xml:space="preserve"> на территории</w:t>
      </w:r>
      <w:r w:rsidR="001B2E00" w:rsidRPr="008F21CC">
        <w:rPr>
          <w:rFonts w:ascii="Trebuchet MS" w:hAnsi="Trebuchet MS" w:cs="Times New Roman"/>
          <w:b/>
        </w:rPr>
        <w:t xml:space="preserve"> пос. </w:t>
      </w:r>
      <w:r w:rsidR="00B45EDB" w:rsidRPr="008F21CC">
        <w:rPr>
          <w:rFonts w:ascii="Trebuchet MS" w:hAnsi="Trebuchet MS" w:cs="Times New Roman"/>
          <w:b/>
        </w:rPr>
        <w:t>Иванищи</w:t>
      </w:r>
      <w:r w:rsidR="001B2E00" w:rsidRPr="008F21CC">
        <w:rPr>
          <w:rFonts w:ascii="Trebuchet MS" w:hAnsi="Trebuchet MS" w:cs="Times New Roman"/>
          <w:b/>
        </w:rPr>
        <w:t xml:space="preserve"> </w:t>
      </w:r>
      <w:r w:rsidR="00054EA5" w:rsidRPr="008F21CC">
        <w:rPr>
          <w:rFonts w:ascii="Trebuchet MS" w:hAnsi="Trebuchet MS" w:cs="Times New Roman"/>
          <w:b/>
        </w:rPr>
        <w:t>– ООО «Влад</w:t>
      </w:r>
      <w:r w:rsidR="008F21CC">
        <w:rPr>
          <w:rFonts w:ascii="Trebuchet MS" w:hAnsi="Trebuchet MS" w:cs="Times New Roman"/>
          <w:b/>
        </w:rPr>
        <w:t>имиртеплогаз</w:t>
      </w:r>
      <w:r w:rsidR="00054EA5" w:rsidRPr="008F21CC">
        <w:rPr>
          <w:rFonts w:ascii="Trebuchet MS" w:hAnsi="Trebuchet MS" w:cs="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7049"/>
        <w:gridCol w:w="1373"/>
        <w:gridCol w:w="847"/>
        <w:gridCol w:w="850"/>
        <w:gridCol w:w="1086"/>
        <w:gridCol w:w="850"/>
        <w:gridCol w:w="850"/>
        <w:gridCol w:w="850"/>
        <w:gridCol w:w="841"/>
      </w:tblGrid>
      <w:tr w:rsidR="006631DC" w:rsidRPr="006631DC" w14:paraId="18D19B7D" w14:textId="77777777" w:rsidTr="006631DC">
        <w:trPr>
          <w:trHeight w:val="20"/>
        </w:trPr>
        <w:tc>
          <w:tcPr>
            <w:tcW w:w="175" w:type="pct"/>
            <w:shd w:val="clear" w:color="000000" w:fill="CCFF99"/>
            <w:vAlign w:val="center"/>
            <w:hideMark/>
          </w:tcPr>
          <w:p w14:paraId="7D045532"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bookmarkStart w:id="324" w:name="_Hlk115619307"/>
            <w:r w:rsidRPr="008F21CC">
              <w:rPr>
                <w:rFonts w:ascii="Trebuchet MS" w:eastAsia="Times New Roman" w:hAnsi="Trebuchet MS" w:cs="Calibri"/>
                <w:b/>
                <w:bCs/>
                <w:color w:val="000000"/>
                <w:sz w:val="20"/>
                <w:szCs w:val="20"/>
                <w:lang w:eastAsia="ru-RU"/>
              </w:rPr>
              <w:t>№ п/п</w:t>
            </w:r>
          </w:p>
        </w:tc>
        <w:tc>
          <w:tcPr>
            <w:tcW w:w="2330" w:type="pct"/>
            <w:shd w:val="clear" w:color="000000" w:fill="CCFF99"/>
            <w:vAlign w:val="center"/>
            <w:hideMark/>
          </w:tcPr>
          <w:p w14:paraId="2A455541"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Наименование показателя</w:t>
            </w:r>
          </w:p>
        </w:tc>
        <w:tc>
          <w:tcPr>
            <w:tcW w:w="454" w:type="pct"/>
            <w:shd w:val="clear" w:color="000000" w:fill="CCFF99"/>
            <w:vAlign w:val="center"/>
            <w:hideMark/>
          </w:tcPr>
          <w:p w14:paraId="40E45C48"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Ед. измерения</w:t>
            </w:r>
          </w:p>
        </w:tc>
        <w:tc>
          <w:tcPr>
            <w:tcW w:w="280" w:type="pct"/>
            <w:shd w:val="clear" w:color="000000" w:fill="CCFF99"/>
            <w:vAlign w:val="center"/>
            <w:hideMark/>
          </w:tcPr>
          <w:p w14:paraId="13B4FC71"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2021</w:t>
            </w:r>
          </w:p>
        </w:tc>
        <w:tc>
          <w:tcPr>
            <w:tcW w:w="281" w:type="pct"/>
            <w:shd w:val="clear" w:color="000000" w:fill="CCFF99"/>
            <w:vAlign w:val="center"/>
            <w:hideMark/>
          </w:tcPr>
          <w:p w14:paraId="21453D11"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2022</w:t>
            </w:r>
          </w:p>
        </w:tc>
        <w:tc>
          <w:tcPr>
            <w:tcW w:w="359" w:type="pct"/>
            <w:shd w:val="clear" w:color="000000" w:fill="CCFF99"/>
            <w:vAlign w:val="center"/>
            <w:hideMark/>
          </w:tcPr>
          <w:p w14:paraId="7844699F"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2023</w:t>
            </w:r>
          </w:p>
        </w:tc>
        <w:tc>
          <w:tcPr>
            <w:tcW w:w="281" w:type="pct"/>
            <w:shd w:val="clear" w:color="000000" w:fill="CCFF99"/>
            <w:vAlign w:val="center"/>
            <w:hideMark/>
          </w:tcPr>
          <w:p w14:paraId="7394FEA8"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2024</w:t>
            </w:r>
          </w:p>
        </w:tc>
        <w:tc>
          <w:tcPr>
            <w:tcW w:w="281" w:type="pct"/>
            <w:shd w:val="clear" w:color="000000" w:fill="CCFF99"/>
            <w:vAlign w:val="center"/>
            <w:hideMark/>
          </w:tcPr>
          <w:p w14:paraId="35FA63A6"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2025</w:t>
            </w:r>
          </w:p>
        </w:tc>
        <w:tc>
          <w:tcPr>
            <w:tcW w:w="281" w:type="pct"/>
            <w:shd w:val="clear" w:color="000000" w:fill="CCFF99"/>
            <w:vAlign w:val="center"/>
            <w:hideMark/>
          </w:tcPr>
          <w:p w14:paraId="61CDB171" w14:textId="77777777" w:rsidR="006631DC" w:rsidRPr="008F21C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2026</w:t>
            </w:r>
          </w:p>
        </w:tc>
        <w:tc>
          <w:tcPr>
            <w:tcW w:w="278" w:type="pct"/>
            <w:shd w:val="clear" w:color="000000" w:fill="CCFF99"/>
            <w:vAlign w:val="center"/>
            <w:hideMark/>
          </w:tcPr>
          <w:p w14:paraId="2B1D2999" w14:textId="77777777" w:rsidR="006631DC" w:rsidRPr="006631DC" w:rsidRDefault="006631DC" w:rsidP="006631DC">
            <w:pPr>
              <w:spacing w:after="0" w:line="240" w:lineRule="auto"/>
              <w:jc w:val="center"/>
              <w:rPr>
                <w:rFonts w:ascii="Trebuchet MS" w:eastAsia="Times New Roman" w:hAnsi="Trebuchet MS" w:cs="Calibri"/>
                <w:b/>
                <w:bCs/>
                <w:color w:val="000000"/>
                <w:sz w:val="20"/>
                <w:szCs w:val="20"/>
                <w:lang w:eastAsia="ru-RU"/>
              </w:rPr>
            </w:pPr>
            <w:r w:rsidRPr="008F21CC">
              <w:rPr>
                <w:rFonts w:ascii="Trebuchet MS" w:eastAsia="Times New Roman" w:hAnsi="Trebuchet MS" w:cs="Calibri"/>
                <w:b/>
                <w:bCs/>
                <w:color w:val="000000"/>
                <w:sz w:val="20"/>
                <w:szCs w:val="20"/>
                <w:lang w:eastAsia="ru-RU"/>
              </w:rPr>
              <w:t>2027</w:t>
            </w:r>
          </w:p>
        </w:tc>
      </w:tr>
      <w:tr w:rsidR="006631DC" w:rsidRPr="006631DC" w14:paraId="4963657A" w14:textId="77777777" w:rsidTr="006631DC">
        <w:trPr>
          <w:trHeight w:val="20"/>
        </w:trPr>
        <w:tc>
          <w:tcPr>
            <w:tcW w:w="5000" w:type="pct"/>
            <w:gridSpan w:val="10"/>
            <w:shd w:val="clear" w:color="000000" w:fill="FFFF99"/>
            <w:vAlign w:val="center"/>
            <w:hideMark/>
          </w:tcPr>
          <w:p w14:paraId="649F2BE2" w14:textId="3658AE96" w:rsidR="006631DC" w:rsidRPr="006631DC" w:rsidRDefault="006631DC" w:rsidP="006631DC">
            <w:pPr>
              <w:spacing w:after="0" w:line="240" w:lineRule="auto"/>
              <w:jc w:val="center"/>
              <w:rPr>
                <w:rFonts w:ascii="Trebuchet MS" w:eastAsia="Times New Roman" w:hAnsi="Trebuchet MS" w:cs="Calibri"/>
                <w:b/>
                <w:bCs/>
                <w:color w:val="000000"/>
                <w:sz w:val="20"/>
                <w:szCs w:val="20"/>
                <w:lang w:eastAsia="ru-RU"/>
              </w:rPr>
            </w:pPr>
            <w:r w:rsidRPr="006631DC">
              <w:rPr>
                <w:rFonts w:ascii="Trebuchet MS" w:eastAsia="Times New Roman" w:hAnsi="Trebuchet MS" w:cs="Calibri"/>
                <w:b/>
                <w:bCs/>
                <w:color w:val="000000"/>
                <w:sz w:val="20"/>
                <w:szCs w:val="20"/>
                <w:lang w:eastAsia="ru-RU"/>
              </w:rPr>
              <w:t>Показатели эффективности производства тепловой энергии</w:t>
            </w:r>
          </w:p>
        </w:tc>
      </w:tr>
      <w:tr w:rsidR="006631DC" w:rsidRPr="006631DC" w14:paraId="46FA7294" w14:textId="77777777" w:rsidTr="006631DC">
        <w:trPr>
          <w:trHeight w:val="20"/>
        </w:trPr>
        <w:tc>
          <w:tcPr>
            <w:tcW w:w="175" w:type="pct"/>
            <w:shd w:val="clear" w:color="auto" w:fill="auto"/>
            <w:vAlign w:val="center"/>
            <w:hideMark/>
          </w:tcPr>
          <w:p w14:paraId="0538D42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w:t>
            </w:r>
          </w:p>
        </w:tc>
        <w:tc>
          <w:tcPr>
            <w:tcW w:w="2330" w:type="pct"/>
            <w:shd w:val="clear" w:color="auto" w:fill="auto"/>
            <w:vAlign w:val="center"/>
            <w:hideMark/>
          </w:tcPr>
          <w:p w14:paraId="702EFBE2"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Удельный расход топлива на производство тепловой энергии</w:t>
            </w:r>
          </w:p>
        </w:tc>
        <w:tc>
          <w:tcPr>
            <w:tcW w:w="454" w:type="pct"/>
            <w:shd w:val="clear" w:color="auto" w:fill="auto"/>
            <w:vAlign w:val="center"/>
            <w:hideMark/>
          </w:tcPr>
          <w:p w14:paraId="5581FDA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кг.у.т</w:t>
            </w:r>
            <w:proofErr w:type="spellEnd"/>
            <w:r w:rsidRPr="006631DC">
              <w:rPr>
                <w:rFonts w:ascii="Trebuchet MS" w:eastAsia="Times New Roman" w:hAnsi="Trebuchet MS" w:cs="Calibri"/>
                <w:color w:val="000000"/>
                <w:sz w:val="20"/>
                <w:szCs w:val="20"/>
                <w:lang w:eastAsia="ru-RU"/>
              </w:rPr>
              <w:t>./Гкал</w:t>
            </w:r>
          </w:p>
        </w:tc>
        <w:tc>
          <w:tcPr>
            <w:tcW w:w="280" w:type="pct"/>
            <w:shd w:val="clear" w:color="auto" w:fill="auto"/>
            <w:vAlign w:val="center"/>
            <w:hideMark/>
          </w:tcPr>
          <w:p w14:paraId="76EC762F" w14:textId="1DF5CE81"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173,44</w:t>
            </w:r>
          </w:p>
        </w:tc>
        <w:tc>
          <w:tcPr>
            <w:tcW w:w="281" w:type="pct"/>
            <w:shd w:val="clear" w:color="auto" w:fill="auto"/>
            <w:vAlign w:val="center"/>
            <w:hideMark/>
          </w:tcPr>
          <w:p w14:paraId="687EE1B5" w14:textId="6B31DC8C"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155,30</w:t>
            </w:r>
          </w:p>
        </w:tc>
        <w:tc>
          <w:tcPr>
            <w:tcW w:w="359" w:type="pct"/>
            <w:shd w:val="clear" w:color="auto" w:fill="auto"/>
            <w:vAlign w:val="center"/>
            <w:hideMark/>
          </w:tcPr>
          <w:p w14:paraId="66A5C7AD" w14:textId="1C4444B4"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155,30</w:t>
            </w:r>
          </w:p>
        </w:tc>
        <w:tc>
          <w:tcPr>
            <w:tcW w:w="281" w:type="pct"/>
            <w:shd w:val="clear" w:color="auto" w:fill="auto"/>
            <w:vAlign w:val="center"/>
            <w:hideMark/>
          </w:tcPr>
          <w:p w14:paraId="00EA1969" w14:textId="32FAD325"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155,30</w:t>
            </w:r>
          </w:p>
        </w:tc>
        <w:tc>
          <w:tcPr>
            <w:tcW w:w="281" w:type="pct"/>
            <w:shd w:val="clear" w:color="auto" w:fill="auto"/>
            <w:vAlign w:val="center"/>
            <w:hideMark/>
          </w:tcPr>
          <w:p w14:paraId="2FDD714A" w14:textId="4C27DE1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155,30</w:t>
            </w:r>
          </w:p>
        </w:tc>
        <w:tc>
          <w:tcPr>
            <w:tcW w:w="281" w:type="pct"/>
            <w:shd w:val="clear" w:color="auto" w:fill="auto"/>
            <w:vAlign w:val="center"/>
            <w:hideMark/>
          </w:tcPr>
          <w:p w14:paraId="5D4FFACD" w14:textId="39F0BD84"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155,30</w:t>
            </w:r>
          </w:p>
        </w:tc>
        <w:tc>
          <w:tcPr>
            <w:tcW w:w="278" w:type="pct"/>
            <w:shd w:val="clear" w:color="auto" w:fill="auto"/>
            <w:vAlign w:val="center"/>
            <w:hideMark/>
          </w:tcPr>
          <w:p w14:paraId="6055646C" w14:textId="0762A2FC"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155,30</w:t>
            </w:r>
          </w:p>
        </w:tc>
      </w:tr>
      <w:tr w:rsidR="006631DC" w:rsidRPr="006631DC" w14:paraId="3597584E" w14:textId="77777777" w:rsidTr="006631DC">
        <w:trPr>
          <w:trHeight w:val="20"/>
        </w:trPr>
        <w:tc>
          <w:tcPr>
            <w:tcW w:w="175" w:type="pct"/>
            <w:shd w:val="clear" w:color="auto" w:fill="auto"/>
            <w:vAlign w:val="center"/>
            <w:hideMark/>
          </w:tcPr>
          <w:p w14:paraId="110A6E7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2</w:t>
            </w:r>
          </w:p>
        </w:tc>
        <w:tc>
          <w:tcPr>
            <w:tcW w:w="2330" w:type="pct"/>
            <w:shd w:val="clear" w:color="auto" w:fill="auto"/>
            <w:vAlign w:val="center"/>
            <w:hideMark/>
          </w:tcPr>
          <w:p w14:paraId="583C5E69"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54" w:type="pct"/>
            <w:shd w:val="clear" w:color="auto" w:fill="auto"/>
            <w:vAlign w:val="center"/>
            <w:hideMark/>
          </w:tcPr>
          <w:p w14:paraId="1EFECF2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Гкал/м2</w:t>
            </w:r>
          </w:p>
        </w:tc>
        <w:tc>
          <w:tcPr>
            <w:tcW w:w="280" w:type="pct"/>
            <w:shd w:val="clear" w:color="auto" w:fill="auto"/>
            <w:vAlign w:val="center"/>
            <w:hideMark/>
          </w:tcPr>
          <w:p w14:paraId="305E631D" w14:textId="792321CD"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1,28</w:t>
            </w:r>
          </w:p>
        </w:tc>
        <w:tc>
          <w:tcPr>
            <w:tcW w:w="281" w:type="pct"/>
            <w:shd w:val="clear" w:color="auto" w:fill="auto"/>
            <w:vAlign w:val="center"/>
            <w:hideMark/>
          </w:tcPr>
          <w:p w14:paraId="300D15BF" w14:textId="2198479D"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1,34</w:t>
            </w:r>
          </w:p>
        </w:tc>
        <w:tc>
          <w:tcPr>
            <w:tcW w:w="359" w:type="pct"/>
            <w:shd w:val="clear" w:color="auto" w:fill="auto"/>
            <w:vAlign w:val="center"/>
            <w:hideMark/>
          </w:tcPr>
          <w:p w14:paraId="0107FB6F" w14:textId="22A5ED4D"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1,34</w:t>
            </w:r>
          </w:p>
        </w:tc>
        <w:tc>
          <w:tcPr>
            <w:tcW w:w="281" w:type="pct"/>
            <w:shd w:val="clear" w:color="auto" w:fill="auto"/>
            <w:vAlign w:val="center"/>
            <w:hideMark/>
          </w:tcPr>
          <w:p w14:paraId="2A4589E6" w14:textId="1525D556"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1,34</w:t>
            </w:r>
          </w:p>
        </w:tc>
        <w:tc>
          <w:tcPr>
            <w:tcW w:w="281" w:type="pct"/>
            <w:shd w:val="clear" w:color="auto" w:fill="auto"/>
            <w:vAlign w:val="center"/>
            <w:hideMark/>
          </w:tcPr>
          <w:p w14:paraId="48C7F55A" w14:textId="373C5685"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1,34</w:t>
            </w:r>
          </w:p>
        </w:tc>
        <w:tc>
          <w:tcPr>
            <w:tcW w:w="281" w:type="pct"/>
            <w:shd w:val="clear" w:color="auto" w:fill="auto"/>
            <w:vAlign w:val="center"/>
            <w:hideMark/>
          </w:tcPr>
          <w:p w14:paraId="3A1C56E6" w14:textId="672A2278"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1,34</w:t>
            </w:r>
          </w:p>
        </w:tc>
        <w:tc>
          <w:tcPr>
            <w:tcW w:w="278" w:type="pct"/>
            <w:shd w:val="clear" w:color="auto" w:fill="auto"/>
            <w:vAlign w:val="center"/>
            <w:hideMark/>
          </w:tcPr>
          <w:p w14:paraId="6C3E8593" w14:textId="052E43B2"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1,34</w:t>
            </w:r>
          </w:p>
        </w:tc>
      </w:tr>
      <w:tr w:rsidR="006631DC" w:rsidRPr="006631DC" w14:paraId="15E7867E" w14:textId="77777777" w:rsidTr="006631DC">
        <w:trPr>
          <w:trHeight w:val="20"/>
        </w:trPr>
        <w:tc>
          <w:tcPr>
            <w:tcW w:w="175" w:type="pct"/>
            <w:shd w:val="clear" w:color="auto" w:fill="auto"/>
            <w:vAlign w:val="center"/>
            <w:hideMark/>
          </w:tcPr>
          <w:p w14:paraId="0A23849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w:t>
            </w:r>
          </w:p>
        </w:tc>
        <w:tc>
          <w:tcPr>
            <w:tcW w:w="2330" w:type="pct"/>
            <w:shd w:val="clear" w:color="auto" w:fill="auto"/>
            <w:vAlign w:val="center"/>
            <w:hideMark/>
          </w:tcPr>
          <w:p w14:paraId="0FA1C5E2"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величины технологических потерь теплоносителя к материальной характеристике тепловой сети</w:t>
            </w:r>
          </w:p>
        </w:tc>
        <w:tc>
          <w:tcPr>
            <w:tcW w:w="454" w:type="pct"/>
            <w:shd w:val="clear" w:color="auto" w:fill="auto"/>
            <w:vAlign w:val="center"/>
            <w:hideMark/>
          </w:tcPr>
          <w:p w14:paraId="4C3137B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(тонн)м3/м2</w:t>
            </w:r>
          </w:p>
        </w:tc>
        <w:tc>
          <w:tcPr>
            <w:tcW w:w="280" w:type="pct"/>
            <w:shd w:val="clear" w:color="auto" w:fill="auto"/>
            <w:vAlign w:val="center"/>
            <w:hideMark/>
          </w:tcPr>
          <w:p w14:paraId="1732F4F8" w14:textId="04786821"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0,24</w:t>
            </w:r>
          </w:p>
        </w:tc>
        <w:tc>
          <w:tcPr>
            <w:tcW w:w="281" w:type="pct"/>
            <w:shd w:val="clear" w:color="auto" w:fill="auto"/>
            <w:vAlign w:val="center"/>
            <w:hideMark/>
          </w:tcPr>
          <w:p w14:paraId="18EC9C3F" w14:textId="0BE1BC3A"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0,48</w:t>
            </w:r>
          </w:p>
        </w:tc>
        <w:tc>
          <w:tcPr>
            <w:tcW w:w="359" w:type="pct"/>
            <w:shd w:val="clear" w:color="auto" w:fill="auto"/>
            <w:vAlign w:val="center"/>
            <w:hideMark/>
          </w:tcPr>
          <w:p w14:paraId="4832E1AC" w14:textId="61BBBA84"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0,48</w:t>
            </w:r>
          </w:p>
        </w:tc>
        <w:tc>
          <w:tcPr>
            <w:tcW w:w="281" w:type="pct"/>
            <w:shd w:val="clear" w:color="auto" w:fill="auto"/>
            <w:vAlign w:val="center"/>
            <w:hideMark/>
          </w:tcPr>
          <w:p w14:paraId="63085395" w14:textId="6CE15388"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0,48</w:t>
            </w:r>
          </w:p>
        </w:tc>
        <w:tc>
          <w:tcPr>
            <w:tcW w:w="281" w:type="pct"/>
            <w:shd w:val="clear" w:color="auto" w:fill="auto"/>
            <w:vAlign w:val="center"/>
            <w:hideMark/>
          </w:tcPr>
          <w:p w14:paraId="517B5BA3" w14:textId="2B4F434A"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0,48</w:t>
            </w:r>
          </w:p>
        </w:tc>
        <w:tc>
          <w:tcPr>
            <w:tcW w:w="281" w:type="pct"/>
            <w:shd w:val="clear" w:color="auto" w:fill="auto"/>
            <w:vAlign w:val="center"/>
            <w:hideMark/>
          </w:tcPr>
          <w:p w14:paraId="04775442" w14:textId="7E173076"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0,48</w:t>
            </w:r>
          </w:p>
        </w:tc>
        <w:tc>
          <w:tcPr>
            <w:tcW w:w="278" w:type="pct"/>
            <w:shd w:val="clear" w:color="auto" w:fill="auto"/>
            <w:vAlign w:val="center"/>
            <w:hideMark/>
          </w:tcPr>
          <w:p w14:paraId="70E82BDC" w14:textId="6FD13E5C"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0,48</w:t>
            </w:r>
          </w:p>
        </w:tc>
      </w:tr>
      <w:tr w:rsidR="006631DC" w:rsidRPr="006631DC" w14:paraId="54085F8C" w14:textId="77777777" w:rsidTr="006631DC">
        <w:trPr>
          <w:trHeight w:val="20"/>
        </w:trPr>
        <w:tc>
          <w:tcPr>
            <w:tcW w:w="175" w:type="pct"/>
            <w:shd w:val="clear" w:color="auto" w:fill="auto"/>
            <w:vAlign w:val="center"/>
            <w:hideMark/>
          </w:tcPr>
          <w:p w14:paraId="6E1F551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4</w:t>
            </w:r>
          </w:p>
        </w:tc>
        <w:tc>
          <w:tcPr>
            <w:tcW w:w="2330" w:type="pct"/>
            <w:shd w:val="clear" w:color="auto" w:fill="auto"/>
            <w:vAlign w:val="center"/>
            <w:hideMark/>
          </w:tcPr>
          <w:p w14:paraId="430FE124"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Коэффициент использования установленной тепловой мощности источников централизованного теплоснабжения</w:t>
            </w:r>
          </w:p>
        </w:tc>
        <w:tc>
          <w:tcPr>
            <w:tcW w:w="454" w:type="pct"/>
            <w:shd w:val="clear" w:color="auto" w:fill="auto"/>
            <w:vAlign w:val="center"/>
            <w:hideMark/>
          </w:tcPr>
          <w:p w14:paraId="533D0C1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0" w:type="pct"/>
            <w:shd w:val="clear" w:color="auto" w:fill="auto"/>
            <w:vAlign w:val="center"/>
            <w:hideMark/>
          </w:tcPr>
          <w:p w14:paraId="68061C1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33%</w:t>
            </w:r>
          </w:p>
        </w:tc>
        <w:tc>
          <w:tcPr>
            <w:tcW w:w="281" w:type="pct"/>
            <w:shd w:val="clear" w:color="auto" w:fill="auto"/>
            <w:vAlign w:val="center"/>
            <w:hideMark/>
          </w:tcPr>
          <w:p w14:paraId="4D712FC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33%</w:t>
            </w:r>
          </w:p>
        </w:tc>
        <w:tc>
          <w:tcPr>
            <w:tcW w:w="359" w:type="pct"/>
            <w:shd w:val="clear" w:color="auto" w:fill="auto"/>
            <w:vAlign w:val="center"/>
            <w:hideMark/>
          </w:tcPr>
          <w:p w14:paraId="0A426AF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33%</w:t>
            </w:r>
          </w:p>
        </w:tc>
        <w:tc>
          <w:tcPr>
            <w:tcW w:w="281" w:type="pct"/>
            <w:shd w:val="clear" w:color="auto" w:fill="auto"/>
            <w:vAlign w:val="center"/>
            <w:hideMark/>
          </w:tcPr>
          <w:p w14:paraId="310F3E4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33%</w:t>
            </w:r>
          </w:p>
        </w:tc>
        <w:tc>
          <w:tcPr>
            <w:tcW w:w="281" w:type="pct"/>
            <w:shd w:val="clear" w:color="auto" w:fill="auto"/>
            <w:vAlign w:val="center"/>
            <w:hideMark/>
          </w:tcPr>
          <w:p w14:paraId="30D4355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33%</w:t>
            </w:r>
          </w:p>
        </w:tc>
        <w:tc>
          <w:tcPr>
            <w:tcW w:w="281" w:type="pct"/>
            <w:shd w:val="clear" w:color="auto" w:fill="auto"/>
            <w:vAlign w:val="center"/>
            <w:hideMark/>
          </w:tcPr>
          <w:p w14:paraId="580FB38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33%</w:t>
            </w:r>
          </w:p>
        </w:tc>
        <w:tc>
          <w:tcPr>
            <w:tcW w:w="278" w:type="pct"/>
            <w:shd w:val="clear" w:color="auto" w:fill="auto"/>
            <w:vAlign w:val="center"/>
            <w:hideMark/>
          </w:tcPr>
          <w:p w14:paraId="6D68441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33%</w:t>
            </w:r>
          </w:p>
        </w:tc>
      </w:tr>
      <w:tr w:rsidR="006631DC" w:rsidRPr="006631DC" w14:paraId="361EC15C" w14:textId="77777777" w:rsidTr="006631DC">
        <w:trPr>
          <w:trHeight w:val="20"/>
        </w:trPr>
        <w:tc>
          <w:tcPr>
            <w:tcW w:w="175" w:type="pct"/>
            <w:shd w:val="clear" w:color="auto" w:fill="auto"/>
            <w:vAlign w:val="center"/>
            <w:hideMark/>
          </w:tcPr>
          <w:p w14:paraId="6046652F"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5</w:t>
            </w:r>
          </w:p>
        </w:tc>
        <w:tc>
          <w:tcPr>
            <w:tcW w:w="2330" w:type="pct"/>
            <w:shd w:val="clear" w:color="auto" w:fill="auto"/>
            <w:vAlign w:val="center"/>
            <w:hideMark/>
          </w:tcPr>
          <w:p w14:paraId="07A4A86D"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Удельная материальная характеристика тепловых сетей, приведенная к расчетной тепловой нагрузке</w:t>
            </w:r>
          </w:p>
        </w:tc>
        <w:tc>
          <w:tcPr>
            <w:tcW w:w="454" w:type="pct"/>
            <w:shd w:val="clear" w:color="auto" w:fill="auto"/>
            <w:vAlign w:val="center"/>
            <w:hideMark/>
          </w:tcPr>
          <w:p w14:paraId="52DE03B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м2/(Гкал/ч)</w:t>
            </w:r>
          </w:p>
        </w:tc>
        <w:tc>
          <w:tcPr>
            <w:tcW w:w="280" w:type="pct"/>
            <w:shd w:val="clear" w:color="auto" w:fill="auto"/>
            <w:vAlign w:val="center"/>
            <w:hideMark/>
          </w:tcPr>
          <w:p w14:paraId="2A422E99" w14:textId="7144D2CE"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365,30</w:t>
            </w:r>
          </w:p>
        </w:tc>
        <w:tc>
          <w:tcPr>
            <w:tcW w:w="281" w:type="pct"/>
            <w:shd w:val="clear" w:color="auto" w:fill="auto"/>
            <w:vAlign w:val="center"/>
            <w:hideMark/>
          </w:tcPr>
          <w:p w14:paraId="48025B41" w14:textId="65E0FC58"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365,30</w:t>
            </w:r>
          </w:p>
        </w:tc>
        <w:tc>
          <w:tcPr>
            <w:tcW w:w="359" w:type="pct"/>
            <w:shd w:val="clear" w:color="auto" w:fill="auto"/>
            <w:vAlign w:val="center"/>
            <w:hideMark/>
          </w:tcPr>
          <w:p w14:paraId="1D73A4E2" w14:textId="716BC109"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365,30</w:t>
            </w:r>
          </w:p>
        </w:tc>
        <w:tc>
          <w:tcPr>
            <w:tcW w:w="281" w:type="pct"/>
            <w:shd w:val="clear" w:color="auto" w:fill="auto"/>
            <w:vAlign w:val="center"/>
            <w:hideMark/>
          </w:tcPr>
          <w:p w14:paraId="78892486" w14:textId="276CCD9F"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365,30</w:t>
            </w:r>
          </w:p>
        </w:tc>
        <w:tc>
          <w:tcPr>
            <w:tcW w:w="281" w:type="pct"/>
            <w:shd w:val="clear" w:color="auto" w:fill="auto"/>
            <w:vAlign w:val="center"/>
            <w:hideMark/>
          </w:tcPr>
          <w:p w14:paraId="404B3240" w14:textId="20E57668"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365,30</w:t>
            </w:r>
          </w:p>
        </w:tc>
        <w:tc>
          <w:tcPr>
            <w:tcW w:w="281" w:type="pct"/>
            <w:shd w:val="clear" w:color="auto" w:fill="auto"/>
            <w:vAlign w:val="center"/>
            <w:hideMark/>
          </w:tcPr>
          <w:p w14:paraId="1FD3879C" w14:textId="72910610"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365,30</w:t>
            </w:r>
          </w:p>
        </w:tc>
        <w:tc>
          <w:tcPr>
            <w:tcW w:w="278" w:type="pct"/>
            <w:shd w:val="clear" w:color="auto" w:fill="auto"/>
            <w:vAlign w:val="center"/>
            <w:hideMark/>
          </w:tcPr>
          <w:p w14:paraId="110634A8" w14:textId="34357BE5"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365,30</w:t>
            </w:r>
          </w:p>
        </w:tc>
      </w:tr>
      <w:tr w:rsidR="006631DC" w:rsidRPr="006631DC" w14:paraId="4CEC6E87" w14:textId="77777777" w:rsidTr="006631DC">
        <w:trPr>
          <w:trHeight w:val="20"/>
        </w:trPr>
        <w:tc>
          <w:tcPr>
            <w:tcW w:w="175" w:type="pct"/>
            <w:shd w:val="clear" w:color="auto" w:fill="auto"/>
            <w:vAlign w:val="center"/>
            <w:hideMark/>
          </w:tcPr>
          <w:p w14:paraId="54ECC65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6</w:t>
            </w:r>
          </w:p>
        </w:tc>
        <w:tc>
          <w:tcPr>
            <w:tcW w:w="2330" w:type="pct"/>
            <w:shd w:val="clear" w:color="auto" w:fill="auto"/>
            <w:vAlign w:val="center"/>
            <w:hideMark/>
          </w:tcPr>
          <w:p w14:paraId="1A81718A"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p>
        </w:tc>
        <w:tc>
          <w:tcPr>
            <w:tcW w:w="454" w:type="pct"/>
            <w:shd w:val="clear" w:color="auto" w:fill="auto"/>
            <w:vAlign w:val="center"/>
            <w:hideMark/>
          </w:tcPr>
          <w:p w14:paraId="72ED799F"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80" w:type="pct"/>
            <w:shd w:val="clear" w:color="auto" w:fill="auto"/>
            <w:vAlign w:val="center"/>
            <w:hideMark/>
          </w:tcPr>
          <w:p w14:paraId="1B5FB55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41BC5F5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359" w:type="pct"/>
            <w:shd w:val="clear" w:color="auto" w:fill="auto"/>
            <w:vAlign w:val="center"/>
            <w:hideMark/>
          </w:tcPr>
          <w:p w14:paraId="72A3325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79CE7530"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0072A6F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497BA380"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78" w:type="pct"/>
            <w:shd w:val="clear" w:color="auto" w:fill="auto"/>
            <w:vAlign w:val="center"/>
            <w:hideMark/>
          </w:tcPr>
          <w:p w14:paraId="273C3C9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6FB3C8F5" w14:textId="77777777" w:rsidTr="006631DC">
        <w:trPr>
          <w:trHeight w:val="20"/>
        </w:trPr>
        <w:tc>
          <w:tcPr>
            <w:tcW w:w="175" w:type="pct"/>
            <w:shd w:val="clear" w:color="auto" w:fill="auto"/>
            <w:vAlign w:val="center"/>
            <w:hideMark/>
          </w:tcPr>
          <w:p w14:paraId="2559017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w:t>
            </w:r>
          </w:p>
        </w:tc>
        <w:tc>
          <w:tcPr>
            <w:tcW w:w="2330" w:type="pct"/>
            <w:shd w:val="clear" w:color="auto" w:fill="auto"/>
            <w:vAlign w:val="center"/>
            <w:hideMark/>
          </w:tcPr>
          <w:p w14:paraId="62992211"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Удельный расход условного топлива на отпуск электрической энергии</w:t>
            </w:r>
          </w:p>
        </w:tc>
        <w:tc>
          <w:tcPr>
            <w:tcW w:w="454" w:type="pct"/>
            <w:shd w:val="clear" w:color="auto" w:fill="auto"/>
            <w:vAlign w:val="center"/>
            <w:hideMark/>
          </w:tcPr>
          <w:p w14:paraId="27BCD41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г.у.т</w:t>
            </w:r>
            <w:proofErr w:type="spellEnd"/>
            <w:r w:rsidRPr="006631DC">
              <w:rPr>
                <w:rFonts w:ascii="Trebuchet MS" w:eastAsia="Times New Roman" w:hAnsi="Trebuchet MS" w:cs="Calibri"/>
                <w:color w:val="000000"/>
                <w:sz w:val="20"/>
                <w:szCs w:val="20"/>
                <w:lang w:eastAsia="ru-RU"/>
              </w:rPr>
              <w:t>./кВт*ч</w:t>
            </w:r>
          </w:p>
        </w:tc>
        <w:tc>
          <w:tcPr>
            <w:tcW w:w="280" w:type="pct"/>
            <w:shd w:val="clear" w:color="auto" w:fill="auto"/>
            <w:vAlign w:val="center"/>
            <w:hideMark/>
          </w:tcPr>
          <w:p w14:paraId="12218878"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2B7D1EB7"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359" w:type="pct"/>
            <w:shd w:val="clear" w:color="auto" w:fill="auto"/>
            <w:vAlign w:val="center"/>
            <w:hideMark/>
          </w:tcPr>
          <w:p w14:paraId="7A10120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559024D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15E2B3B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351511E7"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78" w:type="pct"/>
            <w:shd w:val="clear" w:color="auto" w:fill="auto"/>
            <w:vAlign w:val="center"/>
            <w:hideMark/>
          </w:tcPr>
          <w:p w14:paraId="045C9B05"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26C61AFB" w14:textId="77777777" w:rsidTr="006631DC">
        <w:trPr>
          <w:trHeight w:val="20"/>
        </w:trPr>
        <w:tc>
          <w:tcPr>
            <w:tcW w:w="175" w:type="pct"/>
            <w:shd w:val="clear" w:color="auto" w:fill="auto"/>
            <w:vAlign w:val="center"/>
            <w:hideMark/>
          </w:tcPr>
          <w:p w14:paraId="5F315D68"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8</w:t>
            </w:r>
          </w:p>
        </w:tc>
        <w:tc>
          <w:tcPr>
            <w:tcW w:w="2330" w:type="pct"/>
            <w:shd w:val="clear" w:color="auto" w:fill="auto"/>
            <w:vAlign w:val="center"/>
            <w:hideMark/>
          </w:tcPr>
          <w:p w14:paraId="03D9491C"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4" w:type="pct"/>
            <w:shd w:val="clear" w:color="auto" w:fill="auto"/>
            <w:vAlign w:val="center"/>
            <w:hideMark/>
          </w:tcPr>
          <w:p w14:paraId="41D660F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80" w:type="pct"/>
            <w:shd w:val="clear" w:color="auto" w:fill="auto"/>
            <w:vAlign w:val="center"/>
            <w:hideMark/>
          </w:tcPr>
          <w:p w14:paraId="585364A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12497B5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359" w:type="pct"/>
            <w:shd w:val="clear" w:color="auto" w:fill="auto"/>
            <w:vAlign w:val="center"/>
            <w:hideMark/>
          </w:tcPr>
          <w:p w14:paraId="280C96B0"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05FDA3A0"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6E7AE1C0"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7B337E87"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78" w:type="pct"/>
            <w:shd w:val="clear" w:color="auto" w:fill="auto"/>
            <w:vAlign w:val="center"/>
            <w:hideMark/>
          </w:tcPr>
          <w:p w14:paraId="018A03F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4F161E8C" w14:textId="77777777" w:rsidTr="006631DC">
        <w:trPr>
          <w:trHeight w:val="20"/>
        </w:trPr>
        <w:tc>
          <w:tcPr>
            <w:tcW w:w="5000" w:type="pct"/>
            <w:gridSpan w:val="10"/>
            <w:shd w:val="clear" w:color="000000" w:fill="FFFF99"/>
            <w:vAlign w:val="center"/>
            <w:hideMark/>
          </w:tcPr>
          <w:p w14:paraId="0B8381C5" w14:textId="77E13AE5" w:rsidR="006631DC" w:rsidRPr="006631DC" w:rsidRDefault="006631DC" w:rsidP="006631DC">
            <w:pPr>
              <w:spacing w:after="0" w:line="240" w:lineRule="auto"/>
              <w:jc w:val="center"/>
              <w:rPr>
                <w:rFonts w:ascii="Trebuchet MS" w:eastAsia="Times New Roman" w:hAnsi="Trebuchet MS" w:cs="Calibri"/>
                <w:b/>
                <w:bCs/>
                <w:color w:val="000000"/>
                <w:sz w:val="20"/>
                <w:szCs w:val="20"/>
                <w:lang w:eastAsia="ru-RU"/>
              </w:rPr>
            </w:pPr>
            <w:r w:rsidRPr="006631DC">
              <w:rPr>
                <w:rFonts w:ascii="Trebuchet MS" w:eastAsia="Times New Roman" w:hAnsi="Trebuchet MS" w:cs="Calibri"/>
                <w:b/>
                <w:bCs/>
                <w:color w:val="000000"/>
                <w:sz w:val="20"/>
                <w:szCs w:val="20"/>
                <w:lang w:eastAsia="ru-RU"/>
              </w:rPr>
              <w:t>Показатели надежности</w:t>
            </w:r>
          </w:p>
        </w:tc>
      </w:tr>
      <w:tr w:rsidR="006631DC" w:rsidRPr="006631DC" w14:paraId="0D23D9F4" w14:textId="77777777" w:rsidTr="00054EA5">
        <w:trPr>
          <w:trHeight w:val="20"/>
        </w:trPr>
        <w:tc>
          <w:tcPr>
            <w:tcW w:w="175" w:type="pct"/>
            <w:shd w:val="clear" w:color="auto" w:fill="auto"/>
            <w:vAlign w:val="center"/>
            <w:hideMark/>
          </w:tcPr>
          <w:p w14:paraId="1E9EB6F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9</w:t>
            </w:r>
          </w:p>
        </w:tc>
        <w:tc>
          <w:tcPr>
            <w:tcW w:w="2330" w:type="pct"/>
            <w:shd w:val="clear" w:color="auto" w:fill="auto"/>
            <w:vAlign w:val="center"/>
            <w:hideMark/>
          </w:tcPr>
          <w:p w14:paraId="49DEED10"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 в системах централизованного теплоснабжения</w:t>
            </w:r>
          </w:p>
        </w:tc>
        <w:tc>
          <w:tcPr>
            <w:tcW w:w="454" w:type="pct"/>
            <w:shd w:val="clear" w:color="auto" w:fill="auto"/>
            <w:vAlign w:val="center"/>
            <w:hideMark/>
          </w:tcPr>
          <w:p w14:paraId="083960E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ед./км.</w:t>
            </w:r>
          </w:p>
        </w:tc>
        <w:tc>
          <w:tcPr>
            <w:tcW w:w="280" w:type="pct"/>
            <w:shd w:val="clear" w:color="auto" w:fill="auto"/>
            <w:vAlign w:val="center"/>
            <w:hideMark/>
          </w:tcPr>
          <w:p w14:paraId="1C47021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6B28F2F7"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359" w:type="pct"/>
            <w:shd w:val="clear" w:color="auto" w:fill="auto"/>
            <w:vAlign w:val="center"/>
            <w:hideMark/>
          </w:tcPr>
          <w:p w14:paraId="1CFDE52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534D6AC7"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5C062B0F"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73AEC55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78" w:type="pct"/>
            <w:shd w:val="clear" w:color="auto" w:fill="auto"/>
            <w:vAlign w:val="center"/>
            <w:hideMark/>
          </w:tcPr>
          <w:p w14:paraId="12D4EA0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74C1A663" w14:textId="77777777" w:rsidTr="00054EA5">
        <w:trPr>
          <w:trHeight w:val="20"/>
        </w:trPr>
        <w:tc>
          <w:tcPr>
            <w:tcW w:w="175" w:type="pct"/>
            <w:shd w:val="clear" w:color="auto" w:fill="auto"/>
            <w:vAlign w:val="center"/>
            <w:hideMark/>
          </w:tcPr>
          <w:p w14:paraId="336D285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10</w:t>
            </w:r>
          </w:p>
        </w:tc>
        <w:tc>
          <w:tcPr>
            <w:tcW w:w="2330" w:type="pct"/>
            <w:shd w:val="clear" w:color="auto" w:fill="auto"/>
            <w:vAlign w:val="center"/>
            <w:hideMark/>
          </w:tcPr>
          <w:p w14:paraId="7DB0EB50"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4" w:type="pct"/>
            <w:shd w:val="clear" w:color="auto" w:fill="auto"/>
            <w:vAlign w:val="center"/>
            <w:hideMark/>
          </w:tcPr>
          <w:p w14:paraId="0740633D"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ед./Гкал</w:t>
            </w:r>
          </w:p>
        </w:tc>
        <w:tc>
          <w:tcPr>
            <w:tcW w:w="280" w:type="pct"/>
            <w:tcBorders>
              <w:bottom w:val="single" w:sz="4" w:space="0" w:color="auto"/>
            </w:tcBorders>
            <w:shd w:val="clear" w:color="auto" w:fill="auto"/>
            <w:vAlign w:val="center"/>
            <w:hideMark/>
          </w:tcPr>
          <w:p w14:paraId="4C2BC25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tcBorders>
              <w:bottom w:val="single" w:sz="4" w:space="0" w:color="auto"/>
            </w:tcBorders>
            <w:shd w:val="clear" w:color="auto" w:fill="auto"/>
            <w:vAlign w:val="center"/>
            <w:hideMark/>
          </w:tcPr>
          <w:p w14:paraId="45CBAA1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359" w:type="pct"/>
            <w:tcBorders>
              <w:bottom w:val="single" w:sz="4" w:space="0" w:color="auto"/>
            </w:tcBorders>
            <w:shd w:val="clear" w:color="auto" w:fill="auto"/>
            <w:vAlign w:val="center"/>
            <w:hideMark/>
          </w:tcPr>
          <w:p w14:paraId="31494BC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tcBorders>
              <w:bottom w:val="single" w:sz="4" w:space="0" w:color="auto"/>
            </w:tcBorders>
            <w:shd w:val="clear" w:color="auto" w:fill="auto"/>
            <w:vAlign w:val="center"/>
            <w:hideMark/>
          </w:tcPr>
          <w:p w14:paraId="63ED3B87"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tcBorders>
              <w:bottom w:val="single" w:sz="4" w:space="0" w:color="auto"/>
            </w:tcBorders>
            <w:shd w:val="clear" w:color="auto" w:fill="auto"/>
            <w:vAlign w:val="center"/>
            <w:hideMark/>
          </w:tcPr>
          <w:p w14:paraId="1F119E4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tcBorders>
              <w:bottom w:val="single" w:sz="4" w:space="0" w:color="auto"/>
            </w:tcBorders>
            <w:shd w:val="clear" w:color="auto" w:fill="auto"/>
            <w:vAlign w:val="center"/>
            <w:hideMark/>
          </w:tcPr>
          <w:p w14:paraId="01F1194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78" w:type="pct"/>
            <w:tcBorders>
              <w:bottom w:val="single" w:sz="4" w:space="0" w:color="auto"/>
            </w:tcBorders>
            <w:shd w:val="clear" w:color="auto" w:fill="auto"/>
            <w:vAlign w:val="center"/>
            <w:hideMark/>
          </w:tcPr>
          <w:p w14:paraId="19628CD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054EA5" w:rsidRPr="006631DC" w14:paraId="65EF208A" w14:textId="77777777" w:rsidTr="00054EA5">
        <w:trPr>
          <w:trHeight w:val="20"/>
        </w:trPr>
        <w:tc>
          <w:tcPr>
            <w:tcW w:w="175" w:type="pct"/>
            <w:shd w:val="clear" w:color="auto" w:fill="auto"/>
            <w:vAlign w:val="center"/>
            <w:hideMark/>
          </w:tcPr>
          <w:p w14:paraId="44192118" w14:textId="77777777"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11</w:t>
            </w:r>
          </w:p>
        </w:tc>
        <w:tc>
          <w:tcPr>
            <w:tcW w:w="2330" w:type="pct"/>
            <w:shd w:val="clear" w:color="auto" w:fill="auto"/>
            <w:vAlign w:val="center"/>
            <w:hideMark/>
          </w:tcPr>
          <w:p w14:paraId="13177CC0" w14:textId="77777777" w:rsidR="00054EA5" w:rsidRPr="006631DC" w:rsidRDefault="00054EA5" w:rsidP="00054EA5">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Средневзвешенный (по материальной характеристике) срок эксплуатации тепловых сетей</w:t>
            </w:r>
          </w:p>
        </w:tc>
        <w:tc>
          <w:tcPr>
            <w:tcW w:w="454" w:type="pct"/>
            <w:shd w:val="clear" w:color="auto" w:fill="auto"/>
            <w:vAlign w:val="center"/>
            <w:hideMark/>
          </w:tcPr>
          <w:p w14:paraId="07197BDD" w14:textId="77777777"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лет.</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77B183E8" w14:textId="05E3CE68"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29</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1E4514" w14:textId="26D887A7"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30</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4CFC63" w14:textId="28A5105F"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7B4000" w14:textId="2B7D0BF6"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32</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531845" w14:textId="05D7C0BE"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6C17E" w14:textId="372420C1"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34</w:t>
            </w:r>
          </w:p>
        </w:tc>
        <w:tc>
          <w:tcPr>
            <w:tcW w:w="27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C9E1FB" w14:textId="04D54517" w:rsidR="00054EA5" w:rsidRPr="006631DC" w:rsidRDefault="00054EA5" w:rsidP="00054EA5">
            <w:pPr>
              <w:spacing w:after="0" w:line="240" w:lineRule="auto"/>
              <w:jc w:val="center"/>
              <w:rPr>
                <w:rFonts w:ascii="Trebuchet MS" w:eastAsia="Times New Roman" w:hAnsi="Trebuchet MS" w:cs="Calibri"/>
                <w:color w:val="000000"/>
                <w:sz w:val="20"/>
                <w:szCs w:val="20"/>
                <w:lang w:eastAsia="ru-RU"/>
              </w:rPr>
            </w:pPr>
            <w:r>
              <w:rPr>
                <w:rFonts w:ascii="Trebuchet MS" w:hAnsi="Trebuchet MS" w:cs="Calibri"/>
                <w:color w:val="000000"/>
                <w:sz w:val="20"/>
                <w:szCs w:val="20"/>
              </w:rPr>
              <w:t>35</w:t>
            </w:r>
          </w:p>
        </w:tc>
      </w:tr>
      <w:tr w:rsidR="006631DC" w:rsidRPr="006631DC" w14:paraId="589A598A" w14:textId="77777777" w:rsidTr="00A745EC">
        <w:trPr>
          <w:trHeight w:val="20"/>
        </w:trPr>
        <w:tc>
          <w:tcPr>
            <w:tcW w:w="175" w:type="pct"/>
            <w:shd w:val="clear" w:color="auto" w:fill="auto"/>
            <w:vAlign w:val="center"/>
            <w:hideMark/>
          </w:tcPr>
          <w:p w14:paraId="21C03D7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12</w:t>
            </w:r>
          </w:p>
        </w:tc>
        <w:tc>
          <w:tcPr>
            <w:tcW w:w="2330" w:type="pct"/>
            <w:shd w:val="clear" w:color="auto" w:fill="auto"/>
            <w:vAlign w:val="center"/>
            <w:hideMark/>
          </w:tcPr>
          <w:p w14:paraId="67034803"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454" w:type="pct"/>
            <w:shd w:val="clear" w:color="auto" w:fill="auto"/>
            <w:vAlign w:val="center"/>
            <w:hideMark/>
          </w:tcPr>
          <w:p w14:paraId="03EE7B0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80" w:type="pct"/>
            <w:tcBorders>
              <w:top w:val="single" w:sz="4" w:space="0" w:color="auto"/>
            </w:tcBorders>
            <w:shd w:val="clear" w:color="auto" w:fill="auto"/>
            <w:vAlign w:val="center"/>
            <w:hideMark/>
          </w:tcPr>
          <w:p w14:paraId="6EF175A8"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tcBorders>
              <w:top w:val="single" w:sz="4" w:space="0" w:color="auto"/>
            </w:tcBorders>
            <w:shd w:val="clear" w:color="auto" w:fill="auto"/>
            <w:vAlign w:val="center"/>
            <w:hideMark/>
          </w:tcPr>
          <w:p w14:paraId="403B92E3"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359" w:type="pct"/>
            <w:tcBorders>
              <w:top w:val="single" w:sz="4" w:space="0" w:color="auto"/>
            </w:tcBorders>
            <w:shd w:val="clear" w:color="auto" w:fill="auto"/>
            <w:vAlign w:val="center"/>
            <w:hideMark/>
          </w:tcPr>
          <w:p w14:paraId="487ED4D3" w14:textId="033E5F88" w:rsidR="006631DC" w:rsidRPr="006631DC" w:rsidRDefault="00A745EC" w:rsidP="006631D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0,125</w:t>
            </w:r>
          </w:p>
        </w:tc>
        <w:tc>
          <w:tcPr>
            <w:tcW w:w="281" w:type="pct"/>
            <w:tcBorders>
              <w:top w:val="single" w:sz="4" w:space="0" w:color="auto"/>
            </w:tcBorders>
            <w:shd w:val="clear" w:color="auto" w:fill="auto"/>
            <w:vAlign w:val="center"/>
            <w:hideMark/>
          </w:tcPr>
          <w:p w14:paraId="44B76BA2" w14:textId="4252541B" w:rsidR="006631DC" w:rsidRPr="006631DC" w:rsidRDefault="00A745EC" w:rsidP="006631D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0,125</w:t>
            </w:r>
          </w:p>
        </w:tc>
        <w:tc>
          <w:tcPr>
            <w:tcW w:w="281" w:type="pct"/>
            <w:tcBorders>
              <w:top w:val="single" w:sz="4" w:space="0" w:color="auto"/>
            </w:tcBorders>
            <w:shd w:val="clear" w:color="auto" w:fill="auto"/>
            <w:vAlign w:val="center"/>
            <w:hideMark/>
          </w:tcPr>
          <w:p w14:paraId="4BA8FC8B" w14:textId="3D95AB34" w:rsidR="006631DC" w:rsidRPr="006631DC" w:rsidRDefault="00A745EC" w:rsidP="006631D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0,125</w:t>
            </w:r>
          </w:p>
        </w:tc>
        <w:tc>
          <w:tcPr>
            <w:tcW w:w="281" w:type="pct"/>
            <w:tcBorders>
              <w:top w:val="single" w:sz="4" w:space="0" w:color="auto"/>
            </w:tcBorders>
            <w:shd w:val="clear" w:color="auto" w:fill="auto"/>
            <w:vAlign w:val="center"/>
            <w:hideMark/>
          </w:tcPr>
          <w:p w14:paraId="2CED4068" w14:textId="497E952B" w:rsidR="006631DC" w:rsidRPr="006631DC" w:rsidRDefault="00A745EC" w:rsidP="006631DC">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0,125</w:t>
            </w:r>
          </w:p>
        </w:tc>
        <w:tc>
          <w:tcPr>
            <w:tcW w:w="278" w:type="pct"/>
            <w:tcBorders>
              <w:top w:val="single" w:sz="4" w:space="0" w:color="auto"/>
            </w:tcBorders>
            <w:shd w:val="clear" w:color="auto" w:fill="auto"/>
            <w:vAlign w:val="center"/>
            <w:hideMark/>
          </w:tcPr>
          <w:p w14:paraId="24CC9C71"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53CF1372" w14:textId="77777777" w:rsidTr="006631DC">
        <w:trPr>
          <w:trHeight w:val="20"/>
        </w:trPr>
        <w:tc>
          <w:tcPr>
            <w:tcW w:w="175" w:type="pct"/>
            <w:shd w:val="clear" w:color="auto" w:fill="auto"/>
            <w:vAlign w:val="center"/>
            <w:hideMark/>
          </w:tcPr>
          <w:p w14:paraId="3469EFB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13</w:t>
            </w:r>
          </w:p>
        </w:tc>
        <w:tc>
          <w:tcPr>
            <w:tcW w:w="2330" w:type="pct"/>
            <w:shd w:val="clear" w:color="auto" w:fill="auto"/>
            <w:vAlign w:val="center"/>
            <w:hideMark/>
          </w:tcPr>
          <w:p w14:paraId="5F1DADCC"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4" w:type="pct"/>
            <w:shd w:val="clear" w:color="auto" w:fill="auto"/>
            <w:vAlign w:val="center"/>
            <w:hideMark/>
          </w:tcPr>
          <w:p w14:paraId="10A14A0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proofErr w:type="spellStart"/>
            <w:r w:rsidRPr="006631DC">
              <w:rPr>
                <w:rFonts w:ascii="Trebuchet MS" w:eastAsia="Times New Roman" w:hAnsi="Trebuchet MS" w:cs="Calibri"/>
                <w:color w:val="000000"/>
                <w:sz w:val="20"/>
                <w:szCs w:val="20"/>
                <w:lang w:eastAsia="ru-RU"/>
              </w:rPr>
              <w:t>отн</w:t>
            </w:r>
            <w:proofErr w:type="spellEnd"/>
            <w:r w:rsidRPr="006631DC">
              <w:rPr>
                <w:rFonts w:ascii="Trebuchet MS" w:eastAsia="Times New Roman" w:hAnsi="Trebuchet MS" w:cs="Calibri"/>
                <w:color w:val="000000"/>
                <w:sz w:val="20"/>
                <w:szCs w:val="20"/>
                <w:lang w:eastAsia="ru-RU"/>
              </w:rPr>
              <w:t>.</w:t>
            </w:r>
          </w:p>
        </w:tc>
        <w:tc>
          <w:tcPr>
            <w:tcW w:w="280" w:type="pct"/>
            <w:shd w:val="clear" w:color="auto" w:fill="auto"/>
            <w:vAlign w:val="center"/>
            <w:hideMark/>
          </w:tcPr>
          <w:p w14:paraId="16A26728"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6F5C373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w:t>
            </w:r>
          </w:p>
        </w:tc>
        <w:tc>
          <w:tcPr>
            <w:tcW w:w="359" w:type="pct"/>
            <w:shd w:val="clear" w:color="auto" w:fill="auto"/>
            <w:vAlign w:val="center"/>
            <w:hideMark/>
          </w:tcPr>
          <w:p w14:paraId="3FBFBA22"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3954932D"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7C9F039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7B5A3E7A"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78" w:type="pct"/>
            <w:shd w:val="clear" w:color="auto" w:fill="auto"/>
            <w:vAlign w:val="center"/>
            <w:hideMark/>
          </w:tcPr>
          <w:p w14:paraId="501BC12F"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r w:rsidR="006631DC" w:rsidRPr="006631DC" w14:paraId="7CA6AC69" w14:textId="77777777" w:rsidTr="006631DC">
        <w:trPr>
          <w:trHeight w:val="20"/>
        </w:trPr>
        <w:tc>
          <w:tcPr>
            <w:tcW w:w="175" w:type="pct"/>
            <w:shd w:val="clear" w:color="auto" w:fill="auto"/>
            <w:vAlign w:val="center"/>
            <w:hideMark/>
          </w:tcPr>
          <w:p w14:paraId="4A29E16B"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14</w:t>
            </w:r>
          </w:p>
        </w:tc>
        <w:tc>
          <w:tcPr>
            <w:tcW w:w="2330" w:type="pct"/>
            <w:shd w:val="clear" w:color="auto" w:fill="auto"/>
            <w:vAlign w:val="center"/>
            <w:hideMark/>
          </w:tcPr>
          <w:p w14:paraId="43B99A04"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Доля отпуска тепловой энергии, осуществляемого потребителям по приборам учета, в общем объеме отпущенной тепловой энергии по зонам ЕТО</w:t>
            </w:r>
          </w:p>
        </w:tc>
        <w:tc>
          <w:tcPr>
            <w:tcW w:w="454" w:type="pct"/>
            <w:shd w:val="clear" w:color="auto" w:fill="auto"/>
            <w:vAlign w:val="center"/>
            <w:hideMark/>
          </w:tcPr>
          <w:p w14:paraId="4256649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0" w:type="pct"/>
            <w:shd w:val="clear" w:color="auto" w:fill="auto"/>
            <w:vAlign w:val="center"/>
            <w:hideMark/>
          </w:tcPr>
          <w:p w14:paraId="075EE116"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74%</w:t>
            </w:r>
          </w:p>
        </w:tc>
        <w:tc>
          <w:tcPr>
            <w:tcW w:w="281" w:type="pct"/>
            <w:shd w:val="clear" w:color="auto" w:fill="auto"/>
            <w:vAlign w:val="center"/>
            <w:hideMark/>
          </w:tcPr>
          <w:p w14:paraId="5DEDBAB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74%</w:t>
            </w:r>
          </w:p>
        </w:tc>
        <w:tc>
          <w:tcPr>
            <w:tcW w:w="359" w:type="pct"/>
            <w:shd w:val="clear" w:color="auto" w:fill="auto"/>
            <w:vAlign w:val="center"/>
            <w:hideMark/>
          </w:tcPr>
          <w:p w14:paraId="0421FC3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74%</w:t>
            </w:r>
          </w:p>
        </w:tc>
        <w:tc>
          <w:tcPr>
            <w:tcW w:w="281" w:type="pct"/>
            <w:shd w:val="clear" w:color="auto" w:fill="auto"/>
            <w:vAlign w:val="center"/>
            <w:hideMark/>
          </w:tcPr>
          <w:p w14:paraId="26D69B9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74%</w:t>
            </w:r>
          </w:p>
        </w:tc>
        <w:tc>
          <w:tcPr>
            <w:tcW w:w="281" w:type="pct"/>
            <w:shd w:val="clear" w:color="auto" w:fill="auto"/>
            <w:vAlign w:val="center"/>
            <w:hideMark/>
          </w:tcPr>
          <w:p w14:paraId="121C754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74%</w:t>
            </w:r>
          </w:p>
        </w:tc>
        <w:tc>
          <w:tcPr>
            <w:tcW w:w="281" w:type="pct"/>
            <w:shd w:val="clear" w:color="auto" w:fill="auto"/>
            <w:vAlign w:val="center"/>
            <w:hideMark/>
          </w:tcPr>
          <w:p w14:paraId="68CC1B2D"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74%</w:t>
            </w:r>
          </w:p>
        </w:tc>
        <w:tc>
          <w:tcPr>
            <w:tcW w:w="278" w:type="pct"/>
            <w:shd w:val="clear" w:color="auto" w:fill="auto"/>
            <w:vAlign w:val="center"/>
            <w:hideMark/>
          </w:tcPr>
          <w:p w14:paraId="793B8D3F"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74%</w:t>
            </w:r>
          </w:p>
        </w:tc>
      </w:tr>
      <w:tr w:rsidR="006631DC" w:rsidRPr="006631DC" w14:paraId="7F665B1E" w14:textId="77777777" w:rsidTr="006631DC">
        <w:trPr>
          <w:trHeight w:val="20"/>
        </w:trPr>
        <w:tc>
          <w:tcPr>
            <w:tcW w:w="175" w:type="pct"/>
            <w:shd w:val="clear" w:color="auto" w:fill="auto"/>
            <w:vAlign w:val="center"/>
            <w:hideMark/>
          </w:tcPr>
          <w:p w14:paraId="2131222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15</w:t>
            </w:r>
          </w:p>
        </w:tc>
        <w:tc>
          <w:tcPr>
            <w:tcW w:w="2330" w:type="pct"/>
            <w:shd w:val="clear" w:color="auto" w:fill="auto"/>
            <w:vAlign w:val="center"/>
            <w:hideMark/>
          </w:tcPr>
          <w:p w14:paraId="74F8A65B" w14:textId="77777777" w:rsidR="006631DC" w:rsidRPr="006631DC" w:rsidRDefault="006631DC" w:rsidP="006631DC">
            <w:pPr>
              <w:spacing w:after="0" w:line="240" w:lineRule="auto"/>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w:t>
            </w:r>
          </w:p>
        </w:tc>
        <w:tc>
          <w:tcPr>
            <w:tcW w:w="454" w:type="pct"/>
            <w:shd w:val="clear" w:color="auto" w:fill="auto"/>
            <w:vAlign w:val="center"/>
            <w:hideMark/>
          </w:tcPr>
          <w:p w14:paraId="0212EFFE"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шт.</w:t>
            </w:r>
          </w:p>
        </w:tc>
        <w:tc>
          <w:tcPr>
            <w:tcW w:w="280" w:type="pct"/>
            <w:shd w:val="clear" w:color="auto" w:fill="auto"/>
            <w:vAlign w:val="center"/>
            <w:hideMark/>
          </w:tcPr>
          <w:p w14:paraId="2B8D8B5D"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7028291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359" w:type="pct"/>
            <w:shd w:val="clear" w:color="auto" w:fill="auto"/>
            <w:vAlign w:val="center"/>
            <w:hideMark/>
          </w:tcPr>
          <w:p w14:paraId="4FBCE13F"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1C1A06D4"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2D84BDCC"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81" w:type="pct"/>
            <w:shd w:val="clear" w:color="auto" w:fill="auto"/>
            <w:vAlign w:val="center"/>
            <w:hideMark/>
          </w:tcPr>
          <w:p w14:paraId="5871F939"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c>
          <w:tcPr>
            <w:tcW w:w="278" w:type="pct"/>
            <w:shd w:val="clear" w:color="auto" w:fill="auto"/>
            <w:vAlign w:val="center"/>
            <w:hideMark/>
          </w:tcPr>
          <w:p w14:paraId="2772EFCD" w14:textId="77777777" w:rsidR="006631DC" w:rsidRPr="006631DC" w:rsidRDefault="006631DC" w:rsidP="006631DC">
            <w:pPr>
              <w:spacing w:after="0" w:line="240" w:lineRule="auto"/>
              <w:jc w:val="center"/>
              <w:rPr>
                <w:rFonts w:ascii="Trebuchet MS" w:eastAsia="Times New Roman" w:hAnsi="Trebuchet MS" w:cs="Calibri"/>
                <w:color w:val="000000"/>
                <w:sz w:val="20"/>
                <w:szCs w:val="20"/>
                <w:lang w:eastAsia="ru-RU"/>
              </w:rPr>
            </w:pPr>
            <w:r w:rsidRPr="006631DC">
              <w:rPr>
                <w:rFonts w:ascii="Trebuchet MS" w:eastAsia="Times New Roman" w:hAnsi="Trebuchet MS" w:cs="Calibri"/>
                <w:color w:val="000000"/>
                <w:sz w:val="20"/>
                <w:szCs w:val="20"/>
                <w:lang w:eastAsia="ru-RU"/>
              </w:rPr>
              <w:t>-</w:t>
            </w:r>
          </w:p>
        </w:tc>
      </w:tr>
    </w:tbl>
    <w:p w14:paraId="5CECF340" w14:textId="77777777" w:rsidR="006A19C6" w:rsidRPr="004E56A9" w:rsidRDefault="006A19C6" w:rsidP="003F7F86">
      <w:pPr>
        <w:keepNext/>
        <w:pageBreakBefore/>
        <w:spacing w:before="240" w:after="60" w:line="276" w:lineRule="auto"/>
        <w:outlineLvl w:val="0"/>
        <w:rPr>
          <w:rFonts w:ascii="Trebuchet MS" w:eastAsia="Times New Roman" w:hAnsi="Trebuchet MS" w:cs="Times New Roman"/>
          <w:b/>
          <w:bCs/>
          <w:color w:val="0070C0"/>
          <w:kern w:val="32"/>
          <w:sz w:val="24"/>
          <w:szCs w:val="24"/>
          <w:lang w:eastAsia="ru-RU"/>
        </w:rPr>
      </w:pPr>
      <w:bookmarkStart w:id="325" w:name="_Toc10560893"/>
      <w:bookmarkStart w:id="326" w:name="_Toc10562342"/>
      <w:bookmarkStart w:id="327" w:name="_Toc113981340"/>
      <w:bookmarkEnd w:id="321"/>
      <w:bookmarkEnd w:id="322"/>
      <w:bookmarkEnd w:id="323"/>
      <w:bookmarkEnd w:id="324"/>
      <w:r w:rsidRPr="00B62D4D">
        <w:rPr>
          <w:rFonts w:ascii="Trebuchet MS" w:eastAsia="Times New Roman" w:hAnsi="Trebuchet MS" w:cs="Times New Roman"/>
          <w:b/>
          <w:bCs/>
          <w:color w:val="0070C0"/>
          <w:kern w:val="32"/>
          <w:sz w:val="24"/>
          <w:szCs w:val="24"/>
          <w:lang w:eastAsia="ru-RU"/>
        </w:rPr>
        <w:lastRenderedPageBreak/>
        <w:t>Глава 14. Ценовые (тарифные) последствия</w:t>
      </w:r>
      <w:bookmarkEnd w:id="325"/>
      <w:bookmarkEnd w:id="326"/>
      <w:bookmarkEnd w:id="327"/>
    </w:p>
    <w:p w14:paraId="093CCB33" w14:textId="74FA1700" w:rsidR="007331F0" w:rsidRPr="002A5049" w:rsidRDefault="004E56A9" w:rsidP="004E56A9">
      <w:pPr>
        <w:pStyle w:val="1f0"/>
        <w:ind w:firstLine="0"/>
        <w:rPr>
          <w:rFonts w:ascii="Trebuchet MS" w:hAnsi="Trebuchet MS"/>
          <w:sz w:val="22"/>
          <w:szCs w:val="22"/>
        </w:rPr>
      </w:pPr>
      <w:bookmarkStart w:id="328" w:name="_Toc34466708"/>
      <w:bookmarkStart w:id="329" w:name="_Toc34728870"/>
      <w:bookmarkStart w:id="330" w:name="_Toc113981341"/>
      <w:r>
        <w:rPr>
          <w:rFonts w:ascii="Trebuchet MS" w:hAnsi="Trebuchet MS"/>
          <w:sz w:val="22"/>
          <w:szCs w:val="22"/>
        </w:rPr>
        <w:t xml:space="preserve">14.1 </w:t>
      </w:r>
      <w:r w:rsidR="007331F0" w:rsidRPr="002A5049">
        <w:rPr>
          <w:rFonts w:ascii="Trebuchet MS" w:hAnsi="Trebuchet MS"/>
          <w:sz w:val="22"/>
          <w:szCs w:val="22"/>
        </w:rPr>
        <w:t>Тарифно-балансовые расчетные модели теплоснабжения потребителей по каждой системе теплоснабжения.</w:t>
      </w:r>
      <w:bookmarkEnd w:id="328"/>
      <w:bookmarkEnd w:id="329"/>
      <w:bookmarkEnd w:id="330"/>
    </w:p>
    <w:p w14:paraId="7C4C1B0C" w14:textId="1F1F7A61" w:rsidR="007331F0" w:rsidRPr="002A5049" w:rsidRDefault="004C6C88" w:rsidP="004C6C88">
      <w:pPr>
        <w:spacing w:after="0" w:line="276" w:lineRule="auto"/>
        <w:ind w:firstLine="567"/>
        <w:jc w:val="both"/>
        <w:rPr>
          <w:rFonts w:ascii="Trebuchet MS" w:hAnsi="Trebuchet MS" w:cs="Times New Roman"/>
        </w:rPr>
      </w:pPr>
      <w:r w:rsidRPr="002A5049">
        <w:rPr>
          <w:rFonts w:ascii="Trebuchet MS" w:hAnsi="Trebuchet MS" w:cs="Times New Roman"/>
        </w:rPr>
        <w:t>Т</w:t>
      </w:r>
      <w:r w:rsidR="007331F0" w:rsidRPr="002A5049">
        <w:rPr>
          <w:rFonts w:ascii="Trebuchet MS" w:hAnsi="Trebuchet MS" w:cs="Times New Roman"/>
        </w:rPr>
        <w:t>арифно-балансов</w:t>
      </w:r>
      <w:r w:rsidRPr="002A5049">
        <w:rPr>
          <w:rFonts w:ascii="Trebuchet MS" w:hAnsi="Trebuchet MS" w:cs="Times New Roman"/>
        </w:rPr>
        <w:t>ые</w:t>
      </w:r>
      <w:r w:rsidR="007331F0" w:rsidRPr="002A5049">
        <w:rPr>
          <w:rFonts w:ascii="Trebuchet MS" w:hAnsi="Trebuchet MS" w:cs="Times New Roman"/>
        </w:rPr>
        <w:t xml:space="preserve"> модели </w:t>
      </w:r>
      <w:r w:rsidRPr="002A5049">
        <w:rPr>
          <w:rFonts w:ascii="Trebuchet MS" w:hAnsi="Trebuchet MS" w:cs="Times New Roman"/>
        </w:rPr>
        <w:t>теплоснабжения по каждой системе теплоснабжения на 202</w:t>
      </w:r>
      <w:r w:rsidR="00A23C9A">
        <w:rPr>
          <w:rFonts w:ascii="Trebuchet MS" w:hAnsi="Trebuchet MS" w:cs="Times New Roman"/>
        </w:rPr>
        <w:t>5</w:t>
      </w:r>
      <w:r w:rsidRPr="002A5049">
        <w:rPr>
          <w:rFonts w:ascii="Trebuchet MS" w:hAnsi="Trebuchet MS" w:cs="Times New Roman"/>
        </w:rPr>
        <w:t xml:space="preserve"> год</w:t>
      </w:r>
      <w:r w:rsidR="007331F0" w:rsidRPr="002A5049">
        <w:rPr>
          <w:rFonts w:ascii="Trebuchet MS" w:hAnsi="Trebuchet MS" w:cs="Times New Roman"/>
        </w:rPr>
        <w:t xml:space="preserve"> приведены в таблиц</w:t>
      </w:r>
      <w:r w:rsidR="00B62D4D">
        <w:rPr>
          <w:rFonts w:ascii="Trebuchet MS" w:hAnsi="Trebuchet MS" w:cs="Times New Roman"/>
        </w:rPr>
        <w:t>е</w:t>
      </w:r>
      <w:r w:rsidR="007331F0" w:rsidRPr="002A5049">
        <w:rPr>
          <w:rFonts w:ascii="Trebuchet MS" w:hAnsi="Trebuchet MS" w:cs="Times New Roman"/>
        </w:rPr>
        <w:t xml:space="preserve"> </w:t>
      </w:r>
      <w:r w:rsidR="00B62D4D">
        <w:rPr>
          <w:rFonts w:ascii="Trebuchet MS" w:hAnsi="Trebuchet MS" w:cs="Times New Roman"/>
        </w:rPr>
        <w:t>14.1.1</w:t>
      </w:r>
      <w:r w:rsidR="007331F0" w:rsidRPr="002A5049">
        <w:rPr>
          <w:rFonts w:ascii="Trebuchet MS" w:hAnsi="Trebuchet MS" w:cs="Times New Roman"/>
        </w:rPr>
        <w:t>.</w:t>
      </w:r>
    </w:p>
    <w:p w14:paraId="2EAC5AD3" w14:textId="0131B530" w:rsidR="003F7F86" w:rsidRPr="008F21CC" w:rsidRDefault="004C6C88" w:rsidP="00B62D4D">
      <w:pPr>
        <w:spacing w:after="0" w:line="240" w:lineRule="auto"/>
        <w:jc w:val="both"/>
        <w:rPr>
          <w:rFonts w:ascii="Trebuchet MS" w:eastAsia="Times New Roman" w:hAnsi="Trebuchet MS" w:cs="Times New Roman"/>
          <w:b/>
        </w:rPr>
      </w:pPr>
      <w:r w:rsidRPr="008F21CC">
        <w:rPr>
          <w:rFonts w:ascii="Trebuchet MS" w:eastAsia="Times New Roman" w:hAnsi="Trebuchet MS" w:cs="Times New Roman"/>
          <w:b/>
        </w:rPr>
        <w:t xml:space="preserve">Таблица </w:t>
      </w:r>
      <w:r w:rsidR="00BC04DA" w:rsidRPr="008F21CC">
        <w:rPr>
          <w:rFonts w:ascii="Trebuchet MS" w:eastAsia="Times New Roman" w:hAnsi="Trebuchet MS" w:cs="Times New Roman"/>
          <w:b/>
        </w:rPr>
        <w:t>1</w:t>
      </w:r>
      <w:r w:rsidR="00FD0C1D" w:rsidRPr="008F21CC">
        <w:rPr>
          <w:rFonts w:ascii="Trebuchet MS" w:eastAsia="Times New Roman" w:hAnsi="Trebuchet MS" w:cs="Times New Roman"/>
          <w:b/>
        </w:rPr>
        <w:t>4</w:t>
      </w:r>
      <w:r w:rsidRPr="008F21CC">
        <w:rPr>
          <w:rFonts w:ascii="Trebuchet MS" w:eastAsia="Times New Roman" w:hAnsi="Trebuchet MS" w:cs="Times New Roman"/>
          <w:b/>
        </w:rPr>
        <w:t>.</w:t>
      </w:r>
      <w:r w:rsidR="00FD0C1D" w:rsidRPr="008F21CC">
        <w:rPr>
          <w:rFonts w:ascii="Trebuchet MS" w:eastAsia="Times New Roman" w:hAnsi="Trebuchet MS" w:cs="Times New Roman"/>
          <w:b/>
        </w:rPr>
        <w:t>1</w:t>
      </w:r>
      <w:r w:rsidR="00BC04DA" w:rsidRPr="008F21CC">
        <w:rPr>
          <w:rFonts w:ascii="Trebuchet MS" w:eastAsia="Times New Roman" w:hAnsi="Trebuchet MS" w:cs="Times New Roman"/>
          <w:b/>
        </w:rPr>
        <w:t>.1</w:t>
      </w:r>
      <w:r w:rsidRPr="008F21CC">
        <w:rPr>
          <w:rFonts w:ascii="Trebuchet MS" w:eastAsia="Times New Roman" w:hAnsi="Trebuchet MS" w:cs="Times New Roman"/>
          <w:b/>
        </w:rPr>
        <w:t xml:space="preserve"> – Технико-экономические показатели котельн</w:t>
      </w:r>
      <w:r w:rsidR="003F7F86" w:rsidRPr="008F21CC">
        <w:rPr>
          <w:rFonts w:ascii="Trebuchet MS" w:eastAsia="Times New Roman" w:hAnsi="Trebuchet MS" w:cs="Times New Roman"/>
          <w:b/>
        </w:rPr>
        <w:t>ой</w:t>
      </w:r>
      <w:r w:rsidRPr="008F21CC">
        <w:rPr>
          <w:rFonts w:ascii="Trebuchet MS" w:eastAsia="Times New Roman" w:hAnsi="Trebuchet MS" w:cs="Times New Roman"/>
          <w:b/>
        </w:rPr>
        <w:t xml:space="preserve"> </w:t>
      </w:r>
      <w:r w:rsidR="00966699" w:rsidRPr="008F21CC">
        <w:rPr>
          <w:rFonts w:ascii="Trebuchet MS" w:eastAsia="Times New Roman" w:hAnsi="Trebuchet MS" w:cs="Times New Roman"/>
          <w:b/>
        </w:rPr>
        <w:t xml:space="preserve">пос. </w:t>
      </w:r>
      <w:r w:rsidR="00B45EDB" w:rsidRPr="008F21CC">
        <w:rPr>
          <w:rFonts w:ascii="Trebuchet MS" w:eastAsia="Times New Roman" w:hAnsi="Trebuchet MS" w:cs="Times New Roman"/>
          <w:b/>
        </w:rPr>
        <w:t>Иванищи</w:t>
      </w:r>
      <w:r w:rsidR="00966699" w:rsidRPr="008F21CC">
        <w:rPr>
          <w:rFonts w:ascii="Trebuchet MS" w:eastAsia="Times New Roman" w:hAnsi="Trebuchet MS" w:cs="Times New Roman"/>
          <w:b/>
        </w:rPr>
        <w:t xml:space="preserve"> (сельское поселение)</w:t>
      </w:r>
      <w:r w:rsidR="00BC04DA" w:rsidRPr="008F21CC">
        <w:rPr>
          <w:rFonts w:ascii="Trebuchet MS" w:eastAsia="Times New Roman" w:hAnsi="Trebuchet MS" w:cs="Times New Roman"/>
          <w:b/>
        </w:rPr>
        <w:t xml:space="preserve"> </w:t>
      </w:r>
      <w:r w:rsidR="00966699" w:rsidRPr="008F21CC">
        <w:rPr>
          <w:rFonts w:ascii="Trebuchet MS" w:eastAsia="Times New Roman" w:hAnsi="Trebuchet MS" w:cs="Times New Roman"/>
          <w:b/>
        </w:rPr>
        <w:t>Гусь-Хрустального</w:t>
      </w:r>
      <w:r w:rsidR="00BC04DA" w:rsidRPr="008F21CC">
        <w:rPr>
          <w:rFonts w:ascii="Trebuchet MS" w:eastAsia="Times New Roman" w:hAnsi="Trebuchet MS" w:cs="Times New Roman"/>
          <w:b/>
        </w:rPr>
        <w:t xml:space="preserve"> района</w:t>
      </w:r>
      <w:r w:rsidRPr="008F21CC">
        <w:rPr>
          <w:rFonts w:ascii="Trebuchet MS" w:eastAsia="Times New Roman" w:hAnsi="Trebuchet MS" w:cs="Times New Roman"/>
          <w:b/>
        </w:rPr>
        <w:t xml:space="preserve"> </w:t>
      </w:r>
    </w:p>
    <w:p w14:paraId="61768D72" w14:textId="6338ED79" w:rsidR="00B62D4D" w:rsidRPr="00B62D4D" w:rsidRDefault="004C6C88" w:rsidP="00B62D4D">
      <w:pPr>
        <w:spacing w:after="0" w:line="240" w:lineRule="auto"/>
        <w:jc w:val="both"/>
        <w:rPr>
          <w:rFonts w:ascii="Trebuchet MS" w:eastAsia="Times New Roman" w:hAnsi="Trebuchet MS" w:cs="Times New Roman"/>
          <w:b/>
        </w:rPr>
      </w:pPr>
      <w:r w:rsidRPr="008F21CC">
        <w:rPr>
          <w:rFonts w:ascii="Trebuchet MS" w:eastAsia="Times New Roman" w:hAnsi="Trebuchet MS" w:cs="Times New Roman"/>
          <w:b/>
        </w:rPr>
        <w:t>(</w:t>
      </w:r>
      <w:r w:rsidR="00FD0C1D" w:rsidRPr="008F21CC">
        <w:rPr>
          <w:rFonts w:ascii="Trebuchet MS" w:eastAsia="Times New Roman" w:hAnsi="Trebuchet MS" w:cs="Times New Roman"/>
          <w:b/>
        </w:rPr>
        <w:t>на</w:t>
      </w:r>
      <w:r w:rsidRPr="008F21CC">
        <w:rPr>
          <w:rFonts w:ascii="Trebuchet MS" w:eastAsia="Times New Roman" w:hAnsi="Trebuchet MS" w:cs="Times New Roman"/>
          <w:b/>
        </w:rPr>
        <w:t xml:space="preserve"> 202</w:t>
      </w:r>
      <w:r w:rsidR="008F21CC" w:rsidRPr="008F21CC">
        <w:rPr>
          <w:rFonts w:ascii="Trebuchet MS" w:eastAsia="Times New Roman" w:hAnsi="Trebuchet MS" w:cs="Times New Roman"/>
          <w:b/>
        </w:rPr>
        <w:t>4</w:t>
      </w:r>
      <w:r w:rsidRPr="008F21CC">
        <w:rPr>
          <w:rFonts w:ascii="Trebuchet MS" w:eastAsia="Times New Roman" w:hAnsi="Trebuchet MS" w:cs="Times New Roman"/>
          <w:b/>
        </w:rPr>
        <w:t xml:space="preserve">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2127"/>
        <w:gridCol w:w="1559"/>
        <w:gridCol w:w="1701"/>
        <w:gridCol w:w="1417"/>
        <w:gridCol w:w="1701"/>
        <w:gridCol w:w="1524"/>
      </w:tblGrid>
      <w:tr w:rsidR="00B62D4D" w:rsidRPr="00F81B1A" w14:paraId="2CF61E76" w14:textId="77777777" w:rsidTr="00B62D4D">
        <w:trPr>
          <w:trHeight w:val="20"/>
        </w:trPr>
        <w:tc>
          <w:tcPr>
            <w:tcW w:w="4531" w:type="dxa"/>
            <w:shd w:val="clear" w:color="000000" w:fill="CCFF99"/>
            <w:vAlign w:val="center"/>
            <w:hideMark/>
          </w:tcPr>
          <w:p w14:paraId="648C1042"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Наименование показателя </w:t>
            </w:r>
          </w:p>
        </w:tc>
        <w:tc>
          <w:tcPr>
            <w:tcW w:w="2127" w:type="dxa"/>
            <w:shd w:val="clear" w:color="000000" w:fill="CCFF99"/>
            <w:vAlign w:val="center"/>
            <w:hideMark/>
          </w:tcPr>
          <w:p w14:paraId="6C5899F4"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proofErr w:type="spellStart"/>
            <w:r w:rsidRPr="00F81B1A">
              <w:rPr>
                <w:rFonts w:ascii="Trebuchet MS" w:eastAsia="Times New Roman" w:hAnsi="Trebuchet MS" w:cs="Calibri"/>
                <w:b/>
                <w:bCs/>
                <w:color w:val="000000"/>
                <w:sz w:val="20"/>
                <w:szCs w:val="20"/>
                <w:lang w:eastAsia="ru-RU"/>
              </w:rPr>
              <w:t>Удельн</w:t>
            </w:r>
            <w:proofErr w:type="spellEnd"/>
            <w:r w:rsidRPr="00F81B1A">
              <w:rPr>
                <w:rFonts w:ascii="Trebuchet MS" w:eastAsia="Times New Roman" w:hAnsi="Trebuchet MS" w:cs="Calibri"/>
                <w:b/>
                <w:bCs/>
                <w:color w:val="000000"/>
                <w:sz w:val="20"/>
                <w:szCs w:val="20"/>
                <w:lang w:eastAsia="ru-RU"/>
              </w:rPr>
              <w:t xml:space="preserve">. расход топлива, кг </w:t>
            </w:r>
            <w:proofErr w:type="spellStart"/>
            <w:r w:rsidRPr="00F81B1A">
              <w:rPr>
                <w:rFonts w:ascii="Trebuchet MS" w:eastAsia="Times New Roman" w:hAnsi="Trebuchet MS" w:cs="Calibri"/>
                <w:b/>
                <w:bCs/>
                <w:color w:val="000000"/>
                <w:sz w:val="20"/>
                <w:szCs w:val="20"/>
                <w:lang w:eastAsia="ru-RU"/>
              </w:rPr>
              <w:t>у.т</w:t>
            </w:r>
            <w:proofErr w:type="spellEnd"/>
            <w:r w:rsidRPr="00F81B1A">
              <w:rPr>
                <w:rFonts w:ascii="Trebuchet MS" w:eastAsia="Times New Roman" w:hAnsi="Trebuchet MS" w:cs="Calibri"/>
                <w:b/>
                <w:bCs/>
                <w:color w:val="000000"/>
                <w:sz w:val="20"/>
                <w:szCs w:val="20"/>
                <w:lang w:eastAsia="ru-RU"/>
              </w:rPr>
              <w:t>./Гкал</w:t>
            </w:r>
          </w:p>
        </w:tc>
        <w:tc>
          <w:tcPr>
            <w:tcW w:w="1559" w:type="dxa"/>
            <w:shd w:val="clear" w:color="000000" w:fill="CCFF99"/>
            <w:vAlign w:val="center"/>
            <w:hideMark/>
          </w:tcPr>
          <w:p w14:paraId="1E1707A6" w14:textId="040CF6BD"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proofErr w:type="spellStart"/>
            <w:r w:rsidRPr="00F81B1A">
              <w:rPr>
                <w:rFonts w:ascii="Trebuchet MS" w:eastAsia="Times New Roman" w:hAnsi="Trebuchet MS" w:cs="Calibri"/>
                <w:b/>
                <w:bCs/>
                <w:color w:val="000000"/>
                <w:sz w:val="20"/>
                <w:szCs w:val="20"/>
                <w:lang w:eastAsia="ru-RU"/>
              </w:rPr>
              <w:t>Удельн</w:t>
            </w:r>
            <w:proofErr w:type="spellEnd"/>
            <w:r w:rsidRPr="00F81B1A">
              <w:rPr>
                <w:rFonts w:ascii="Trebuchet MS" w:eastAsia="Times New Roman" w:hAnsi="Trebuchet MS" w:cs="Calibri"/>
                <w:b/>
                <w:bCs/>
                <w:color w:val="000000"/>
                <w:sz w:val="20"/>
                <w:szCs w:val="20"/>
                <w:lang w:eastAsia="ru-RU"/>
              </w:rPr>
              <w:t>. расход э/э, кВт*ч/Гкал</w:t>
            </w:r>
          </w:p>
        </w:tc>
        <w:tc>
          <w:tcPr>
            <w:tcW w:w="1701" w:type="dxa"/>
            <w:shd w:val="clear" w:color="000000" w:fill="CCFF99"/>
            <w:vAlign w:val="center"/>
            <w:hideMark/>
          </w:tcPr>
          <w:p w14:paraId="748D3542"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proofErr w:type="spellStart"/>
            <w:r w:rsidRPr="00F81B1A">
              <w:rPr>
                <w:rFonts w:ascii="Trebuchet MS" w:eastAsia="Times New Roman" w:hAnsi="Trebuchet MS" w:cs="Calibri"/>
                <w:b/>
                <w:bCs/>
                <w:color w:val="000000"/>
                <w:sz w:val="20"/>
                <w:szCs w:val="20"/>
                <w:lang w:eastAsia="ru-RU"/>
              </w:rPr>
              <w:t>Удельн</w:t>
            </w:r>
            <w:proofErr w:type="spellEnd"/>
            <w:r w:rsidRPr="00F81B1A">
              <w:rPr>
                <w:rFonts w:ascii="Trebuchet MS" w:eastAsia="Times New Roman" w:hAnsi="Trebuchet MS" w:cs="Calibri"/>
                <w:b/>
                <w:bCs/>
                <w:color w:val="000000"/>
                <w:sz w:val="20"/>
                <w:szCs w:val="20"/>
                <w:lang w:eastAsia="ru-RU"/>
              </w:rPr>
              <w:t>. расход воды, м3/Гкал</w:t>
            </w:r>
          </w:p>
        </w:tc>
        <w:tc>
          <w:tcPr>
            <w:tcW w:w="1417" w:type="dxa"/>
            <w:shd w:val="clear" w:color="000000" w:fill="CCFF99"/>
            <w:vAlign w:val="center"/>
            <w:hideMark/>
          </w:tcPr>
          <w:p w14:paraId="68410987" w14:textId="00626C02"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 xml:space="preserve">Годовое </w:t>
            </w:r>
            <w:proofErr w:type="spellStart"/>
            <w:r w:rsidRPr="00F81B1A">
              <w:rPr>
                <w:rFonts w:ascii="Trebuchet MS" w:eastAsia="Times New Roman" w:hAnsi="Trebuchet MS" w:cs="Calibri"/>
                <w:b/>
                <w:bCs/>
                <w:color w:val="000000"/>
                <w:sz w:val="20"/>
                <w:szCs w:val="20"/>
                <w:lang w:eastAsia="ru-RU"/>
              </w:rPr>
              <w:t>потр</w:t>
            </w:r>
            <w:proofErr w:type="spellEnd"/>
            <w:r w:rsidRPr="00F81B1A">
              <w:rPr>
                <w:rFonts w:ascii="Trebuchet MS" w:eastAsia="Times New Roman" w:hAnsi="Trebuchet MS" w:cs="Calibri"/>
                <w:b/>
                <w:bCs/>
                <w:color w:val="000000"/>
                <w:sz w:val="20"/>
                <w:szCs w:val="20"/>
                <w:lang w:eastAsia="ru-RU"/>
              </w:rPr>
              <w:t>. газа, тыс.м3</w:t>
            </w:r>
          </w:p>
        </w:tc>
        <w:tc>
          <w:tcPr>
            <w:tcW w:w="1701" w:type="dxa"/>
            <w:shd w:val="clear" w:color="000000" w:fill="CCFF99"/>
            <w:vAlign w:val="center"/>
            <w:hideMark/>
          </w:tcPr>
          <w:p w14:paraId="22177742" w14:textId="5387399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 xml:space="preserve">Годовое </w:t>
            </w:r>
            <w:proofErr w:type="spellStart"/>
            <w:r w:rsidRPr="00F81B1A">
              <w:rPr>
                <w:rFonts w:ascii="Trebuchet MS" w:eastAsia="Times New Roman" w:hAnsi="Trebuchet MS" w:cs="Calibri"/>
                <w:b/>
                <w:bCs/>
                <w:color w:val="000000"/>
                <w:sz w:val="20"/>
                <w:szCs w:val="20"/>
                <w:lang w:eastAsia="ru-RU"/>
              </w:rPr>
              <w:t>потр</w:t>
            </w:r>
            <w:proofErr w:type="spellEnd"/>
            <w:r w:rsidRPr="00F81B1A">
              <w:rPr>
                <w:rFonts w:ascii="Trebuchet MS" w:eastAsia="Times New Roman" w:hAnsi="Trebuchet MS" w:cs="Calibri"/>
                <w:b/>
                <w:bCs/>
                <w:color w:val="000000"/>
                <w:sz w:val="20"/>
                <w:szCs w:val="20"/>
                <w:lang w:eastAsia="ru-RU"/>
              </w:rPr>
              <w:t xml:space="preserve">. э/э, </w:t>
            </w:r>
            <w:proofErr w:type="spellStart"/>
            <w:r w:rsidRPr="00F81B1A">
              <w:rPr>
                <w:rFonts w:ascii="Trebuchet MS" w:eastAsia="Times New Roman" w:hAnsi="Trebuchet MS" w:cs="Calibri"/>
                <w:b/>
                <w:bCs/>
                <w:color w:val="000000"/>
                <w:sz w:val="20"/>
                <w:szCs w:val="20"/>
                <w:lang w:eastAsia="ru-RU"/>
              </w:rPr>
              <w:t>тыс.кВт</w:t>
            </w:r>
            <w:proofErr w:type="spellEnd"/>
            <w:r w:rsidRPr="00F81B1A">
              <w:rPr>
                <w:rFonts w:ascii="Trebuchet MS" w:eastAsia="Times New Roman" w:hAnsi="Trebuchet MS" w:cs="Calibri"/>
                <w:b/>
                <w:bCs/>
                <w:color w:val="000000"/>
                <w:sz w:val="20"/>
                <w:szCs w:val="20"/>
                <w:lang w:eastAsia="ru-RU"/>
              </w:rPr>
              <w:t>*ч</w:t>
            </w:r>
          </w:p>
        </w:tc>
        <w:tc>
          <w:tcPr>
            <w:tcW w:w="1524" w:type="dxa"/>
            <w:shd w:val="clear" w:color="000000" w:fill="CCFF99"/>
            <w:vAlign w:val="center"/>
            <w:hideMark/>
          </w:tcPr>
          <w:p w14:paraId="7946D213" w14:textId="05B936D1"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 xml:space="preserve">Годовое </w:t>
            </w:r>
            <w:proofErr w:type="spellStart"/>
            <w:r w:rsidRPr="00F81B1A">
              <w:rPr>
                <w:rFonts w:ascii="Trebuchet MS" w:eastAsia="Times New Roman" w:hAnsi="Trebuchet MS" w:cs="Calibri"/>
                <w:b/>
                <w:bCs/>
                <w:color w:val="000000"/>
                <w:sz w:val="20"/>
                <w:szCs w:val="20"/>
                <w:lang w:eastAsia="ru-RU"/>
              </w:rPr>
              <w:t>потр</w:t>
            </w:r>
            <w:proofErr w:type="spellEnd"/>
            <w:r w:rsidRPr="00F81B1A">
              <w:rPr>
                <w:rFonts w:ascii="Trebuchet MS" w:eastAsia="Times New Roman" w:hAnsi="Trebuchet MS" w:cs="Calibri"/>
                <w:b/>
                <w:bCs/>
                <w:color w:val="000000"/>
                <w:sz w:val="20"/>
                <w:szCs w:val="20"/>
                <w:lang w:eastAsia="ru-RU"/>
              </w:rPr>
              <w:t>. воды, тыс.м3</w:t>
            </w:r>
          </w:p>
        </w:tc>
      </w:tr>
      <w:tr w:rsidR="00B62D4D" w:rsidRPr="00F81B1A" w14:paraId="4068A5DD" w14:textId="77777777" w:rsidTr="00C8642C">
        <w:trPr>
          <w:trHeight w:val="20"/>
        </w:trPr>
        <w:tc>
          <w:tcPr>
            <w:tcW w:w="4531" w:type="dxa"/>
            <w:shd w:val="clear" w:color="000000" w:fill="CCFF99"/>
            <w:vAlign w:val="center"/>
            <w:hideMark/>
          </w:tcPr>
          <w:p w14:paraId="78FB5C92"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1</w:t>
            </w:r>
          </w:p>
        </w:tc>
        <w:tc>
          <w:tcPr>
            <w:tcW w:w="2127" w:type="dxa"/>
            <w:tcBorders>
              <w:bottom w:val="single" w:sz="4" w:space="0" w:color="auto"/>
            </w:tcBorders>
            <w:shd w:val="clear" w:color="000000" w:fill="CCFF99"/>
            <w:noWrap/>
            <w:vAlign w:val="center"/>
            <w:hideMark/>
          </w:tcPr>
          <w:p w14:paraId="5E1B46B9"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2</w:t>
            </w:r>
          </w:p>
        </w:tc>
        <w:tc>
          <w:tcPr>
            <w:tcW w:w="1559" w:type="dxa"/>
            <w:tcBorders>
              <w:bottom w:val="single" w:sz="4" w:space="0" w:color="auto"/>
            </w:tcBorders>
            <w:shd w:val="clear" w:color="000000" w:fill="CCFF99"/>
            <w:noWrap/>
            <w:vAlign w:val="center"/>
            <w:hideMark/>
          </w:tcPr>
          <w:p w14:paraId="57750072"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3</w:t>
            </w:r>
          </w:p>
        </w:tc>
        <w:tc>
          <w:tcPr>
            <w:tcW w:w="1701" w:type="dxa"/>
            <w:tcBorders>
              <w:bottom w:val="single" w:sz="4" w:space="0" w:color="auto"/>
            </w:tcBorders>
            <w:shd w:val="clear" w:color="000000" w:fill="CCFF99"/>
            <w:noWrap/>
            <w:vAlign w:val="center"/>
            <w:hideMark/>
          </w:tcPr>
          <w:p w14:paraId="3E9EFC11"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4</w:t>
            </w:r>
          </w:p>
        </w:tc>
        <w:tc>
          <w:tcPr>
            <w:tcW w:w="1417" w:type="dxa"/>
            <w:tcBorders>
              <w:bottom w:val="single" w:sz="4" w:space="0" w:color="auto"/>
            </w:tcBorders>
            <w:shd w:val="clear" w:color="000000" w:fill="CCFF99"/>
            <w:noWrap/>
            <w:vAlign w:val="center"/>
            <w:hideMark/>
          </w:tcPr>
          <w:p w14:paraId="7438EC2B"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5</w:t>
            </w:r>
          </w:p>
        </w:tc>
        <w:tc>
          <w:tcPr>
            <w:tcW w:w="1701" w:type="dxa"/>
            <w:tcBorders>
              <w:bottom w:val="single" w:sz="4" w:space="0" w:color="auto"/>
            </w:tcBorders>
            <w:shd w:val="clear" w:color="000000" w:fill="CCFF99"/>
            <w:noWrap/>
            <w:vAlign w:val="center"/>
            <w:hideMark/>
          </w:tcPr>
          <w:p w14:paraId="46C91F36"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6</w:t>
            </w:r>
          </w:p>
        </w:tc>
        <w:tc>
          <w:tcPr>
            <w:tcW w:w="1524" w:type="dxa"/>
            <w:tcBorders>
              <w:bottom w:val="single" w:sz="4" w:space="0" w:color="auto"/>
            </w:tcBorders>
            <w:shd w:val="clear" w:color="000000" w:fill="CCFF99"/>
            <w:noWrap/>
            <w:vAlign w:val="center"/>
            <w:hideMark/>
          </w:tcPr>
          <w:p w14:paraId="2CBF428B" w14:textId="77777777" w:rsidR="00B62D4D" w:rsidRPr="00F81B1A" w:rsidRDefault="00B62D4D" w:rsidP="00B62D4D">
            <w:pPr>
              <w:spacing w:after="0" w:line="240" w:lineRule="auto"/>
              <w:jc w:val="center"/>
              <w:rPr>
                <w:rFonts w:ascii="Trebuchet MS" w:eastAsia="Times New Roman" w:hAnsi="Trebuchet MS" w:cs="Calibri"/>
                <w:b/>
                <w:bCs/>
                <w:color w:val="000000"/>
                <w:sz w:val="20"/>
                <w:szCs w:val="20"/>
                <w:lang w:eastAsia="ru-RU"/>
              </w:rPr>
            </w:pPr>
            <w:r w:rsidRPr="00F81B1A">
              <w:rPr>
                <w:rFonts w:ascii="Trebuchet MS" w:eastAsia="Times New Roman" w:hAnsi="Trebuchet MS" w:cs="Calibri"/>
                <w:b/>
                <w:bCs/>
                <w:color w:val="000000"/>
                <w:sz w:val="20"/>
                <w:szCs w:val="20"/>
                <w:lang w:eastAsia="ru-RU"/>
              </w:rPr>
              <w:t>7</w:t>
            </w:r>
          </w:p>
        </w:tc>
      </w:tr>
      <w:tr w:rsidR="00C8642C" w:rsidRPr="00F81B1A" w14:paraId="7ECB7EE7" w14:textId="77777777" w:rsidTr="00C8642C">
        <w:trPr>
          <w:trHeight w:val="20"/>
        </w:trPr>
        <w:tc>
          <w:tcPr>
            <w:tcW w:w="4531" w:type="dxa"/>
            <w:shd w:val="clear" w:color="auto" w:fill="auto"/>
            <w:vAlign w:val="center"/>
            <w:hideMark/>
          </w:tcPr>
          <w:p w14:paraId="35C75E97" w14:textId="5944E3F0" w:rsidR="00C8642C" w:rsidRPr="00F81B1A" w:rsidRDefault="00C8642C" w:rsidP="00C8642C">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14:paraId="3C8493BC" w14:textId="2BA6D6F3" w:rsidR="00C8642C" w:rsidRPr="00C8642C" w:rsidRDefault="00C8642C" w:rsidP="00C8642C">
            <w:pPr>
              <w:spacing w:after="0" w:line="240" w:lineRule="auto"/>
              <w:jc w:val="center"/>
              <w:rPr>
                <w:rFonts w:ascii="Trebuchet MS" w:eastAsia="Times New Roman" w:hAnsi="Trebuchet MS" w:cs="Calibri"/>
                <w:color w:val="000000"/>
                <w:sz w:val="20"/>
                <w:szCs w:val="20"/>
                <w:lang w:eastAsia="ru-RU"/>
              </w:rPr>
            </w:pPr>
            <w:r w:rsidRPr="00C8642C">
              <w:rPr>
                <w:rFonts w:ascii="Trebuchet MS" w:hAnsi="Trebuchet MS" w:cs="Calibri"/>
                <w:color w:val="000000"/>
                <w:sz w:val="20"/>
                <w:szCs w:val="20"/>
              </w:rPr>
              <w:t>155,30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454B6" w14:textId="659586E4" w:rsidR="00C8642C" w:rsidRPr="00C8642C" w:rsidRDefault="00C8642C" w:rsidP="00C8642C">
            <w:pPr>
              <w:spacing w:after="0" w:line="240" w:lineRule="auto"/>
              <w:jc w:val="center"/>
              <w:rPr>
                <w:rFonts w:ascii="Trebuchet MS" w:eastAsia="Times New Roman" w:hAnsi="Trebuchet MS" w:cs="Calibri"/>
                <w:color w:val="000000"/>
                <w:sz w:val="20"/>
                <w:szCs w:val="20"/>
                <w:lang w:eastAsia="ru-RU"/>
              </w:rPr>
            </w:pPr>
            <w:r w:rsidRPr="00C8642C">
              <w:rPr>
                <w:rFonts w:ascii="Trebuchet MS" w:hAnsi="Trebuchet MS" w:cs="Calibri"/>
                <w:color w:val="000000"/>
                <w:sz w:val="20"/>
                <w:szCs w:val="20"/>
              </w:rPr>
              <w:t>32,47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2938D" w14:textId="191B19C8" w:rsidR="00C8642C" w:rsidRPr="00C8642C" w:rsidRDefault="00C8642C" w:rsidP="00C8642C">
            <w:pPr>
              <w:spacing w:after="0" w:line="240" w:lineRule="auto"/>
              <w:jc w:val="center"/>
              <w:rPr>
                <w:rFonts w:ascii="Trebuchet MS" w:eastAsia="Times New Roman" w:hAnsi="Trebuchet MS" w:cs="Calibri"/>
                <w:color w:val="000000"/>
                <w:sz w:val="20"/>
                <w:szCs w:val="20"/>
                <w:lang w:eastAsia="ru-RU"/>
              </w:rPr>
            </w:pPr>
            <w:r w:rsidRPr="00C8642C">
              <w:rPr>
                <w:rFonts w:ascii="Trebuchet MS" w:hAnsi="Trebuchet MS" w:cs="Calibri"/>
                <w:color w:val="000000"/>
                <w:sz w:val="20"/>
                <w:szCs w:val="20"/>
              </w:rPr>
              <w:t>0,038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33C00" w14:textId="3211B645" w:rsidR="00C8642C" w:rsidRPr="00C8642C" w:rsidRDefault="00C8642C" w:rsidP="00C8642C">
            <w:pPr>
              <w:spacing w:after="0" w:line="240" w:lineRule="auto"/>
              <w:jc w:val="center"/>
              <w:rPr>
                <w:rFonts w:ascii="Trebuchet MS" w:eastAsia="Times New Roman" w:hAnsi="Trebuchet MS" w:cs="Calibri"/>
                <w:color w:val="000000"/>
                <w:sz w:val="20"/>
                <w:szCs w:val="20"/>
                <w:lang w:eastAsia="ru-RU"/>
              </w:rPr>
            </w:pPr>
            <w:r w:rsidRPr="00C8642C">
              <w:rPr>
                <w:rFonts w:ascii="Trebuchet MS" w:hAnsi="Trebuchet MS" w:cs="Calibri"/>
                <w:color w:val="000000"/>
                <w:sz w:val="20"/>
                <w:szCs w:val="20"/>
              </w:rPr>
              <w:t>70,68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D1932F" w14:textId="0E13ADB6" w:rsidR="00C8642C" w:rsidRPr="00C8642C" w:rsidRDefault="00C8642C" w:rsidP="00C8642C">
            <w:pPr>
              <w:spacing w:after="0" w:line="240" w:lineRule="auto"/>
              <w:jc w:val="center"/>
              <w:rPr>
                <w:rFonts w:ascii="Trebuchet MS" w:eastAsia="Times New Roman" w:hAnsi="Trebuchet MS" w:cs="Calibri"/>
                <w:color w:val="000000"/>
                <w:sz w:val="20"/>
                <w:szCs w:val="20"/>
                <w:lang w:eastAsia="ru-RU"/>
              </w:rPr>
            </w:pPr>
            <w:r w:rsidRPr="00C8642C">
              <w:rPr>
                <w:rFonts w:ascii="Trebuchet MS" w:hAnsi="Trebuchet MS" w:cs="Calibri"/>
                <w:color w:val="000000"/>
                <w:sz w:val="20"/>
                <w:szCs w:val="20"/>
              </w:rPr>
              <w:t>17,23</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83AFB" w14:textId="0EF32115" w:rsidR="00C8642C" w:rsidRPr="00C8642C" w:rsidRDefault="00C8642C" w:rsidP="00C8642C">
            <w:pPr>
              <w:spacing w:after="0" w:line="240" w:lineRule="auto"/>
              <w:jc w:val="center"/>
              <w:rPr>
                <w:rFonts w:ascii="Trebuchet MS" w:eastAsia="Times New Roman" w:hAnsi="Trebuchet MS" w:cs="Calibri"/>
                <w:color w:val="000000"/>
                <w:sz w:val="20"/>
                <w:szCs w:val="20"/>
                <w:lang w:eastAsia="ru-RU"/>
              </w:rPr>
            </w:pPr>
            <w:r w:rsidRPr="00C8642C">
              <w:rPr>
                <w:rFonts w:ascii="Trebuchet MS" w:hAnsi="Trebuchet MS" w:cs="Calibri"/>
                <w:color w:val="000000"/>
                <w:sz w:val="20"/>
                <w:szCs w:val="20"/>
              </w:rPr>
              <w:t>0,020</w:t>
            </w:r>
          </w:p>
        </w:tc>
      </w:tr>
    </w:tbl>
    <w:p w14:paraId="6E399CAA" w14:textId="77777777" w:rsidR="00B62D4D" w:rsidRDefault="00B62D4D" w:rsidP="007078F9">
      <w:pPr>
        <w:rPr>
          <w:rFonts w:ascii="Trebuchet MS" w:eastAsia="Times New Roman" w:hAnsi="Trebuchet MS" w:cs="Calibri"/>
          <w:b/>
          <w:bCs/>
          <w:color w:val="000000"/>
          <w:lang w:eastAsia="ru-RU"/>
        </w:rPr>
      </w:pPr>
    </w:p>
    <w:p w14:paraId="19F10D22" w14:textId="081034CD" w:rsidR="007331F0" w:rsidRPr="002A5049" w:rsidRDefault="005759B7" w:rsidP="007331F0">
      <w:pPr>
        <w:pStyle w:val="1f0"/>
        <w:tabs>
          <w:tab w:val="clear" w:pos="426"/>
          <w:tab w:val="left" w:pos="0"/>
        </w:tabs>
        <w:ind w:firstLine="0"/>
        <w:rPr>
          <w:rFonts w:ascii="Trebuchet MS" w:hAnsi="Trebuchet MS"/>
          <w:sz w:val="22"/>
          <w:szCs w:val="22"/>
        </w:rPr>
      </w:pPr>
      <w:bookmarkStart w:id="331" w:name="_Toc34466709"/>
      <w:bookmarkStart w:id="332" w:name="_Toc34728871"/>
      <w:bookmarkStart w:id="333" w:name="_Toc113981342"/>
      <w:r>
        <w:rPr>
          <w:rFonts w:ascii="Trebuchet MS" w:hAnsi="Trebuchet MS"/>
          <w:sz w:val="22"/>
          <w:szCs w:val="22"/>
        </w:rPr>
        <w:t xml:space="preserve">14.2 </w:t>
      </w:r>
      <w:r w:rsidR="007331F0" w:rsidRPr="002A5049">
        <w:rPr>
          <w:rFonts w:ascii="Trebuchet MS" w:hAnsi="Trebuchet MS"/>
          <w:sz w:val="22"/>
          <w:szCs w:val="22"/>
        </w:rPr>
        <w:t>Тарифно-балансовые расчетные модели теплоснабжения потребителей по каждой единой теплоснабжающей организации</w:t>
      </w:r>
      <w:bookmarkEnd w:id="331"/>
      <w:bookmarkEnd w:id="332"/>
      <w:bookmarkEnd w:id="333"/>
    </w:p>
    <w:p w14:paraId="113FB032" w14:textId="3DA966DF" w:rsidR="00342314" w:rsidRPr="007078F9" w:rsidRDefault="007331F0" w:rsidP="007078F9">
      <w:pPr>
        <w:spacing w:after="0" w:line="276" w:lineRule="auto"/>
        <w:ind w:firstLine="567"/>
        <w:jc w:val="both"/>
        <w:rPr>
          <w:rFonts w:ascii="Trebuchet MS" w:hAnsi="Trebuchet MS" w:cs="Times New Roman"/>
        </w:rPr>
      </w:pPr>
      <w:r w:rsidRPr="002A5049">
        <w:rPr>
          <w:rFonts w:ascii="Trebuchet MS" w:hAnsi="Trebuchet MS" w:cs="Times New Roman"/>
        </w:rPr>
        <w:t>Показатели тарифно-балансовой модели по теплоснабжающ</w:t>
      </w:r>
      <w:r w:rsidR="00FD0C1D" w:rsidRPr="002A5049">
        <w:rPr>
          <w:rFonts w:ascii="Trebuchet MS" w:hAnsi="Trebuchet MS" w:cs="Times New Roman"/>
        </w:rPr>
        <w:t>им</w:t>
      </w:r>
      <w:r w:rsidRPr="002A5049">
        <w:rPr>
          <w:rFonts w:ascii="Trebuchet MS" w:hAnsi="Trebuchet MS" w:cs="Times New Roman"/>
        </w:rPr>
        <w:t xml:space="preserve"> организаци</w:t>
      </w:r>
      <w:r w:rsidR="00FD0C1D" w:rsidRPr="002A5049">
        <w:rPr>
          <w:rFonts w:ascii="Trebuchet MS" w:hAnsi="Trebuchet MS" w:cs="Times New Roman"/>
        </w:rPr>
        <w:t>ям</w:t>
      </w:r>
      <w:r w:rsidRPr="002A5049">
        <w:rPr>
          <w:rFonts w:ascii="Trebuchet MS" w:hAnsi="Trebuchet MS" w:cs="Times New Roman"/>
        </w:rPr>
        <w:t xml:space="preserve"> приведены в таблиц</w:t>
      </w:r>
      <w:r w:rsidR="00D21330">
        <w:rPr>
          <w:rFonts w:ascii="Trebuchet MS" w:hAnsi="Trebuchet MS" w:cs="Times New Roman"/>
        </w:rPr>
        <w:t>е</w:t>
      </w:r>
      <w:r w:rsidRPr="002A5049">
        <w:rPr>
          <w:rFonts w:ascii="Trebuchet MS" w:hAnsi="Trebuchet MS" w:cs="Times New Roman"/>
        </w:rPr>
        <w:t xml:space="preserve"> </w:t>
      </w:r>
      <w:r w:rsidR="00D21330">
        <w:rPr>
          <w:rFonts w:ascii="Trebuchet MS" w:hAnsi="Trebuchet MS" w:cs="Times New Roman"/>
        </w:rPr>
        <w:t>14.2.1</w:t>
      </w:r>
      <w:r w:rsidRPr="002A5049">
        <w:rPr>
          <w:rFonts w:ascii="Trebuchet MS" w:hAnsi="Trebuchet MS" w:cs="Times New Roman"/>
        </w:rPr>
        <w:t>.</w:t>
      </w:r>
    </w:p>
    <w:p w14:paraId="17B7803C" w14:textId="38CBE93E" w:rsidR="00EA59AA" w:rsidRDefault="00FD0C1D" w:rsidP="00FD0C1D">
      <w:pPr>
        <w:spacing w:after="0" w:line="240" w:lineRule="auto"/>
        <w:jc w:val="both"/>
        <w:rPr>
          <w:rFonts w:ascii="Trebuchet MS" w:eastAsia="Times New Roman" w:hAnsi="Trebuchet MS" w:cs="Times New Roman"/>
          <w:b/>
        </w:rPr>
      </w:pPr>
      <w:r w:rsidRPr="008F21CC">
        <w:rPr>
          <w:rFonts w:ascii="Trebuchet MS" w:eastAsia="Times New Roman" w:hAnsi="Trebuchet MS" w:cs="Times New Roman"/>
          <w:b/>
        </w:rPr>
        <w:t xml:space="preserve">Таблица 14.2.1 – </w:t>
      </w:r>
      <w:r w:rsidR="004313B0" w:rsidRPr="008F21CC">
        <w:rPr>
          <w:rFonts w:ascii="Trebuchet MS" w:eastAsia="Times New Roman" w:hAnsi="Trebuchet MS" w:cs="Times New Roman"/>
          <w:b/>
        </w:rPr>
        <w:t>Структура необходимой валовой выручки ООО "Влад</w:t>
      </w:r>
      <w:r w:rsidR="008F21CC" w:rsidRPr="008F21CC">
        <w:rPr>
          <w:rFonts w:ascii="Trebuchet MS" w:eastAsia="Times New Roman" w:hAnsi="Trebuchet MS" w:cs="Times New Roman"/>
          <w:b/>
        </w:rPr>
        <w:t>имиртеплогаз</w:t>
      </w:r>
      <w:r w:rsidR="004313B0" w:rsidRPr="008F21CC">
        <w:rPr>
          <w:rFonts w:ascii="Trebuchet MS" w:eastAsia="Times New Roman" w:hAnsi="Trebuchet MS" w:cs="Times New Roman"/>
          <w:b/>
        </w:rPr>
        <w:t>" на территории Гусь-Хрустального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0467"/>
        <w:gridCol w:w="3452"/>
      </w:tblGrid>
      <w:tr w:rsidR="004313B0" w:rsidRPr="000C3939" w14:paraId="777AB7B7" w14:textId="77777777" w:rsidTr="00955A0B">
        <w:trPr>
          <w:trHeight w:val="20"/>
          <w:tblHeader/>
          <w:jc w:val="center"/>
        </w:trPr>
        <w:tc>
          <w:tcPr>
            <w:tcW w:w="399"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6287D169" w14:textId="77777777" w:rsidR="004313B0" w:rsidRPr="000C3939" w:rsidRDefault="004313B0" w:rsidP="00955A0B">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 п/п</w:t>
            </w:r>
          </w:p>
        </w:tc>
        <w:tc>
          <w:tcPr>
            <w:tcW w:w="3460" w:type="pct"/>
            <w:tcBorders>
              <w:top w:val="single" w:sz="4" w:space="0" w:color="auto"/>
              <w:left w:val="single" w:sz="4" w:space="0" w:color="auto"/>
              <w:bottom w:val="single" w:sz="4" w:space="0" w:color="auto"/>
              <w:right w:val="single" w:sz="4" w:space="0" w:color="auto"/>
            </w:tcBorders>
            <w:shd w:val="clear" w:color="auto" w:fill="CCFF99"/>
            <w:vAlign w:val="center"/>
            <w:hideMark/>
          </w:tcPr>
          <w:p w14:paraId="0F798250" w14:textId="77777777" w:rsidR="004313B0" w:rsidRPr="000C3939" w:rsidRDefault="004313B0" w:rsidP="00955A0B">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Статьи расходов</w:t>
            </w:r>
          </w:p>
        </w:tc>
        <w:tc>
          <w:tcPr>
            <w:tcW w:w="1141" w:type="pct"/>
            <w:tcBorders>
              <w:top w:val="single" w:sz="4" w:space="0" w:color="auto"/>
              <w:left w:val="single" w:sz="4" w:space="0" w:color="auto"/>
              <w:bottom w:val="single" w:sz="4" w:space="0" w:color="auto"/>
              <w:right w:val="single" w:sz="4" w:space="0" w:color="auto"/>
            </w:tcBorders>
            <w:shd w:val="clear" w:color="auto" w:fill="CCFF99"/>
            <w:vAlign w:val="center"/>
          </w:tcPr>
          <w:p w14:paraId="4388F062" w14:textId="322B0F3D" w:rsidR="004313B0" w:rsidRPr="000C3939" w:rsidRDefault="004313B0" w:rsidP="00955A0B">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Сумма расходов</w:t>
            </w:r>
            <w:r>
              <w:rPr>
                <w:rFonts w:ascii="Trebuchet MS" w:eastAsia="Times New Roman" w:hAnsi="Trebuchet MS" w:cs="Times New Roman"/>
                <w:b/>
                <w:bCs/>
                <w:color w:val="000000"/>
                <w:sz w:val="20"/>
                <w:szCs w:val="20"/>
                <w:lang w:eastAsia="ru-RU"/>
              </w:rPr>
              <w:t xml:space="preserve"> на 202</w:t>
            </w:r>
            <w:r w:rsidR="00A23C9A">
              <w:rPr>
                <w:rFonts w:ascii="Trebuchet MS" w:eastAsia="Times New Roman" w:hAnsi="Trebuchet MS" w:cs="Times New Roman"/>
                <w:b/>
                <w:bCs/>
                <w:color w:val="000000"/>
                <w:sz w:val="20"/>
                <w:szCs w:val="20"/>
                <w:lang w:eastAsia="ru-RU"/>
              </w:rPr>
              <w:t>5</w:t>
            </w:r>
            <w:r>
              <w:rPr>
                <w:rFonts w:ascii="Trebuchet MS" w:eastAsia="Times New Roman" w:hAnsi="Trebuchet MS" w:cs="Times New Roman"/>
                <w:b/>
                <w:bCs/>
                <w:color w:val="000000"/>
                <w:sz w:val="20"/>
                <w:szCs w:val="20"/>
                <w:lang w:eastAsia="ru-RU"/>
              </w:rPr>
              <w:t xml:space="preserve"> год</w:t>
            </w:r>
            <w:r w:rsidRPr="000C3939">
              <w:rPr>
                <w:rFonts w:ascii="Trebuchet MS" w:eastAsia="Times New Roman" w:hAnsi="Trebuchet MS" w:cs="Times New Roman"/>
                <w:b/>
                <w:bCs/>
                <w:color w:val="000000"/>
                <w:sz w:val="20"/>
                <w:szCs w:val="20"/>
                <w:lang w:eastAsia="ru-RU"/>
              </w:rPr>
              <w:t>, тыс. руб.</w:t>
            </w:r>
          </w:p>
        </w:tc>
      </w:tr>
      <w:tr w:rsidR="004313B0" w:rsidRPr="000C3939" w14:paraId="60953B5B" w14:textId="77777777" w:rsidTr="00955A0B">
        <w:trPr>
          <w:trHeight w:val="20"/>
          <w:jc w:val="center"/>
        </w:trPr>
        <w:tc>
          <w:tcPr>
            <w:tcW w:w="399" w:type="pct"/>
            <w:tcBorders>
              <w:top w:val="single" w:sz="4" w:space="0" w:color="auto"/>
            </w:tcBorders>
            <w:shd w:val="clear" w:color="auto" w:fill="auto"/>
            <w:noWrap/>
            <w:vAlign w:val="center"/>
            <w:hideMark/>
          </w:tcPr>
          <w:p w14:paraId="39E6D8B3"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1.</w:t>
            </w:r>
          </w:p>
        </w:tc>
        <w:tc>
          <w:tcPr>
            <w:tcW w:w="3460" w:type="pct"/>
            <w:tcBorders>
              <w:top w:val="single" w:sz="4" w:space="0" w:color="auto"/>
            </w:tcBorders>
            <w:shd w:val="clear" w:color="auto" w:fill="auto"/>
            <w:noWrap/>
            <w:vAlign w:val="center"/>
            <w:hideMark/>
          </w:tcPr>
          <w:p w14:paraId="6814102F" w14:textId="77777777" w:rsidR="004313B0" w:rsidRPr="000C3939" w:rsidRDefault="004313B0" w:rsidP="00955A0B">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Операционные расходы</w:t>
            </w:r>
          </w:p>
        </w:tc>
        <w:tc>
          <w:tcPr>
            <w:tcW w:w="1141" w:type="pct"/>
            <w:tcBorders>
              <w:top w:val="single" w:sz="4" w:space="0" w:color="auto"/>
            </w:tcBorders>
            <w:shd w:val="clear" w:color="auto" w:fill="auto"/>
            <w:vAlign w:val="center"/>
          </w:tcPr>
          <w:p w14:paraId="64BDCE03"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4 986,82</w:t>
            </w:r>
          </w:p>
        </w:tc>
      </w:tr>
      <w:tr w:rsidR="004313B0" w:rsidRPr="000C3939" w14:paraId="10B5D74C" w14:textId="77777777" w:rsidTr="00955A0B">
        <w:trPr>
          <w:trHeight w:val="20"/>
          <w:jc w:val="center"/>
        </w:trPr>
        <w:tc>
          <w:tcPr>
            <w:tcW w:w="399" w:type="pct"/>
            <w:shd w:val="clear" w:color="auto" w:fill="auto"/>
            <w:noWrap/>
            <w:vAlign w:val="center"/>
            <w:hideMark/>
          </w:tcPr>
          <w:p w14:paraId="5812EBF9" w14:textId="77777777" w:rsidR="004313B0" w:rsidRPr="000C3939" w:rsidRDefault="004313B0" w:rsidP="00955A0B">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1.1.</w:t>
            </w:r>
          </w:p>
        </w:tc>
        <w:tc>
          <w:tcPr>
            <w:tcW w:w="3460" w:type="pct"/>
            <w:shd w:val="clear" w:color="auto" w:fill="auto"/>
            <w:vAlign w:val="center"/>
            <w:hideMark/>
          </w:tcPr>
          <w:p w14:paraId="68F38818" w14:textId="77777777" w:rsidR="004313B0" w:rsidRPr="000C3939" w:rsidRDefault="004313B0" w:rsidP="00955A0B">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Сырье и материалы</w:t>
            </w:r>
          </w:p>
        </w:tc>
        <w:tc>
          <w:tcPr>
            <w:tcW w:w="1141" w:type="pct"/>
            <w:shd w:val="clear" w:color="auto" w:fill="auto"/>
            <w:vAlign w:val="center"/>
          </w:tcPr>
          <w:p w14:paraId="61B8FC59"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664,53</w:t>
            </w:r>
          </w:p>
        </w:tc>
      </w:tr>
      <w:tr w:rsidR="004313B0" w:rsidRPr="000C3939" w14:paraId="7E592E31" w14:textId="77777777" w:rsidTr="00955A0B">
        <w:trPr>
          <w:trHeight w:val="20"/>
          <w:jc w:val="center"/>
        </w:trPr>
        <w:tc>
          <w:tcPr>
            <w:tcW w:w="399" w:type="pct"/>
            <w:shd w:val="clear" w:color="auto" w:fill="auto"/>
            <w:noWrap/>
            <w:vAlign w:val="center"/>
            <w:hideMark/>
          </w:tcPr>
          <w:p w14:paraId="2B1146D8" w14:textId="77777777" w:rsidR="004313B0" w:rsidRPr="000C3939" w:rsidRDefault="004313B0" w:rsidP="00955A0B">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2</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50D783D7" w14:textId="77777777" w:rsidR="004313B0" w:rsidRPr="000C3939" w:rsidRDefault="004313B0" w:rsidP="00955A0B">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Оплата труда</w:t>
            </w:r>
          </w:p>
        </w:tc>
        <w:tc>
          <w:tcPr>
            <w:tcW w:w="1141" w:type="pct"/>
            <w:shd w:val="clear" w:color="auto" w:fill="auto"/>
            <w:vAlign w:val="center"/>
          </w:tcPr>
          <w:p w14:paraId="76E9B1DC"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3 699,97</w:t>
            </w:r>
          </w:p>
        </w:tc>
      </w:tr>
      <w:tr w:rsidR="004313B0" w:rsidRPr="000C3939" w14:paraId="6B56E900" w14:textId="77777777" w:rsidTr="00955A0B">
        <w:trPr>
          <w:trHeight w:val="20"/>
          <w:jc w:val="center"/>
        </w:trPr>
        <w:tc>
          <w:tcPr>
            <w:tcW w:w="399" w:type="pct"/>
            <w:shd w:val="clear" w:color="auto" w:fill="auto"/>
            <w:noWrap/>
            <w:vAlign w:val="center"/>
            <w:hideMark/>
          </w:tcPr>
          <w:p w14:paraId="3E4E15F2" w14:textId="77777777" w:rsidR="004313B0" w:rsidRPr="000C3939" w:rsidRDefault="004313B0" w:rsidP="00955A0B">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3</w:t>
            </w:r>
            <w:r w:rsidRPr="000C3939">
              <w:rPr>
                <w:rFonts w:ascii="Trebuchet MS" w:eastAsia="Calibri" w:hAnsi="Trebuchet MS" w:cs="Times New Roman"/>
                <w:sz w:val="20"/>
                <w:szCs w:val="20"/>
                <w:lang w:eastAsia="ru-RU"/>
              </w:rPr>
              <w:t>.</w:t>
            </w:r>
          </w:p>
        </w:tc>
        <w:tc>
          <w:tcPr>
            <w:tcW w:w="3460" w:type="pct"/>
            <w:shd w:val="clear" w:color="auto" w:fill="auto"/>
            <w:vAlign w:val="center"/>
            <w:hideMark/>
          </w:tcPr>
          <w:p w14:paraId="54ACC067" w14:textId="77777777" w:rsidR="004313B0" w:rsidRPr="000C3939" w:rsidRDefault="004313B0" w:rsidP="00955A0B">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Работы и услуги производственного характера</w:t>
            </w:r>
          </w:p>
        </w:tc>
        <w:tc>
          <w:tcPr>
            <w:tcW w:w="1141" w:type="pct"/>
            <w:shd w:val="clear" w:color="auto" w:fill="auto"/>
            <w:vAlign w:val="center"/>
          </w:tcPr>
          <w:p w14:paraId="025E00F2"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117,51</w:t>
            </w:r>
          </w:p>
        </w:tc>
      </w:tr>
      <w:tr w:rsidR="004313B0" w:rsidRPr="000C3939" w14:paraId="72737133" w14:textId="77777777" w:rsidTr="00955A0B">
        <w:trPr>
          <w:trHeight w:val="20"/>
          <w:jc w:val="center"/>
        </w:trPr>
        <w:tc>
          <w:tcPr>
            <w:tcW w:w="399" w:type="pct"/>
            <w:shd w:val="clear" w:color="auto" w:fill="auto"/>
            <w:noWrap/>
            <w:vAlign w:val="center"/>
            <w:hideMark/>
          </w:tcPr>
          <w:p w14:paraId="0035A1D6" w14:textId="77777777" w:rsidR="004313B0" w:rsidRPr="000C3939" w:rsidRDefault="004313B0" w:rsidP="00955A0B">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4</w:t>
            </w:r>
            <w:r w:rsidRPr="000C3939">
              <w:rPr>
                <w:rFonts w:ascii="Trebuchet MS" w:eastAsia="Calibri" w:hAnsi="Trebuchet MS" w:cs="Times New Roman"/>
                <w:sz w:val="20"/>
                <w:szCs w:val="20"/>
                <w:lang w:eastAsia="ru-RU"/>
              </w:rPr>
              <w:t>.</w:t>
            </w:r>
          </w:p>
        </w:tc>
        <w:tc>
          <w:tcPr>
            <w:tcW w:w="3460" w:type="pct"/>
            <w:shd w:val="clear" w:color="auto" w:fill="auto"/>
            <w:noWrap/>
            <w:vAlign w:val="center"/>
            <w:hideMark/>
          </w:tcPr>
          <w:p w14:paraId="248E4A76" w14:textId="77777777" w:rsidR="004313B0" w:rsidRPr="000C3939" w:rsidRDefault="004313B0" w:rsidP="00955A0B">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Иные работы и услуги</w:t>
            </w:r>
          </w:p>
        </w:tc>
        <w:tc>
          <w:tcPr>
            <w:tcW w:w="1141" w:type="pct"/>
            <w:shd w:val="clear" w:color="auto" w:fill="auto"/>
            <w:vAlign w:val="center"/>
          </w:tcPr>
          <w:p w14:paraId="01CB61CC"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17,98</w:t>
            </w:r>
          </w:p>
        </w:tc>
      </w:tr>
      <w:tr w:rsidR="004313B0" w:rsidRPr="000C3939" w14:paraId="62E07DE0" w14:textId="77777777" w:rsidTr="00955A0B">
        <w:trPr>
          <w:trHeight w:val="20"/>
          <w:jc w:val="center"/>
        </w:trPr>
        <w:tc>
          <w:tcPr>
            <w:tcW w:w="399" w:type="pct"/>
            <w:shd w:val="clear" w:color="auto" w:fill="auto"/>
            <w:noWrap/>
            <w:vAlign w:val="center"/>
          </w:tcPr>
          <w:p w14:paraId="51CAA42B" w14:textId="77777777" w:rsidR="004313B0" w:rsidRPr="000C3939" w:rsidRDefault="004313B0" w:rsidP="00955A0B">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5</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6608F317" w14:textId="77777777" w:rsidR="004313B0" w:rsidRPr="000C3939" w:rsidRDefault="004313B0" w:rsidP="00955A0B">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Лизинговый платеж, арендная плата (непроизводственные объекты)</w:t>
            </w:r>
          </w:p>
        </w:tc>
        <w:tc>
          <w:tcPr>
            <w:tcW w:w="1141" w:type="pct"/>
            <w:shd w:val="clear" w:color="auto" w:fill="auto"/>
            <w:vAlign w:val="center"/>
          </w:tcPr>
          <w:p w14:paraId="0062A1A9"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416,95</w:t>
            </w:r>
          </w:p>
        </w:tc>
      </w:tr>
      <w:tr w:rsidR="004313B0" w:rsidRPr="000C3939" w14:paraId="249ACE40" w14:textId="77777777" w:rsidTr="00955A0B">
        <w:trPr>
          <w:trHeight w:val="20"/>
          <w:jc w:val="center"/>
        </w:trPr>
        <w:tc>
          <w:tcPr>
            <w:tcW w:w="399" w:type="pct"/>
            <w:shd w:val="clear" w:color="auto" w:fill="auto"/>
            <w:noWrap/>
            <w:vAlign w:val="center"/>
          </w:tcPr>
          <w:p w14:paraId="5949DE08" w14:textId="77777777" w:rsidR="004313B0" w:rsidRPr="000C3939" w:rsidRDefault="004313B0" w:rsidP="00955A0B">
            <w:pPr>
              <w:autoSpaceDE w:val="0"/>
              <w:autoSpaceDN w:val="0"/>
              <w:adjustRightInd w:val="0"/>
              <w:spacing w:after="0" w:line="240" w:lineRule="auto"/>
              <w:jc w:val="center"/>
              <w:rPr>
                <w:rFonts w:ascii="Trebuchet MS" w:eastAsia="Calibri" w:hAnsi="Trebuchet MS" w:cs="Times New Roman"/>
                <w:sz w:val="20"/>
                <w:szCs w:val="20"/>
                <w:lang w:eastAsia="ru-RU"/>
              </w:rPr>
            </w:pPr>
            <w:r w:rsidRPr="000C3939">
              <w:rPr>
                <w:rFonts w:ascii="Trebuchet MS" w:eastAsia="Calibri" w:hAnsi="Trebuchet MS" w:cs="Times New Roman"/>
                <w:sz w:val="20"/>
                <w:szCs w:val="20"/>
                <w:lang w:eastAsia="ru-RU"/>
              </w:rPr>
              <w:t>1.</w:t>
            </w:r>
            <w:r>
              <w:rPr>
                <w:rFonts w:ascii="Trebuchet MS" w:eastAsia="Calibri" w:hAnsi="Trebuchet MS" w:cs="Times New Roman"/>
                <w:sz w:val="20"/>
                <w:szCs w:val="20"/>
                <w:lang w:eastAsia="ru-RU"/>
              </w:rPr>
              <w:t>6</w:t>
            </w:r>
            <w:r w:rsidRPr="000C3939">
              <w:rPr>
                <w:rFonts w:ascii="Trebuchet MS" w:eastAsia="Calibri" w:hAnsi="Trebuchet MS" w:cs="Times New Roman"/>
                <w:sz w:val="20"/>
                <w:szCs w:val="20"/>
                <w:lang w:eastAsia="ru-RU"/>
              </w:rPr>
              <w:t>.</w:t>
            </w:r>
          </w:p>
        </w:tc>
        <w:tc>
          <w:tcPr>
            <w:tcW w:w="3460" w:type="pct"/>
            <w:shd w:val="clear" w:color="auto" w:fill="auto"/>
            <w:vAlign w:val="center"/>
          </w:tcPr>
          <w:p w14:paraId="01D7B11A" w14:textId="77777777" w:rsidR="004313B0" w:rsidRPr="000C3939" w:rsidRDefault="004313B0" w:rsidP="00955A0B">
            <w:pPr>
              <w:spacing w:after="0" w:line="240" w:lineRule="auto"/>
              <w:rPr>
                <w:rFonts w:ascii="Trebuchet MS" w:eastAsia="Times New Roman" w:hAnsi="Trebuchet MS" w:cs="Times New Roman"/>
                <w:bCs/>
                <w:color w:val="000000"/>
                <w:sz w:val="20"/>
                <w:szCs w:val="20"/>
                <w:lang w:eastAsia="ru-RU"/>
              </w:rPr>
            </w:pPr>
            <w:r w:rsidRPr="000C3939">
              <w:rPr>
                <w:rFonts w:ascii="Trebuchet MS" w:eastAsia="Times New Roman" w:hAnsi="Trebuchet MS" w:cs="Times New Roman"/>
                <w:bCs/>
                <w:color w:val="000000"/>
                <w:sz w:val="20"/>
                <w:szCs w:val="20"/>
                <w:lang w:eastAsia="ru-RU"/>
              </w:rPr>
              <w:t>Другие расходы</w:t>
            </w:r>
          </w:p>
        </w:tc>
        <w:tc>
          <w:tcPr>
            <w:tcW w:w="1141" w:type="pct"/>
            <w:shd w:val="clear" w:color="auto" w:fill="auto"/>
            <w:vAlign w:val="center"/>
          </w:tcPr>
          <w:p w14:paraId="4AB1DDE7"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379,88</w:t>
            </w:r>
          </w:p>
        </w:tc>
      </w:tr>
      <w:tr w:rsidR="004313B0" w:rsidRPr="000C3939" w14:paraId="0D1557D4" w14:textId="77777777" w:rsidTr="00955A0B">
        <w:trPr>
          <w:trHeight w:val="20"/>
          <w:jc w:val="center"/>
        </w:trPr>
        <w:tc>
          <w:tcPr>
            <w:tcW w:w="399" w:type="pct"/>
            <w:shd w:val="clear" w:color="auto" w:fill="auto"/>
            <w:noWrap/>
            <w:vAlign w:val="center"/>
            <w:hideMark/>
          </w:tcPr>
          <w:p w14:paraId="61E723DF"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w:t>
            </w:r>
          </w:p>
        </w:tc>
        <w:tc>
          <w:tcPr>
            <w:tcW w:w="3460" w:type="pct"/>
            <w:shd w:val="clear" w:color="auto" w:fill="auto"/>
            <w:vAlign w:val="center"/>
            <w:hideMark/>
          </w:tcPr>
          <w:p w14:paraId="7B580BCF" w14:textId="77777777" w:rsidR="004313B0" w:rsidRPr="000C3939" w:rsidRDefault="004313B0" w:rsidP="00955A0B">
            <w:pPr>
              <w:spacing w:after="0" w:line="240" w:lineRule="auto"/>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Неподконтрольные расходы</w:t>
            </w:r>
          </w:p>
        </w:tc>
        <w:tc>
          <w:tcPr>
            <w:tcW w:w="1141" w:type="pct"/>
            <w:shd w:val="clear" w:color="auto" w:fill="auto"/>
            <w:vAlign w:val="center"/>
          </w:tcPr>
          <w:p w14:paraId="7BC9F051"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4 533,92</w:t>
            </w:r>
          </w:p>
        </w:tc>
      </w:tr>
      <w:tr w:rsidR="004313B0" w:rsidRPr="000C3939" w14:paraId="367EC902" w14:textId="77777777" w:rsidTr="00955A0B">
        <w:trPr>
          <w:trHeight w:val="20"/>
          <w:jc w:val="center"/>
        </w:trPr>
        <w:tc>
          <w:tcPr>
            <w:tcW w:w="399" w:type="pct"/>
            <w:shd w:val="clear" w:color="auto" w:fill="auto"/>
            <w:noWrap/>
            <w:vAlign w:val="center"/>
          </w:tcPr>
          <w:p w14:paraId="06D711FF" w14:textId="77777777" w:rsidR="004313B0" w:rsidRPr="000C3939" w:rsidRDefault="004313B0" w:rsidP="00955A0B">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1</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03DA1D09"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Налоги, сборы и другие обязательные платежи</w:t>
            </w:r>
          </w:p>
        </w:tc>
        <w:tc>
          <w:tcPr>
            <w:tcW w:w="1141" w:type="pct"/>
            <w:shd w:val="clear" w:color="auto" w:fill="auto"/>
            <w:vAlign w:val="center"/>
          </w:tcPr>
          <w:p w14:paraId="61989AFD"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473,37</w:t>
            </w:r>
          </w:p>
        </w:tc>
      </w:tr>
      <w:tr w:rsidR="004313B0" w:rsidRPr="000C3939" w14:paraId="585F2647" w14:textId="77777777" w:rsidTr="00955A0B">
        <w:trPr>
          <w:trHeight w:val="20"/>
          <w:jc w:val="center"/>
        </w:trPr>
        <w:tc>
          <w:tcPr>
            <w:tcW w:w="399" w:type="pct"/>
            <w:shd w:val="clear" w:color="auto" w:fill="auto"/>
            <w:noWrap/>
            <w:vAlign w:val="center"/>
          </w:tcPr>
          <w:p w14:paraId="38F21730" w14:textId="77777777" w:rsidR="004313B0" w:rsidRPr="000C3939" w:rsidRDefault="004313B0" w:rsidP="00955A0B">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2</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3A704E86"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Арендная плата (производственные объекты)</w:t>
            </w:r>
          </w:p>
        </w:tc>
        <w:tc>
          <w:tcPr>
            <w:tcW w:w="1141" w:type="pct"/>
            <w:shd w:val="clear" w:color="auto" w:fill="auto"/>
            <w:vAlign w:val="center"/>
          </w:tcPr>
          <w:p w14:paraId="01814C77"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5,69</w:t>
            </w:r>
          </w:p>
        </w:tc>
      </w:tr>
      <w:tr w:rsidR="004313B0" w:rsidRPr="000C3939" w14:paraId="6A2D0DA3" w14:textId="77777777" w:rsidTr="00955A0B">
        <w:trPr>
          <w:trHeight w:val="20"/>
          <w:jc w:val="center"/>
        </w:trPr>
        <w:tc>
          <w:tcPr>
            <w:tcW w:w="399" w:type="pct"/>
            <w:shd w:val="clear" w:color="auto" w:fill="auto"/>
            <w:noWrap/>
            <w:vAlign w:val="center"/>
          </w:tcPr>
          <w:p w14:paraId="554C62B6" w14:textId="77777777" w:rsidR="004313B0" w:rsidRPr="000C3939" w:rsidRDefault="004313B0" w:rsidP="00955A0B">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3</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6E73BB27"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Расходы по сомнительным долгам</w:t>
            </w:r>
          </w:p>
        </w:tc>
        <w:tc>
          <w:tcPr>
            <w:tcW w:w="1141" w:type="pct"/>
            <w:shd w:val="clear" w:color="auto" w:fill="auto"/>
            <w:vAlign w:val="center"/>
          </w:tcPr>
          <w:p w14:paraId="68DFBB9B"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159,99</w:t>
            </w:r>
          </w:p>
        </w:tc>
      </w:tr>
      <w:tr w:rsidR="004313B0" w:rsidRPr="000C3939" w14:paraId="130DF262" w14:textId="77777777" w:rsidTr="00955A0B">
        <w:trPr>
          <w:trHeight w:val="20"/>
          <w:jc w:val="center"/>
        </w:trPr>
        <w:tc>
          <w:tcPr>
            <w:tcW w:w="399" w:type="pct"/>
            <w:shd w:val="clear" w:color="auto" w:fill="auto"/>
            <w:noWrap/>
            <w:vAlign w:val="center"/>
          </w:tcPr>
          <w:p w14:paraId="5D71085F" w14:textId="77777777" w:rsidR="004313B0" w:rsidRPr="000C3939" w:rsidRDefault="004313B0" w:rsidP="00955A0B">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4</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545AFC67"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Отчисления на социальные нужды</w:t>
            </w:r>
          </w:p>
        </w:tc>
        <w:tc>
          <w:tcPr>
            <w:tcW w:w="1141" w:type="pct"/>
            <w:shd w:val="clear" w:color="auto" w:fill="auto"/>
            <w:vAlign w:val="center"/>
          </w:tcPr>
          <w:p w14:paraId="4191D7BB"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1 117,39</w:t>
            </w:r>
          </w:p>
        </w:tc>
      </w:tr>
      <w:tr w:rsidR="004313B0" w:rsidRPr="000C3939" w14:paraId="34057B05" w14:textId="77777777" w:rsidTr="00955A0B">
        <w:trPr>
          <w:trHeight w:val="20"/>
          <w:jc w:val="center"/>
        </w:trPr>
        <w:tc>
          <w:tcPr>
            <w:tcW w:w="399" w:type="pct"/>
            <w:shd w:val="clear" w:color="auto" w:fill="auto"/>
            <w:noWrap/>
            <w:vAlign w:val="center"/>
          </w:tcPr>
          <w:p w14:paraId="19185E17" w14:textId="77777777" w:rsidR="004313B0" w:rsidRPr="000C3939" w:rsidRDefault="004313B0" w:rsidP="00955A0B">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5</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56DE4C94"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Амортизация</w:t>
            </w:r>
          </w:p>
        </w:tc>
        <w:tc>
          <w:tcPr>
            <w:tcW w:w="1141" w:type="pct"/>
            <w:shd w:val="clear" w:color="auto" w:fill="auto"/>
            <w:vAlign w:val="center"/>
          </w:tcPr>
          <w:p w14:paraId="292CBAC2"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2 750,63</w:t>
            </w:r>
          </w:p>
        </w:tc>
      </w:tr>
      <w:tr w:rsidR="004313B0" w:rsidRPr="000C3939" w14:paraId="359E0198" w14:textId="77777777" w:rsidTr="00955A0B">
        <w:trPr>
          <w:trHeight w:val="20"/>
          <w:jc w:val="center"/>
        </w:trPr>
        <w:tc>
          <w:tcPr>
            <w:tcW w:w="399" w:type="pct"/>
            <w:shd w:val="clear" w:color="auto" w:fill="auto"/>
            <w:noWrap/>
            <w:vAlign w:val="center"/>
          </w:tcPr>
          <w:p w14:paraId="514D40CA" w14:textId="77777777" w:rsidR="004313B0" w:rsidRPr="000C3939" w:rsidRDefault="004313B0" w:rsidP="00955A0B">
            <w:pPr>
              <w:autoSpaceDE w:val="0"/>
              <w:autoSpaceDN w:val="0"/>
              <w:adjustRightInd w:val="0"/>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w:t>
            </w:r>
            <w:r>
              <w:rPr>
                <w:rFonts w:ascii="Trebuchet MS" w:eastAsia="Times New Roman" w:hAnsi="Trebuchet MS" w:cs="Times New Roman"/>
                <w:sz w:val="20"/>
                <w:szCs w:val="20"/>
                <w:lang w:eastAsia="ru-RU"/>
              </w:rPr>
              <w:t>6</w:t>
            </w:r>
            <w:r w:rsidRPr="000C3939">
              <w:rPr>
                <w:rFonts w:ascii="Trebuchet MS" w:eastAsia="Times New Roman" w:hAnsi="Trebuchet MS" w:cs="Times New Roman"/>
                <w:sz w:val="20"/>
                <w:szCs w:val="20"/>
                <w:lang w:eastAsia="ru-RU"/>
              </w:rPr>
              <w:t>.</w:t>
            </w:r>
          </w:p>
        </w:tc>
        <w:tc>
          <w:tcPr>
            <w:tcW w:w="3460" w:type="pct"/>
            <w:shd w:val="clear" w:color="auto" w:fill="auto"/>
            <w:vAlign w:val="center"/>
          </w:tcPr>
          <w:p w14:paraId="1BBB5449"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Налог на прибыль</w:t>
            </w:r>
          </w:p>
        </w:tc>
        <w:tc>
          <w:tcPr>
            <w:tcW w:w="1141" w:type="pct"/>
            <w:shd w:val="clear" w:color="auto" w:fill="auto"/>
            <w:vAlign w:val="center"/>
          </w:tcPr>
          <w:p w14:paraId="7C9D3242"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26,85</w:t>
            </w:r>
          </w:p>
        </w:tc>
      </w:tr>
      <w:tr w:rsidR="004313B0" w:rsidRPr="000C3939" w14:paraId="54915E77" w14:textId="77777777" w:rsidTr="00955A0B">
        <w:trPr>
          <w:trHeight w:val="20"/>
          <w:jc w:val="center"/>
        </w:trPr>
        <w:tc>
          <w:tcPr>
            <w:tcW w:w="399" w:type="pct"/>
            <w:shd w:val="clear" w:color="auto" w:fill="auto"/>
            <w:noWrap/>
            <w:vAlign w:val="center"/>
            <w:hideMark/>
          </w:tcPr>
          <w:p w14:paraId="09AFE230" w14:textId="77777777" w:rsidR="004313B0" w:rsidRPr="000C3939" w:rsidRDefault="004313B0" w:rsidP="00955A0B">
            <w:pPr>
              <w:spacing w:after="0" w:line="240" w:lineRule="auto"/>
              <w:jc w:val="center"/>
              <w:rPr>
                <w:rFonts w:ascii="Trebuchet MS" w:eastAsia="Times New Roman" w:hAnsi="Trebuchet MS" w:cs="Times New Roman"/>
                <w:b/>
                <w:sz w:val="20"/>
                <w:szCs w:val="20"/>
                <w:lang w:eastAsia="ru-RU"/>
              </w:rPr>
            </w:pPr>
            <w:r w:rsidRPr="000C3939">
              <w:rPr>
                <w:rFonts w:ascii="Trebuchet MS" w:eastAsia="Times New Roman" w:hAnsi="Trebuchet MS" w:cs="Times New Roman"/>
                <w:b/>
                <w:sz w:val="20"/>
                <w:szCs w:val="20"/>
                <w:lang w:eastAsia="ru-RU"/>
              </w:rPr>
              <w:t>3.</w:t>
            </w:r>
          </w:p>
        </w:tc>
        <w:tc>
          <w:tcPr>
            <w:tcW w:w="3460" w:type="pct"/>
            <w:shd w:val="clear" w:color="auto" w:fill="auto"/>
            <w:vAlign w:val="center"/>
            <w:hideMark/>
          </w:tcPr>
          <w:p w14:paraId="3B85073B" w14:textId="77777777" w:rsidR="004313B0" w:rsidRPr="000C3939" w:rsidRDefault="004313B0" w:rsidP="00955A0B">
            <w:pPr>
              <w:spacing w:after="0" w:line="240" w:lineRule="auto"/>
              <w:rPr>
                <w:rFonts w:ascii="Trebuchet MS" w:eastAsia="Times New Roman" w:hAnsi="Trebuchet MS" w:cs="Times New Roman"/>
                <w:b/>
                <w:color w:val="000000"/>
                <w:sz w:val="20"/>
                <w:szCs w:val="20"/>
                <w:lang w:eastAsia="ru-RU"/>
              </w:rPr>
            </w:pPr>
            <w:r w:rsidRPr="000C3939">
              <w:rPr>
                <w:rFonts w:ascii="Trebuchet MS" w:eastAsia="Times New Roman" w:hAnsi="Trebuchet MS" w:cs="Times New Roman"/>
                <w:b/>
                <w:color w:val="000000"/>
                <w:sz w:val="20"/>
                <w:szCs w:val="20"/>
                <w:lang w:eastAsia="ru-RU"/>
              </w:rPr>
              <w:t xml:space="preserve">Расходы на приобретение энергетических ресурсов, всего, в </w:t>
            </w:r>
            <w:proofErr w:type="spellStart"/>
            <w:r>
              <w:rPr>
                <w:rFonts w:ascii="Trebuchet MS" w:eastAsia="Times New Roman" w:hAnsi="Trebuchet MS" w:cs="Times New Roman"/>
                <w:b/>
                <w:color w:val="000000"/>
                <w:sz w:val="20"/>
                <w:szCs w:val="20"/>
                <w:lang w:eastAsia="ru-RU"/>
              </w:rPr>
              <w:t>т.ч</w:t>
            </w:r>
            <w:proofErr w:type="spellEnd"/>
            <w:r>
              <w:rPr>
                <w:rFonts w:ascii="Trebuchet MS" w:eastAsia="Times New Roman" w:hAnsi="Trebuchet MS" w:cs="Times New Roman"/>
                <w:b/>
                <w:color w:val="000000"/>
                <w:sz w:val="20"/>
                <w:szCs w:val="20"/>
                <w:lang w:eastAsia="ru-RU"/>
              </w:rPr>
              <w:t>.</w:t>
            </w:r>
            <w:r w:rsidRPr="000C3939">
              <w:rPr>
                <w:rFonts w:ascii="Trebuchet MS" w:eastAsia="Times New Roman" w:hAnsi="Trebuchet MS" w:cs="Times New Roman"/>
                <w:b/>
                <w:color w:val="000000"/>
                <w:sz w:val="20"/>
                <w:szCs w:val="20"/>
                <w:lang w:eastAsia="ru-RU"/>
              </w:rPr>
              <w:t>:</w:t>
            </w:r>
          </w:p>
        </w:tc>
        <w:tc>
          <w:tcPr>
            <w:tcW w:w="1141" w:type="pct"/>
            <w:shd w:val="clear" w:color="auto" w:fill="auto"/>
            <w:vAlign w:val="center"/>
          </w:tcPr>
          <w:p w14:paraId="79733A52"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color w:val="000000"/>
                <w:sz w:val="20"/>
                <w:szCs w:val="20"/>
                <w:lang w:eastAsia="ru-RU"/>
              </w:rPr>
              <w:t>11 988,36</w:t>
            </w:r>
          </w:p>
        </w:tc>
      </w:tr>
      <w:tr w:rsidR="004313B0" w:rsidRPr="000C3939" w14:paraId="507F5E3E" w14:textId="77777777" w:rsidTr="00955A0B">
        <w:trPr>
          <w:trHeight w:val="20"/>
          <w:jc w:val="center"/>
        </w:trPr>
        <w:tc>
          <w:tcPr>
            <w:tcW w:w="399" w:type="pct"/>
            <w:shd w:val="clear" w:color="auto" w:fill="auto"/>
            <w:noWrap/>
            <w:vAlign w:val="center"/>
          </w:tcPr>
          <w:p w14:paraId="67E1CCAD"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3.1.</w:t>
            </w:r>
          </w:p>
        </w:tc>
        <w:tc>
          <w:tcPr>
            <w:tcW w:w="3460" w:type="pct"/>
            <w:shd w:val="clear" w:color="auto" w:fill="auto"/>
            <w:vAlign w:val="center"/>
          </w:tcPr>
          <w:p w14:paraId="5C75F3B2"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Топливо</w:t>
            </w:r>
          </w:p>
        </w:tc>
        <w:tc>
          <w:tcPr>
            <w:tcW w:w="1141" w:type="pct"/>
            <w:shd w:val="clear" w:color="auto" w:fill="auto"/>
            <w:vAlign w:val="center"/>
          </w:tcPr>
          <w:p w14:paraId="3412CE41"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color w:val="000000"/>
                <w:sz w:val="20"/>
                <w:szCs w:val="20"/>
                <w:lang w:eastAsia="ru-RU"/>
              </w:rPr>
              <w:t>9 509,87</w:t>
            </w:r>
          </w:p>
        </w:tc>
      </w:tr>
      <w:tr w:rsidR="004313B0" w:rsidRPr="000C3939" w14:paraId="245B8E7F" w14:textId="77777777" w:rsidTr="00955A0B">
        <w:trPr>
          <w:trHeight w:val="20"/>
          <w:jc w:val="center"/>
        </w:trPr>
        <w:tc>
          <w:tcPr>
            <w:tcW w:w="399" w:type="pct"/>
            <w:shd w:val="clear" w:color="auto" w:fill="auto"/>
            <w:noWrap/>
            <w:vAlign w:val="center"/>
          </w:tcPr>
          <w:p w14:paraId="414F4711"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3.2.</w:t>
            </w:r>
          </w:p>
        </w:tc>
        <w:tc>
          <w:tcPr>
            <w:tcW w:w="3460" w:type="pct"/>
            <w:shd w:val="clear" w:color="auto" w:fill="auto"/>
            <w:vAlign w:val="center"/>
          </w:tcPr>
          <w:p w14:paraId="19662926"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Электроэнергия</w:t>
            </w:r>
          </w:p>
        </w:tc>
        <w:tc>
          <w:tcPr>
            <w:tcW w:w="1141" w:type="pct"/>
            <w:shd w:val="clear" w:color="auto" w:fill="auto"/>
            <w:vAlign w:val="center"/>
          </w:tcPr>
          <w:p w14:paraId="7F4565B3"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2 355,82</w:t>
            </w:r>
          </w:p>
        </w:tc>
      </w:tr>
      <w:tr w:rsidR="004313B0" w:rsidRPr="000C3939" w14:paraId="5A32416B" w14:textId="77777777" w:rsidTr="00955A0B">
        <w:trPr>
          <w:trHeight w:val="20"/>
          <w:jc w:val="center"/>
        </w:trPr>
        <w:tc>
          <w:tcPr>
            <w:tcW w:w="399" w:type="pct"/>
            <w:shd w:val="clear" w:color="auto" w:fill="auto"/>
            <w:noWrap/>
            <w:vAlign w:val="center"/>
          </w:tcPr>
          <w:p w14:paraId="67766B63"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3.3.</w:t>
            </w:r>
          </w:p>
        </w:tc>
        <w:tc>
          <w:tcPr>
            <w:tcW w:w="3460" w:type="pct"/>
            <w:shd w:val="clear" w:color="auto" w:fill="auto"/>
            <w:vAlign w:val="center"/>
          </w:tcPr>
          <w:p w14:paraId="45029938" w14:textId="77777777" w:rsidR="004313B0" w:rsidRPr="000C3939" w:rsidRDefault="004313B0" w:rsidP="00955A0B">
            <w:pPr>
              <w:spacing w:after="0" w:line="240" w:lineRule="auto"/>
              <w:rPr>
                <w:rFonts w:ascii="Trebuchet MS" w:eastAsia="Times New Roman" w:hAnsi="Trebuchet MS" w:cs="Times New Roman"/>
                <w:color w:val="000000"/>
                <w:sz w:val="20"/>
                <w:szCs w:val="20"/>
                <w:lang w:eastAsia="ru-RU"/>
              </w:rPr>
            </w:pPr>
            <w:r w:rsidRPr="000C3939">
              <w:rPr>
                <w:rFonts w:ascii="Trebuchet MS" w:eastAsia="Times New Roman" w:hAnsi="Trebuchet MS" w:cs="Times New Roman"/>
                <w:color w:val="000000"/>
                <w:sz w:val="20"/>
                <w:szCs w:val="20"/>
                <w:lang w:eastAsia="ru-RU"/>
              </w:rPr>
              <w:t>Вода</w:t>
            </w:r>
          </w:p>
        </w:tc>
        <w:tc>
          <w:tcPr>
            <w:tcW w:w="1141" w:type="pct"/>
            <w:shd w:val="clear" w:color="auto" w:fill="auto"/>
            <w:vAlign w:val="center"/>
          </w:tcPr>
          <w:p w14:paraId="0FBCD489" w14:textId="77777777" w:rsidR="004313B0" w:rsidRPr="000C3939" w:rsidRDefault="004313B0" w:rsidP="00955A0B">
            <w:pPr>
              <w:spacing w:after="0" w:line="240" w:lineRule="auto"/>
              <w:jc w:val="center"/>
              <w:rPr>
                <w:rFonts w:ascii="Trebuchet MS" w:eastAsia="Times New Roman" w:hAnsi="Trebuchet MS" w:cs="Times New Roman"/>
                <w:sz w:val="20"/>
                <w:szCs w:val="20"/>
                <w:lang w:eastAsia="ru-RU"/>
              </w:rPr>
            </w:pPr>
            <w:r w:rsidRPr="000C3939">
              <w:rPr>
                <w:rFonts w:ascii="Trebuchet MS" w:eastAsia="Times New Roman" w:hAnsi="Trebuchet MS" w:cs="Times New Roman"/>
                <w:sz w:val="20"/>
                <w:szCs w:val="20"/>
                <w:lang w:eastAsia="ru-RU"/>
              </w:rPr>
              <w:t>122,67</w:t>
            </w:r>
          </w:p>
        </w:tc>
      </w:tr>
      <w:tr w:rsidR="004313B0" w:rsidRPr="000C3939" w14:paraId="2A64AFD5" w14:textId="77777777" w:rsidTr="00955A0B">
        <w:trPr>
          <w:trHeight w:val="20"/>
          <w:jc w:val="center"/>
        </w:trPr>
        <w:tc>
          <w:tcPr>
            <w:tcW w:w="399" w:type="pct"/>
            <w:shd w:val="clear" w:color="auto" w:fill="auto"/>
            <w:noWrap/>
            <w:vAlign w:val="center"/>
          </w:tcPr>
          <w:p w14:paraId="550481CF"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4</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28F4B72B" w14:textId="77777777" w:rsidR="004313B0" w:rsidRPr="000C3939" w:rsidRDefault="004313B0" w:rsidP="00955A0B">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Нормативная прибыль</w:t>
            </w:r>
          </w:p>
        </w:tc>
        <w:tc>
          <w:tcPr>
            <w:tcW w:w="1141" w:type="pct"/>
            <w:shd w:val="clear" w:color="auto" w:fill="auto"/>
            <w:vAlign w:val="center"/>
          </w:tcPr>
          <w:p w14:paraId="4F23C5B6" w14:textId="77777777" w:rsidR="004313B0" w:rsidRPr="000C3939" w:rsidRDefault="004313B0" w:rsidP="00955A0B">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sz w:val="20"/>
                <w:szCs w:val="20"/>
                <w:lang w:eastAsia="ru-RU"/>
              </w:rPr>
              <w:t>107,41</w:t>
            </w:r>
          </w:p>
        </w:tc>
      </w:tr>
      <w:tr w:rsidR="004313B0" w:rsidRPr="000C3939" w14:paraId="6D747AEC" w14:textId="77777777" w:rsidTr="00955A0B">
        <w:trPr>
          <w:trHeight w:val="20"/>
          <w:jc w:val="center"/>
        </w:trPr>
        <w:tc>
          <w:tcPr>
            <w:tcW w:w="399" w:type="pct"/>
            <w:shd w:val="clear" w:color="auto" w:fill="auto"/>
            <w:noWrap/>
            <w:vAlign w:val="center"/>
          </w:tcPr>
          <w:p w14:paraId="73BA5A9D"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5</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4F3329E0" w14:textId="77777777" w:rsidR="004313B0" w:rsidRPr="000C3939" w:rsidRDefault="004313B0" w:rsidP="00955A0B">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Расчетная предпринимательская прибыль</w:t>
            </w:r>
          </w:p>
        </w:tc>
        <w:tc>
          <w:tcPr>
            <w:tcW w:w="1141" w:type="pct"/>
            <w:shd w:val="clear" w:color="auto" w:fill="auto"/>
            <w:vAlign w:val="center"/>
          </w:tcPr>
          <w:p w14:paraId="78DA657E"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598,62</w:t>
            </w:r>
          </w:p>
        </w:tc>
      </w:tr>
      <w:tr w:rsidR="004313B0" w:rsidRPr="000C3939" w14:paraId="5513DFA6" w14:textId="77777777" w:rsidTr="00955A0B">
        <w:trPr>
          <w:trHeight w:val="20"/>
          <w:jc w:val="center"/>
        </w:trPr>
        <w:tc>
          <w:tcPr>
            <w:tcW w:w="399" w:type="pct"/>
            <w:shd w:val="clear" w:color="auto" w:fill="auto"/>
            <w:noWrap/>
            <w:vAlign w:val="center"/>
          </w:tcPr>
          <w:p w14:paraId="289C9C28"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Pr>
                <w:rFonts w:ascii="Trebuchet MS" w:eastAsia="Times New Roman" w:hAnsi="Trebuchet MS" w:cs="Times New Roman"/>
                <w:b/>
                <w:bCs/>
                <w:sz w:val="20"/>
                <w:szCs w:val="20"/>
                <w:lang w:eastAsia="ru-RU"/>
              </w:rPr>
              <w:t>6</w:t>
            </w:r>
            <w:r w:rsidRPr="000C3939">
              <w:rPr>
                <w:rFonts w:ascii="Trebuchet MS" w:eastAsia="Times New Roman" w:hAnsi="Trebuchet MS" w:cs="Times New Roman"/>
                <w:b/>
                <w:bCs/>
                <w:sz w:val="20"/>
                <w:szCs w:val="20"/>
                <w:lang w:eastAsia="ru-RU"/>
              </w:rPr>
              <w:t>.</w:t>
            </w:r>
          </w:p>
        </w:tc>
        <w:tc>
          <w:tcPr>
            <w:tcW w:w="3460" w:type="pct"/>
            <w:shd w:val="clear" w:color="auto" w:fill="auto"/>
            <w:noWrap/>
            <w:vAlign w:val="center"/>
          </w:tcPr>
          <w:p w14:paraId="1B1F7E14" w14:textId="77777777" w:rsidR="004313B0" w:rsidRPr="000C3939" w:rsidRDefault="004313B0" w:rsidP="00955A0B">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Корректировка НВВ</w:t>
            </w:r>
          </w:p>
        </w:tc>
        <w:tc>
          <w:tcPr>
            <w:tcW w:w="1141" w:type="pct"/>
            <w:shd w:val="clear" w:color="auto" w:fill="auto"/>
            <w:vAlign w:val="center"/>
          </w:tcPr>
          <w:p w14:paraId="22348D0D" w14:textId="77777777" w:rsidR="004313B0" w:rsidRPr="000C3939" w:rsidRDefault="004313B0" w:rsidP="00955A0B">
            <w:pPr>
              <w:spacing w:after="0" w:line="240" w:lineRule="auto"/>
              <w:jc w:val="center"/>
              <w:rPr>
                <w:rFonts w:ascii="Trebuchet MS" w:eastAsia="Times New Roman" w:hAnsi="Trebuchet MS" w:cs="Times New Roman"/>
                <w:b/>
                <w:bCs/>
                <w:color w:val="000000"/>
                <w:sz w:val="20"/>
                <w:szCs w:val="20"/>
                <w:lang w:eastAsia="ru-RU"/>
              </w:rPr>
            </w:pPr>
            <w:r w:rsidRPr="000C3939">
              <w:rPr>
                <w:rFonts w:ascii="Trebuchet MS" w:eastAsia="Times New Roman" w:hAnsi="Trebuchet MS" w:cs="Times New Roman"/>
                <w:b/>
                <w:bCs/>
                <w:color w:val="000000"/>
                <w:sz w:val="20"/>
                <w:szCs w:val="20"/>
                <w:lang w:eastAsia="ru-RU"/>
              </w:rPr>
              <w:t>-277,27</w:t>
            </w:r>
          </w:p>
        </w:tc>
      </w:tr>
      <w:tr w:rsidR="004313B0" w:rsidRPr="000C3939" w14:paraId="0402F86C" w14:textId="77777777" w:rsidTr="004313B0">
        <w:trPr>
          <w:trHeight w:val="20"/>
          <w:jc w:val="center"/>
        </w:trPr>
        <w:tc>
          <w:tcPr>
            <w:tcW w:w="399" w:type="pct"/>
            <w:shd w:val="clear" w:color="auto" w:fill="FFFF99"/>
            <w:noWrap/>
            <w:vAlign w:val="center"/>
            <w:hideMark/>
          </w:tcPr>
          <w:p w14:paraId="7677B86C"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7.</w:t>
            </w:r>
          </w:p>
        </w:tc>
        <w:tc>
          <w:tcPr>
            <w:tcW w:w="3460" w:type="pct"/>
            <w:shd w:val="clear" w:color="auto" w:fill="FFFF99"/>
            <w:vAlign w:val="center"/>
            <w:hideMark/>
          </w:tcPr>
          <w:p w14:paraId="69EAEE42" w14:textId="77777777" w:rsidR="004313B0" w:rsidRPr="000C3939" w:rsidRDefault="004313B0" w:rsidP="00955A0B">
            <w:pPr>
              <w:spacing w:after="0" w:line="240" w:lineRule="auto"/>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Необходимая валовая выручка, всего</w:t>
            </w:r>
          </w:p>
        </w:tc>
        <w:tc>
          <w:tcPr>
            <w:tcW w:w="1141" w:type="pct"/>
            <w:shd w:val="clear" w:color="auto" w:fill="FFFF99"/>
            <w:vAlign w:val="center"/>
          </w:tcPr>
          <w:p w14:paraId="74C350E3" w14:textId="77777777" w:rsidR="004313B0" w:rsidRPr="000C3939" w:rsidRDefault="004313B0" w:rsidP="00955A0B">
            <w:pPr>
              <w:spacing w:after="0" w:line="240" w:lineRule="auto"/>
              <w:jc w:val="center"/>
              <w:rPr>
                <w:rFonts w:ascii="Trebuchet MS" w:eastAsia="Times New Roman" w:hAnsi="Trebuchet MS" w:cs="Times New Roman"/>
                <w:b/>
                <w:bCs/>
                <w:sz w:val="20"/>
                <w:szCs w:val="20"/>
                <w:lang w:eastAsia="ru-RU"/>
              </w:rPr>
            </w:pPr>
            <w:r w:rsidRPr="000C3939">
              <w:rPr>
                <w:rFonts w:ascii="Trebuchet MS" w:eastAsia="Times New Roman" w:hAnsi="Trebuchet MS" w:cs="Times New Roman"/>
                <w:b/>
                <w:bCs/>
                <w:sz w:val="20"/>
                <w:szCs w:val="20"/>
                <w:lang w:eastAsia="ru-RU"/>
              </w:rPr>
              <w:t>21 937,87</w:t>
            </w:r>
          </w:p>
        </w:tc>
      </w:tr>
    </w:tbl>
    <w:p w14:paraId="6FC1DC92" w14:textId="7B37BF9A" w:rsidR="004313B0" w:rsidRDefault="004313B0" w:rsidP="00FD0C1D">
      <w:pPr>
        <w:spacing w:after="0" w:line="240" w:lineRule="auto"/>
        <w:jc w:val="both"/>
        <w:rPr>
          <w:rFonts w:ascii="Trebuchet MS" w:eastAsia="Times New Roman" w:hAnsi="Trebuchet MS" w:cs="Times New Roman"/>
          <w:b/>
        </w:rPr>
      </w:pPr>
    </w:p>
    <w:p w14:paraId="24BE6CCF" w14:textId="38611066" w:rsidR="004313B0" w:rsidRDefault="004313B0" w:rsidP="00FD0C1D">
      <w:pPr>
        <w:spacing w:after="0" w:line="240" w:lineRule="auto"/>
        <w:jc w:val="both"/>
        <w:rPr>
          <w:rFonts w:ascii="Trebuchet MS" w:eastAsia="Times New Roman" w:hAnsi="Trebuchet MS" w:cs="Times New Roman"/>
          <w:b/>
        </w:rPr>
      </w:pPr>
    </w:p>
    <w:p w14:paraId="06E2AC25" w14:textId="60FE52B3" w:rsidR="00F81B1A" w:rsidRDefault="00F81B1A" w:rsidP="00FD0C1D">
      <w:pPr>
        <w:spacing w:after="0" w:line="240" w:lineRule="auto"/>
        <w:jc w:val="both"/>
        <w:rPr>
          <w:rFonts w:ascii="Trebuchet MS" w:eastAsia="Times New Roman" w:hAnsi="Trebuchet MS" w:cs="Times New Roman"/>
          <w:b/>
        </w:rPr>
        <w:sectPr w:rsidR="00F81B1A" w:rsidSect="000C1096">
          <w:pgSz w:w="16838" w:h="11906" w:orient="landscape"/>
          <w:pgMar w:top="567" w:right="851" w:bottom="284" w:left="851" w:header="454" w:footer="454" w:gutter="0"/>
          <w:cols w:space="720"/>
          <w:titlePg/>
          <w:docGrid w:linePitch="299"/>
        </w:sectPr>
      </w:pPr>
    </w:p>
    <w:p w14:paraId="0B71D864" w14:textId="3B43B1A3" w:rsidR="007331F0" w:rsidRPr="002A5049" w:rsidRDefault="007331F0" w:rsidP="00DE7E28">
      <w:pPr>
        <w:pStyle w:val="1f0"/>
        <w:tabs>
          <w:tab w:val="clear" w:pos="426"/>
          <w:tab w:val="left" w:pos="0"/>
        </w:tabs>
        <w:ind w:firstLine="0"/>
        <w:rPr>
          <w:rFonts w:ascii="Trebuchet MS" w:hAnsi="Trebuchet MS"/>
          <w:sz w:val="22"/>
          <w:szCs w:val="22"/>
        </w:rPr>
      </w:pPr>
      <w:bookmarkStart w:id="334" w:name="_Toc34466710"/>
      <w:bookmarkStart w:id="335" w:name="_Toc34728872"/>
      <w:bookmarkStart w:id="336" w:name="_Toc113981343"/>
      <w:r w:rsidRPr="002A5049">
        <w:rPr>
          <w:rFonts w:ascii="Trebuchet MS" w:hAnsi="Trebuchet MS"/>
          <w:sz w:val="22"/>
          <w:szCs w:val="22"/>
        </w:rPr>
        <w:lastRenderedPageBreak/>
        <w:t>14.3</w:t>
      </w:r>
      <w:r w:rsidR="001C1262">
        <w:rPr>
          <w:rFonts w:ascii="Trebuchet MS" w:hAnsi="Trebuchet MS"/>
          <w:sz w:val="22"/>
          <w:szCs w:val="22"/>
        </w:rPr>
        <w:t xml:space="preserve"> </w:t>
      </w:r>
      <w:r w:rsidRPr="002A5049">
        <w:rPr>
          <w:rFonts w:ascii="Trebuchet MS" w:hAnsi="Trebuchet MS"/>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34"/>
      <w:bookmarkEnd w:id="335"/>
      <w:bookmarkEnd w:id="336"/>
    </w:p>
    <w:p w14:paraId="1B079214" w14:textId="4ACCF3CA" w:rsidR="00342314" w:rsidRDefault="00C6630D" w:rsidP="00D21330">
      <w:pPr>
        <w:spacing w:after="0" w:line="276" w:lineRule="auto"/>
        <w:ind w:firstLine="567"/>
        <w:jc w:val="both"/>
        <w:rPr>
          <w:rFonts w:ascii="Trebuchet MS" w:hAnsi="Trebuchet MS" w:cs="Times New Roman"/>
        </w:rPr>
      </w:pPr>
      <w:bookmarkStart w:id="337" w:name="_Hlk69852343"/>
      <w:bookmarkStart w:id="338" w:name="_Hlk65570509"/>
      <w:r>
        <w:rPr>
          <w:rFonts w:ascii="Trebuchet MS" w:hAnsi="Trebuchet MS" w:cs="Times New Roman"/>
        </w:rPr>
        <w:t>Текущие</w:t>
      </w:r>
      <w:r w:rsidR="0005701B" w:rsidRPr="002A5049">
        <w:rPr>
          <w:rFonts w:ascii="Trebuchet MS" w:hAnsi="Trebuchet MS" w:cs="Times New Roman"/>
        </w:rPr>
        <w:t xml:space="preserve"> тарифы на тепловую энергию, поставляемую потребителям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001C3C69" w:rsidRPr="002A5049">
        <w:rPr>
          <w:rFonts w:ascii="Trebuchet MS" w:hAnsi="Trebuchet MS" w:cs="Times New Roman"/>
        </w:rPr>
        <w:t xml:space="preserve"> </w:t>
      </w:r>
      <w:r w:rsidR="00966699">
        <w:rPr>
          <w:rFonts w:ascii="Trebuchet MS" w:hAnsi="Trebuchet MS" w:cs="Times New Roman"/>
        </w:rPr>
        <w:t>Гусь-Хрустального</w:t>
      </w:r>
      <w:r w:rsidR="001C3C69" w:rsidRPr="002A5049">
        <w:rPr>
          <w:rFonts w:ascii="Trebuchet MS" w:hAnsi="Trebuchet MS" w:cs="Times New Roman"/>
        </w:rPr>
        <w:t xml:space="preserve"> района</w:t>
      </w:r>
      <w:r w:rsidR="0005701B" w:rsidRPr="002A5049">
        <w:rPr>
          <w:rFonts w:ascii="Trebuchet MS" w:hAnsi="Trebuchet MS" w:cs="Times New Roman"/>
        </w:rPr>
        <w:t xml:space="preserve"> по един</w:t>
      </w:r>
      <w:r>
        <w:rPr>
          <w:rFonts w:ascii="Trebuchet MS" w:hAnsi="Trebuchet MS" w:cs="Times New Roman"/>
        </w:rPr>
        <w:t>ой</w:t>
      </w:r>
      <w:r w:rsidR="0005701B" w:rsidRPr="002A5049">
        <w:rPr>
          <w:rFonts w:ascii="Trebuchet MS" w:hAnsi="Trebuchet MS" w:cs="Times New Roman"/>
        </w:rPr>
        <w:t xml:space="preserve"> теплоснабжающ</w:t>
      </w:r>
      <w:r>
        <w:rPr>
          <w:rFonts w:ascii="Trebuchet MS" w:hAnsi="Trebuchet MS" w:cs="Times New Roman"/>
        </w:rPr>
        <w:t>ей</w:t>
      </w:r>
      <w:r w:rsidR="0005701B" w:rsidRPr="002A5049">
        <w:rPr>
          <w:rFonts w:ascii="Trebuchet MS" w:hAnsi="Trebuchet MS" w:cs="Times New Roman"/>
        </w:rPr>
        <w:t xml:space="preserve"> организаци</w:t>
      </w:r>
      <w:r>
        <w:rPr>
          <w:rFonts w:ascii="Trebuchet MS" w:hAnsi="Trebuchet MS" w:cs="Times New Roman"/>
        </w:rPr>
        <w:t>и</w:t>
      </w:r>
      <w:r w:rsidR="0005701B" w:rsidRPr="002A5049">
        <w:rPr>
          <w:rFonts w:ascii="Trebuchet MS" w:hAnsi="Trebuchet MS" w:cs="Times New Roman"/>
        </w:rPr>
        <w:t xml:space="preserve"> представлен</w:t>
      </w:r>
      <w:r w:rsidR="00D21330">
        <w:rPr>
          <w:rFonts w:ascii="Trebuchet MS" w:hAnsi="Trebuchet MS" w:cs="Times New Roman"/>
        </w:rPr>
        <w:t>ы</w:t>
      </w:r>
      <w:r w:rsidR="0005701B" w:rsidRPr="002A5049">
        <w:rPr>
          <w:rFonts w:ascii="Trebuchet MS" w:hAnsi="Trebuchet MS" w:cs="Times New Roman"/>
        </w:rPr>
        <w:t xml:space="preserve"> в таблице </w:t>
      </w:r>
      <w:r w:rsidR="005759B7">
        <w:rPr>
          <w:rFonts w:ascii="Trebuchet MS" w:hAnsi="Trebuchet MS" w:cs="Times New Roman"/>
        </w:rPr>
        <w:t>14.3.1</w:t>
      </w:r>
      <w:r w:rsidR="0005701B" w:rsidRPr="002A5049">
        <w:rPr>
          <w:rFonts w:ascii="Trebuchet MS" w:hAnsi="Trebuchet MS" w:cs="Times New Roman"/>
        </w:rPr>
        <w:t>.</w:t>
      </w:r>
      <w:bookmarkEnd w:id="337"/>
    </w:p>
    <w:p w14:paraId="3A9DB3D5" w14:textId="08716005" w:rsidR="004313B0" w:rsidRDefault="004313B0" w:rsidP="004313B0">
      <w:pPr>
        <w:keepNext/>
        <w:spacing w:after="0" w:line="240" w:lineRule="auto"/>
        <w:jc w:val="both"/>
        <w:rPr>
          <w:rFonts w:ascii="Trebuchet MS" w:eastAsia="Calibri" w:hAnsi="Trebuchet MS" w:cs="Times New Roman"/>
          <w:b/>
          <w:bCs/>
        </w:rPr>
      </w:pPr>
      <w:r w:rsidRPr="0081755E">
        <w:rPr>
          <w:rFonts w:ascii="Trebuchet MS" w:eastAsia="Calibri" w:hAnsi="Trebuchet MS" w:cs="Times New Roman"/>
          <w:b/>
          <w:bCs/>
        </w:rPr>
        <w:t>Таблица 14.3.1 - Тарифы на тепловую энергию, поставляемую ООО «Влад</w:t>
      </w:r>
      <w:r w:rsidR="0081755E">
        <w:rPr>
          <w:rFonts w:ascii="Trebuchet MS" w:eastAsia="Calibri" w:hAnsi="Trebuchet MS" w:cs="Times New Roman"/>
          <w:b/>
          <w:bCs/>
        </w:rPr>
        <w:t>имиртеплогаз</w:t>
      </w:r>
      <w:r w:rsidRPr="0081755E">
        <w:rPr>
          <w:rFonts w:ascii="Trebuchet MS" w:eastAsia="Calibri" w:hAnsi="Trebuchet MS" w:cs="Times New Roman"/>
          <w:b/>
          <w:bCs/>
        </w:rPr>
        <w:t>» потребителям Гусь-Хрустального района</w:t>
      </w:r>
      <w:r w:rsidRPr="000C3939">
        <w:rPr>
          <w:rFonts w:ascii="Trebuchet MS" w:eastAsia="Calibri" w:hAnsi="Trebuchet MS" w:cs="Times New Roman"/>
          <w:b/>
          <w:bC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3"/>
        <w:gridCol w:w="5558"/>
      </w:tblGrid>
      <w:tr w:rsidR="004313B0" w:rsidRPr="00BC6F01" w14:paraId="77B166B7" w14:textId="77777777" w:rsidTr="00955A0B">
        <w:trPr>
          <w:trHeight w:val="20"/>
        </w:trPr>
        <w:tc>
          <w:tcPr>
            <w:tcW w:w="2196" w:type="pct"/>
            <w:vMerge w:val="restart"/>
            <w:shd w:val="clear" w:color="000000" w:fill="CCFF99"/>
            <w:vAlign w:val="center"/>
            <w:hideMark/>
          </w:tcPr>
          <w:p w14:paraId="4F08D06A" w14:textId="77777777" w:rsidR="004313B0" w:rsidRPr="00BC6F01" w:rsidRDefault="004313B0" w:rsidP="00955A0B">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Период тарифного регулирования</w:t>
            </w:r>
          </w:p>
        </w:tc>
        <w:tc>
          <w:tcPr>
            <w:tcW w:w="2804" w:type="pct"/>
            <w:shd w:val="clear" w:color="000000" w:fill="CCFF99"/>
            <w:vAlign w:val="center"/>
            <w:hideMark/>
          </w:tcPr>
          <w:p w14:paraId="20304AC7" w14:textId="77777777" w:rsidR="004313B0" w:rsidRPr="00BC6F01" w:rsidRDefault="004313B0" w:rsidP="00955A0B">
            <w:pPr>
              <w:spacing w:after="0" w:line="240" w:lineRule="auto"/>
              <w:jc w:val="center"/>
              <w:rPr>
                <w:rFonts w:ascii="Trebuchet MS" w:eastAsia="Times New Roman" w:hAnsi="Trebuchet MS" w:cs="Calibri"/>
                <w:b/>
                <w:bCs/>
                <w:color w:val="000000"/>
                <w:sz w:val="20"/>
                <w:szCs w:val="20"/>
                <w:lang w:eastAsia="ru-RU"/>
              </w:rPr>
            </w:pPr>
            <w:r w:rsidRPr="00BC6F01">
              <w:rPr>
                <w:rFonts w:ascii="Trebuchet MS" w:eastAsia="Times New Roman" w:hAnsi="Trebuchet MS" w:cs="Calibri"/>
                <w:b/>
                <w:bCs/>
                <w:color w:val="000000"/>
                <w:sz w:val="20"/>
                <w:szCs w:val="20"/>
                <w:lang w:eastAsia="ru-RU"/>
              </w:rPr>
              <w:t>Наименование регулируемой организации</w:t>
            </w:r>
          </w:p>
        </w:tc>
      </w:tr>
      <w:tr w:rsidR="004313B0" w:rsidRPr="00BC6F01" w14:paraId="5AE8C7AF" w14:textId="77777777" w:rsidTr="00955A0B">
        <w:trPr>
          <w:trHeight w:val="20"/>
        </w:trPr>
        <w:tc>
          <w:tcPr>
            <w:tcW w:w="2196" w:type="pct"/>
            <w:vMerge/>
            <w:vAlign w:val="center"/>
            <w:hideMark/>
          </w:tcPr>
          <w:p w14:paraId="6BBE840C" w14:textId="77777777" w:rsidR="004313B0" w:rsidRPr="00BC6F01" w:rsidRDefault="004313B0" w:rsidP="00955A0B">
            <w:pPr>
              <w:spacing w:after="0" w:line="240" w:lineRule="auto"/>
              <w:rPr>
                <w:rFonts w:ascii="Trebuchet MS" w:eastAsia="Times New Roman" w:hAnsi="Trebuchet MS" w:cs="Calibri"/>
                <w:b/>
                <w:bCs/>
                <w:color w:val="000000"/>
                <w:sz w:val="20"/>
                <w:szCs w:val="20"/>
                <w:lang w:eastAsia="ru-RU"/>
              </w:rPr>
            </w:pPr>
          </w:p>
        </w:tc>
        <w:tc>
          <w:tcPr>
            <w:tcW w:w="2804" w:type="pct"/>
            <w:shd w:val="clear" w:color="000000" w:fill="CCFF99"/>
            <w:vAlign w:val="center"/>
            <w:hideMark/>
          </w:tcPr>
          <w:p w14:paraId="06DCAD16" w14:textId="341ED1F9" w:rsidR="004313B0" w:rsidRPr="00BC6F01" w:rsidRDefault="004313B0" w:rsidP="00955A0B">
            <w:pPr>
              <w:spacing w:after="0" w:line="240" w:lineRule="auto"/>
              <w:jc w:val="center"/>
              <w:rPr>
                <w:rFonts w:ascii="Trebuchet MS" w:eastAsia="Times New Roman" w:hAnsi="Trebuchet MS" w:cs="Calibri"/>
                <w:b/>
                <w:bCs/>
                <w:color w:val="000000"/>
                <w:sz w:val="20"/>
                <w:szCs w:val="20"/>
                <w:lang w:eastAsia="ru-RU"/>
              </w:rPr>
            </w:pPr>
            <w:r>
              <w:rPr>
                <w:rFonts w:ascii="Trebuchet MS" w:eastAsia="Times New Roman" w:hAnsi="Trebuchet MS" w:cs="Calibri"/>
                <w:b/>
                <w:bCs/>
                <w:color w:val="000000"/>
                <w:sz w:val="20"/>
                <w:szCs w:val="20"/>
                <w:lang w:eastAsia="ru-RU"/>
              </w:rPr>
              <w:t>ООО «Влад</w:t>
            </w:r>
            <w:r w:rsidR="0081755E">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r>
      <w:tr w:rsidR="004313B0" w:rsidRPr="00BC6F01" w14:paraId="7A627395" w14:textId="77777777" w:rsidTr="00955A0B">
        <w:trPr>
          <w:trHeight w:val="20"/>
        </w:trPr>
        <w:tc>
          <w:tcPr>
            <w:tcW w:w="5000" w:type="pct"/>
            <w:gridSpan w:val="2"/>
            <w:shd w:val="clear" w:color="000000" w:fill="FFFF99"/>
            <w:vAlign w:val="center"/>
            <w:hideMark/>
          </w:tcPr>
          <w:p w14:paraId="2F41623C" w14:textId="77777777" w:rsidR="004313B0" w:rsidRPr="00BC6F01" w:rsidRDefault="004313B0" w:rsidP="00955A0B">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потребителей, в случае отсутствия дифференциации тарифов по схеме подключения,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(без учёта НДС)</w:t>
            </w:r>
          </w:p>
        </w:tc>
      </w:tr>
      <w:tr w:rsidR="004115B5" w:rsidRPr="00BC6F01" w14:paraId="4CD2D395" w14:textId="77777777" w:rsidTr="00955A0B">
        <w:trPr>
          <w:trHeight w:val="20"/>
        </w:trPr>
        <w:tc>
          <w:tcPr>
            <w:tcW w:w="2196" w:type="pct"/>
            <w:shd w:val="clear" w:color="auto" w:fill="auto"/>
            <w:vAlign w:val="center"/>
            <w:hideMark/>
          </w:tcPr>
          <w:p w14:paraId="5823C753" w14:textId="2429B248"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6FA29FA1" w14:textId="7C76E631" w:rsidR="004115B5" w:rsidRPr="00BC6F01"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4115B5" w:rsidRPr="00BC6F01" w14:paraId="49F99A76" w14:textId="77777777" w:rsidTr="00955A0B">
        <w:trPr>
          <w:trHeight w:val="20"/>
        </w:trPr>
        <w:tc>
          <w:tcPr>
            <w:tcW w:w="2196" w:type="pct"/>
            <w:shd w:val="clear" w:color="auto" w:fill="auto"/>
            <w:vAlign w:val="center"/>
            <w:hideMark/>
          </w:tcPr>
          <w:p w14:paraId="4F0BCAC7" w14:textId="76A0B1C3"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126F115B" w14:textId="12D478AA" w:rsidR="004115B5" w:rsidRPr="00BC6F01"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2 425,36</w:t>
            </w:r>
          </w:p>
        </w:tc>
      </w:tr>
      <w:tr w:rsidR="004115B5" w:rsidRPr="00BC6F01" w14:paraId="77EC1360" w14:textId="77777777" w:rsidTr="00955A0B">
        <w:trPr>
          <w:trHeight w:val="20"/>
        </w:trPr>
        <w:tc>
          <w:tcPr>
            <w:tcW w:w="2196" w:type="pct"/>
            <w:shd w:val="clear" w:color="auto" w:fill="auto"/>
            <w:vAlign w:val="center"/>
          </w:tcPr>
          <w:p w14:paraId="74377148" w14:textId="0421DD02"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tcPr>
          <w:p w14:paraId="0E01D8EF" w14:textId="500C6078"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2 645,47</w:t>
            </w:r>
          </w:p>
        </w:tc>
      </w:tr>
      <w:tr w:rsidR="004115B5" w:rsidRPr="00BC6F01" w14:paraId="5B1433E1" w14:textId="77777777" w:rsidTr="00955A0B">
        <w:trPr>
          <w:trHeight w:val="20"/>
        </w:trPr>
        <w:tc>
          <w:tcPr>
            <w:tcW w:w="2196" w:type="pct"/>
            <w:shd w:val="clear" w:color="auto" w:fill="auto"/>
            <w:vAlign w:val="center"/>
          </w:tcPr>
          <w:p w14:paraId="12328F4D" w14:textId="00984A08"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tcPr>
          <w:p w14:paraId="38B035FE" w14:textId="257AB584"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2 645,47</w:t>
            </w:r>
          </w:p>
        </w:tc>
      </w:tr>
      <w:tr w:rsidR="004115B5" w:rsidRPr="00BC6F01" w14:paraId="4023BEE8" w14:textId="77777777" w:rsidTr="00955A0B">
        <w:trPr>
          <w:trHeight w:val="20"/>
        </w:trPr>
        <w:tc>
          <w:tcPr>
            <w:tcW w:w="2196" w:type="pct"/>
            <w:shd w:val="clear" w:color="auto" w:fill="auto"/>
            <w:vAlign w:val="center"/>
          </w:tcPr>
          <w:p w14:paraId="460862E4" w14:textId="18444E86"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tcPr>
          <w:p w14:paraId="4AC69A8C" w14:textId="5A8C3DF5"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2 816,16</w:t>
            </w:r>
          </w:p>
        </w:tc>
      </w:tr>
      <w:tr w:rsidR="004115B5" w:rsidRPr="00BC6F01" w14:paraId="1B852E74" w14:textId="77777777" w:rsidTr="00955A0B">
        <w:trPr>
          <w:trHeight w:val="20"/>
        </w:trPr>
        <w:tc>
          <w:tcPr>
            <w:tcW w:w="2196" w:type="pct"/>
            <w:shd w:val="clear" w:color="auto" w:fill="auto"/>
            <w:vAlign w:val="center"/>
          </w:tcPr>
          <w:p w14:paraId="5CA46002" w14:textId="02302735"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tcPr>
          <w:p w14:paraId="29040D76" w14:textId="7BB36523"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2 816,16</w:t>
            </w:r>
          </w:p>
        </w:tc>
      </w:tr>
      <w:tr w:rsidR="004115B5" w:rsidRPr="00BC6F01" w14:paraId="23578A9E" w14:textId="77777777" w:rsidTr="00955A0B">
        <w:trPr>
          <w:trHeight w:val="20"/>
        </w:trPr>
        <w:tc>
          <w:tcPr>
            <w:tcW w:w="2196" w:type="pct"/>
            <w:shd w:val="clear" w:color="auto" w:fill="auto"/>
            <w:vAlign w:val="center"/>
          </w:tcPr>
          <w:p w14:paraId="4FAF6806" w14:textId="5CE269E7"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173690A3" w14:textId="125E9CE6"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2 954,64</w:t>
            </w:r>
          </w:p>
        </w:tc>
      </w:tr>
      <w:tr w:rsidR="004115B5" w:rsidRPr="00BC6F01" w14:paraId="1DDC1C8A" w14:textId="77777777" w:rsidTr="00955A0B">
        <w:trPr>
          <w:trHeight w:val="20"/>
        </w:trPr>
        <w:tc>
          <w:tcPr>
            <w:tcW w:w="2196" w:type="pct"/>
            <w:shd w:val="clear" w:color="auto" w:fill="auto"/>
            <w:vAlign w:val="center"/>
          </w:tcPr>
          <w:p w14:paraId="79F41D49" w14:textId="76B6AD77"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25147BBF" w14:textId="23F60BDE"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2 954,64</w:t>
            </w:r>
          </w:p>
        </w:tc>
      </w:tr>
      <w:tr w:rsidR="004115B5" w:rsidRPr="00BC6F01" w14:paraId="22D3054C" w14:textId="77777777" w:rsidTr="00955A0B">
        <w:trPr>
          <w:trHeight w:val="20"/>
        </w:trPr>
        <w:tc>
          <w:tcPr>
            <w:tcW w:w="2196" w:type="pct"/>
            <w:shd w:val="clear" w:color="auto" w:fill="auto"/>
            <w:vAlign w:val="center"/>
          </w:tcPr>
          <w:p w14:paraId="4834751A" w14:textId="2E07763B"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1F7D3E7D" w14:textId="65FEEB7E"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3 028,27</w:t>
            </w:r>
          </w:p>
        </w:tc>
      </w:tr>
      <w:tr w:rsidR="004115B5" w:rsidRPr="00BC6F01" w14:paraId="413A8AFC" w14:textId="77777777" w:rsidTr="00955A0B">
        <w:trPr>
          <w:trHeight w:val="20"/>
        </w:trPr>
        <w:tc>
          <w:tcPr>
            <w:tcW w:w="5000" w:type="pct"/>
            <w:gridSpan w:val="2"/>
            <w:shd w:val="clear" w:color="000000" w:fill="FFFF99"/>
            <w:vAlign w:val="center"/>
            <w:hideMark/>
          </w:tcPr>
          <w:p w14:paraId="07A788DF" w14:textId="32279BEA" w:rsidR="004115B5" w:rsidRPr="00BC6F01" w:rsidRDefault="004115B5" w:rsidP="004115B5">
            <w:pPr>
              <w:spacing w:after="0" w:line="240" w:lineRule="auto"/>
              <w:jc w:val="center"/>
              <w:rPr>
                <w:rFonts w:ascii="Trebuchet MS" w:eastAsia="Times New Roman" w:hAnsi="Trebuchet MS" w:cs="Calibri"/>
                <w:color w:val="000000"/>
                <w:sz w:val="20"/>
                <w:szCs w:val="20"/>
                <w:lang w:eastAsia="ru-RU"/>
              </w:rPr>
            </w:pPr>
            <w:r w:rsidRPr="00BC6F01">
              <w:rPr>
                <w:rFonts w:ascii="Trebuchet MS" w:eastAsia="Times New Roman" w:hAnsi="Trebuchet MS" w:cs="Calibri"/>
                <w:color w:val="000000"/>
                <w:sz w:val="20"/>
                <w:szCs w:val="20"/>
                <w:lang w:eastAsia="ru-RU"/>
              </w:rPr>
              <w:t xml:space="preserve">Тарифы на тепловую энергию (мощность) для населения, </w:t>
            </w:r>
            <w:proofErr w:type="spellStart"/>
            <w:r w:rsidRPr="00BC6F01">
              <w:rPr>
                <w:rFonts w:ascii="Trebuchet MS" w:eastAsia="Times New Roman" w:hAnsi="Trebuchet MS" w:cs="Calibri"/>
                <w:color w:val="000000"/>
                <w:sz w:val="20"/>
                <w:szCs w:val="20"/>
                <w:lang w:eastAsia="ru-RU"/>
              </w:rPr>
              <w:t>одноставочный</w:t>
            </w:r>
            <w:proofErr w:type="spellEnd"/>
            <w:r w:rsidRPr="00BC6F01">
              <w:rPr>
                <w:rFonts w:ascii="Trebuchet MS" w:eastAsia="Times New Roman" w:hAnsi="Trebuchet MS" w:cs="Calibri"/>
                <w:color w:val="000000"/>
                <w:sz w:val="20"/>
                <w:szCs w:val="20"/>
                <w:lang w:eastAsia="ru-RU"/>
              </w:rPr>
              <w:t>, руб./Гкал (с учётом НДС)</w:t>
            </w:r>
          </w:p>
        </w:tc>
      </w:tr>
      <w:tr w:rsidR="004115B5" w:rsidRPr="00BC6F01" w14:paraId="0FD19FF2" w14:textId="77777777" w:rsidTr="00955A0B">
        <w:trPr>
          <w:trHeight w:val="20"/>
        </w:trPr>
        <w:tc>
          <w:tcPr>
            <w:tcW w:w="2196" w:type="pct"/>
            <w:shd w:val="clear" w:color="auto" w:fill="auto"/>
            <w:vAlign w:val="center"/>
            <w:hideMark/>
          </w:tcPr>
          <w:p w14:paraId="5D1649BB" w14:textId="57585F5D"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01.12.2022 – 31.12.2023</w:t>
            </w:r>
          </w:p>
        </w:tc>
        <w:tc>
          <w:tcPr>
            <w:tcW w:w="2804" w:type="pct"/>
            <w:shd w:val="clear" w:color="auto" w:fill="auto"/>
            <w:noWrap/>
            <w:vAlign w:val="center"/>
            <w:hideMark/>
          </w:tcPr>
          <w:p w14:paraId="3B17818C" w14:textId="4B1B134C" w:rsidR="004115B5" w:rsidRPr="00BC6F01"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4115B5" w:rsidRPr="00BC6F01" w14:paraId="44FC4C0A" w14:textId="77777777" w:rsidTr="00955A0B">
        <w:trPr>
          <w:trHeight w:val="20"/>
        </w:trPr>
        <w:tc>
          <w:tcPr>
            <w:tcW w:w="2196" w:type="pct"/>
            <w:shd w:val="clear" w:color="auto" w:fill="auto"/>
            <w:vAlign w:val="center"/>
            <w:hideMark/>
          </w:tcPr>
          <w:p w14:paraId="77F1B059" w14:textId="244FF14A"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01.01.2024 – 30.06.2024</w:t>
            </w:r>
          </w:p>
        </w:tc>
        <w:tc>
          <w:tcPr>
            <w:tcW w:w="2804" w:type="pct"/>
            <w:shd w:val="clear" w:color="auto" w:fill="auto"/>
            <w:noWrap/>
            <w:vAlign w:val="center"/>
            <w:hideMark/>
          </w:tcPr>
          <w:p w14:paraId="0E073155" w14:textId="3167FD3D" w:rsidR="004115B5" w:rsidRPr="00BC6F01"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2 910,43</w:t>
            </w:r>
          </w:p>
        </w:tc>
      </w:tr>
      <w:tr w:rsidR="004115B5" w:rsidRPr="00BC6F01" w14:paraId="0B449BAC" w14:textId="77777777" w:rsidTr="00955A0B">
        <w:trPr>
          <w:trHeight w:val="20"/>
        </w:trPr>
        <w:tc>
          <w:tcPr>
            <w:tcW w:w="2196" w:type="pct"/>
            <w:shd w:val="clear" w:color="auto" w:fill="auto"/>
            <w:vAlign w:val="center"/>
          </w:tcPr>
          <w:p w14:paraId="20FEF871" w14:textId="29412057"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01.07.2024 – 31.12.2024</w:t>
            </w:r>
          </w:p>
        </w:tc>
        <w:tc>
          <w:tcPr>
            <w:tcW w:w="2804" w:type="pct"/>
            <w:shd w:val="clear" w:color="auto" w:fill="auto"/>
            <w:noWrap/>
            <w:vAlign w:val="center"/>
          </w:tcPr>
          <w:p w14:paraId="708DCED4" w14:textId="08A882A0"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4115B5" w:rsidRPr="00BC6F01" w14:paraId="1EF330A9" w14:textId="77777777" w:rsidTr="00955A0B">
        <w:trPr>
          <w:trHeight w:val="20"/>
        </w:trPr>
        <w:tc>
          <w:tcPr>
            <w:tcW w:w="2196" w:type="pct"/>
            <w:shd w:val="clear" w:color="auto" w:fill="auto"/>
            <w:vAlign w:val="center"/>
          </w:tcPr>
          <w:p w14:paraId="39004ECD" w14:textId="1F3F5489"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01.01.2025 – 30.06.2025</w:t>
            </w:r>
          </w:p>
        </w:tc>
        <w:tc>
          <w:tcPr>
            <w:tcW w:w="2804" w:type="pct"/>
            <w:shd w:val="clear" w:color="auto" w:fill="auto"/>
            <w:noWrap/>
            <w:vAlign w:val="center"/>
          </w:tcPr>
          <w:p w14:paraId="5BDBEBD5" w14:textId="1B055547"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3 174,56</w:t>
            </w:r>
          </w:p>
        </w:tc>
      </w:tr>
      <w:tr w:rsidR="004115B5" w:rsidRPr="00BC6F01" w14:paraId="49B36936" w14:textId="77777777" w:rsidTr="00955A0B">
        <w:trPr>
          <w:trHeight w:val="20"/>
        </w:trPr>
        <w:tc>
          <w:tcPr>
            <w:tcW w:w="2196" w:type="pct"/>
            <w:shd w:val="clear" w:color="auto" w:fill="auto"/>
            <w:vAlign w:val="center"/>
          </w:tcPr>
          <w:p w14:paraId="02DCB26F" w14:textId="5BE0F776"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01.07.2025 – 31.12.2025</w:t>
            </w:r>
          </w:p>
        </w:tc>
        <w:tc>
          <w:tcPr>
            <w:tcW w:w="2804" w:type="pct"/>
            <w:shd w:val="clear" w:color="auto" w:fill="auto"/>
            <w:noWrap/>
            <w:vAlign w:val="center"/>
          </w:tcPr>
          <w:p w14:paraId="67B5EF8A" w14:textId="7A97CA4E"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4115B5" w:rsidRPr="00BC6F01" w14:paraId="0FAE7054" w14:textId="77777777" w:rsidTr="00955A0B">
        <w:trPr>
          <w:trHeight w:val="20"/>
        </w:trPr>
        <w:tc>
          <w:tcPr>
            <w:tcW w:w="2196" w:type="pct"/>
            <w:shd w:val="clear" w:color="auto" w:fill="auto"/>
            <w:vAlign w:val="center"/>
          </w:tcPr>
          <w:p w14:paraId="3E100D6D" w14:textId="020755F0"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01.01.2026 – 30.06.2026</w:t>
            </w:r>
          </w:p>
        </w:tc>
        <w:tc>
          <w:tcPr>
            <w:tcW w:w="2804" w:type="pct"/>
            <w:shd w:val="clear" w:color="auto" w:fill="auto"/>
            <w:noWrap/>
            <w:vAlign w:val="center"/>
          </w:tcPr>
          <w:p w14:paraId="08DFE059" w14:textId="242D0E05"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3 379,39</w:t>
            </w:r>
          </w:p>
        </w:tc>
      </w:tr>
      <w:tr w:rsidR="004115B5" w:rsidRPr="00BC6F01" w14:paraId="0BFAAAA8" w14:textId="77777777" w:rsidTr="00955A0B">
        <w:trPr>
          <w:trHeight w:val="20"/>
        </w:trPr>
        <w:tc>
          <w:tcPr>
            <w:tcW w:w="2196" w:type="pct"/>
            <w:shd w:val="clear" w:color="auto" w:fill="auto"/>
            <w:vAlign w:val="center"/>
          </w:tcPr>
          <w:p w14:paraId="6FCB4648" w14:textId="1F6DC323"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01.07.2026 – 31.12.2026</w:t>
            </w:r>
          </w:p>
        </w:tc>
        <w:tc>
          <w:tcPr>
            <w:tcW w:w="2804" w:type="pct"/>
            <w:shd w:val="clear" w:color="auto" w:fill="auto"/>
            <w:noWrap/>
            <w:vAlign w:val="center"/>
          </w:tcPr>
          <w:p w14:paraId="64542ACB" w14:textId="0E40CBB3"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4115B5" w:rsidRPr="00BC6F01" w14:paraId="08C3F317" w14:textId="77777777" w:rsidTr="00955A0B">
        <w:trPr>
          <w:trHeight w:val="20"/>
        </w:trPr>
        <w:tc>
          <w:tcPr>
            <w:tcW w:w="2196" w:type="pct"/>
            <w:shd w:val="clear" w:color="auto" w:fill="auto"/>
            <w:vAlign w:val="center"/>
          </w:tcPr>
          <w:p w14:paraId="1C23B06D" w14:textId="4E45677D"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01.01.2027 – 30.06.2027</w:t>
            </w:r>
          </w:p>
        </w:tc>
        <w:tc>
          <w:tcPr>
            <w:tcW w:w="2804" w:type="pct"/>
            <w:shd w:val="clear" w:color="auto" w:fill="auto"/>
            <w:noWrap/>
            <w:vAlign w:val="center"/>
          </w:tcPr>
          <w:p w14:paraId="203412DA" w14:textId="5576D0FF"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3 545,56</w:t>
            </w:r>
          </w:p>
        </w:tc>
      </w:tr>
      <w:tr w:rsidR="004115B5" w:rsidRPr="00BC6F01" w14:paraId="7A07003B" w14:textId="77777777" w:rsidTr="00955A0B">
        <w:trPr>
          <w:trHeight w:val="20"/>
        </w:trPr>
        <w:tc>
          <w:tcPr>
            <w:tcW w:w="2196" w:type="pct"/>
            <w:shd w:val="clear" w:color="auto" w:fill="auto"/>
            <w:vAlign w:val="center"/>
          </w:tcPr>
          <w:p w14:paraId="2FFAB325" w14:textId="314A5C82" w:rsidR="004115B5" w:rsidRPr="00BC6F01" w:rsidRDefault="004115B5" w:rsidP="004115B5">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01.07.2027 – 31.12.2027</w:t>
            </w:r>
          </w:p>
        </w:tc>
        <w:tc>
          <w:tcPr>
            <w:tcW w:w="2804" w:type="pct"/>
            <w:shd w:val="clear" w:color="auto" w:fill="auto"/>
            <w:noWrap/>
            <w:vAlign w:val="center"/>
          </w:tcPr>
          <w:p w14:paraId="3FB76769" w14:textId="12C2BB8C" w:rsidR="004115B5" w:rsidRDefault="004115B5" w:rsidP="004115B5">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3 633,93</w:t>
            </w:r>
          </w:p>
        </w:tc>
      </w:tr>
      <w:bookmarkEnd w:id="338"/>
    </w:tbl>
    <w:p w14:paraId="0B04463C" w14:textId="3E0716F5" w:rsidR="00D018DF" w:rsidRDefault="00D018DF" w:rsidP="00D21330">
      <w:pPr>
        <w:spacing w:after="0" w:line="240" w:lineRule="auto"/>
        <w:jc w:val="both"/>
        <w:rPr>
          <w:rFonts w:ascii="Trebuchet MS" w:eastAsia="Times New Roman" w:hAnsi="Trebuchet MS" w:cs="Times New Roman"/>
          <w:b/>
        </w:rPr>
      </w:pPr>
    </w:p>
    <w:p w14:paraId="48550FEB" w14:textId="77777777" w:rsidR="00750921" w:rsidRDefault="00750921" w:rsidP="007D4DB2">
      <w:pPr>
        <w:spacing w:after="0" w:line="276" w:lineRule="auto"/>
        <w:ind w:firstLine="567"/>
        <w:jc w:val="both"/>
        <w:rPr>
          <w:rFonts w:ascii="Trebuchet MS" w:hAnsi="Trebuchet MS" w:cs="Times New Roman"/>
        </w:rPr>
      </w:pPr>
    </w:p>
    <w:p w14:paraId="325F6BAD" w14:textId="4C26F414" w:rsidR="00D21330" w:rsidRPr="002A5049" w:rsidRDefault="00D21330" w:rsidP="002054D9">
      <w:pPr>
        <w:spacing w:after="0" w:line="360" w:lineRule="auto"/>
        <w:ind w:firstLine="567"/>
        <w:jc w:val="both"/>
        <w:rPr>
          <w:rFonts w:ascii="Trebuchet MS" w:hAnsi="Trebuchet MS" w:cs="Times New Roman"/>
        </w:rPr>
        <w:sectPr w:rsidR="00D21330" w:rsidRPr="002A5049" w:rsidSect="001C1262">
          <w:pgSz w:w="11906" w:h="16838"/>
          <w:pgMar w:top="1134" w:right="851" w:bottom="1134" w:left="1134" w:header="454" w:footer="454" w:gutter="0"/>
          <w:cols w:space="720"/>
          <w:titlePg/>
          <w:docGrid w:linePitch="299"/>
        </w:sectPr>
      </w:pPr>
    </w:p>
    <w:p w14:paraId="11B28997" w14:textId="77777777" w:rsidR="00A020AA" w:rsidRPr="002A5049" w:rsidRDefault="00A020AA" w:rsidP="001C1262">
      <w:pPr>
        <w:keepNext/>
        <w:spacing w:after="120" w:line="276" w:lineRule="auto"/>
        <w:outlineLvl w:val="0"/>
        <w:rPr>
          <w:rFonts w:ascii="Trebuchet MS" w:eastAsia="Times New Roman" w:hAnsi="Trebuchet MS" w:cs="Times New Roman"/>
          <w:b/>
          <w:bCs/>
          <w:color w:val="0070C0"/>
          <w:kern w:val="32"/>
          <w:lang w:eastAsia="ru-RU"/>
        </w:rPr>
      </w:pPr>
      <w:bookmarkStart w:id="339" w:name="_Toc113981344"/>
      <w:r w:rsidRPr="002A5049">
        <w:rPr>
          <w:rFonts w:ascii="Trebuchet MS" w:eastAsia="Times New Roman" w:hAnsi="Trebuchet MS" w:cs="Times New Roman"/>
          <w:b/>
          <w:bCs/>
          <w:color w:val="0070C0"/>
          <w:kern w:val="32"/>
          <w:lang w:eastAsia="ru-RU"/>
        </w:rPr>
        <w:lastRenderedPageBreak/>
        <w:t>Глава 1</w:t>
      </w:r>
      <w:r w:rsidR="006A19C6" w:rsidRPr="002A5049">
        <w:rPr>
          <w:rFonts w:ascii="Trebuchet MS" w:eastAsia="Times New Roman" w:hAnsi="Trebuchet MS" w:cs="Times New Roman"/>
          <w:b/>
          <w:bCs/>
          <w:color w:val="0070C0"/>
          <w:kern w:val="32"/>
          <w:lang w:eastAsia="ru-RU"/>
        </w:rPr>
        <w:t>5</w:t>
      </w:r>
      <w:r w:rsidRPr="002A5049">
        <w:rPr>
          <w:rFonts w:ascii="Trebuchet MS" w:eastAsia="Times New Roman" w:hAnsi="Trebuchet MS" w:cs="Times New Roman"/>
          <w:b/>
          <w:bCs/>
          <w:color w:val="0070C0"/>
          <w:kern w:val="32"/>
          <w:lang w:eastAsia="ru-RU"/>
        </w:rPr>
        <w:t xml:space="preserve">. </w:t>
      </w:r>
      <w:bookmarkStart w:id="340" w:name="_Toc34466711"/>
      <w:r w:rsidR="002054D9" w:rsidRPr="002A5049">
        <w:rPr>
          <w:rFonts w:ascii="Trebuchet MS" w:eastAsia="Times New Roman" w:hAnsi="Trebuchet MS" w:cs="Times New Roman"/>
          <w:b/>
          <w:bCs/>
          <w:color w:val="0070C0"/>
          <w:kern w:val="32"/>
          <w:lang w:eastAsia="ru-RU"/>
        </w:rPr>
        <w:t>Реестр единых теплоснабжающих организаций</w:t>
      </w:r>
      <w:bookmarkEnd w:id="339"/>
      <w:bookmarkEnd w:id="340"/>
    </w:p>
    <w:p w14:paraId="0955331C" w14:textId="01BFC1F3" w:rsidR="002054D9" w:rsidRDefault="00DE7E28" w:rsidP="00DE7E28">
      <w:pPr>
        <w:pStyle w:val="1f0"/>
        <w:tabs>
          <w:tab w:val="clear" w:pos="426"/>
          <w:tab w:val="left" w:pos="0"/>
        </w:tabs>
        <w:ind w:firstLine="0"/>
        <w:rPr>
          <w:rFonts w:ascii="Trebuchet MS" w:hAnsi="Trebuchet MS"/>
          <w:sz w:val="22"/>
          <w:szCs w:val="22"/>
        </w:rPr>
      </w:pPr>
      <w:bookmarkStart w:id="341" w:name="_Toc34466712"/>
      <w:bookmarkStart w:id="342" w:name="_Toc113981345"/>
      <w:r w:rsidRPr="002A5049">
        <w:rPr>
          <w:rFonts w:ascii="Trebuchet MS" w:hAnsi="Trebuchet MS"/>
          <w:sz w:val="22"/>
          <w:szCs w:val="22"/>
        </w:rPr>
        <w:t>15.1</w:t>
      </w:r>
      <w:r w:rsidR="00DF369E" w:rsidRPr="00DF369E">
        <w:rPr>
          <w:rFonts w:ascii="Trebuchet MS" w:hAnsi="Trebuchet MS"/>
          <w:sz w:val="22"/>
          <w:szCs w:val="22"/>
        </w:rPr>
        <w:t xml:space="preserve"> </w:t>
      </w:r>
      <w:r w:rsidR="002054D9" w:rsidRPr="002A5049">
        <w:rPr>
          <w:rFonts w:ascii="Trebuchet MS" w:hAnsi="Trebuchet MS"/>
          <w:sz w:val="22"/>
          <w:szCs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41"/>
      <w:bookmarkEnd w:id="342"/>
    </w:p>
    <w:p w14:paraId="2D21CBEE" w14:textId="77777777" w:rsidR="008F21CC" w:rsidRDefault="008F21CC" w:rsidP="008F21CC">
      <w:pPr>
        <w:spacing w:after="120" w:line="240" w:lineRule="auto"/>
        <w:ind w:firstLine="851"/>
        <w:jc w:val="both"/>
        <w:rPr>
          <w:rFonts w:ascii="Trebuchet MS" w:eastAsia="Arial Unicode MS" w:hAnsi="Trebuchet MS" w:cs="Times New Roman"/>
          <w:lang w:eastAsia="ru-RU"/>
        </w:rPr>
      </w:pPr>
      <w:r>
        <w:rPr>
          <w:rFonts w:ascii="Trebuchet MS" w:eastAsia="Arial Unicode MS" w:hAnsi="Trebuchet MS" w:cs="Times New Roman"/>
          <w:lang w:eastAsia="ru-RU"/>
        </w:rPr>
        <w:t>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(ИНН 3329088445) реорганизовано в форме присоединения к ООО «Владимиртеплогаз» (ИНН 3310003494), о чем 13.09.2023 МИФНС России по централизованной обработке данных внесена запись в Единый государственный реестр юридических лиц (ЕГРЮЛ</w:t>
      </w:r>
      <w:proofErr w:type="gramStart"/>
      <w:r>
        <w:rPr>
          <w:rFonts w:ascii="Trebuchet MS" w:eastAsia="Arial Unicode MS" w:hAnsi="Trebuchet MS" w:cs="Times New Roman"/>
          <w:lang w:eastAsia="ru-RU"/>
        </w:rPr>
        <w:t>).В</w:t>
      </w:r>
      <w:proofErr w:type="gramEnd"/>
      <w:r>
        <w:rPr>
          <w:rFonts w:ascii="Trebuchet MS" w:eastAsia="Arial Unicode MS" w:hAnsi="Trebuchet MS" w:cs="Times New Roman"/>
          <w:lang w:eastAsia="ru-RU"/>
        </w:rPr>
        <w:t xml:space="preserve"> соответствии с пунктом 2 ст. 58 Гражданского кодекса РФ все права и обязанности ООО «</w:t>
      </w:r>
      <w:proofErr w:type="spellStart"/>
      <w:r>
        <w:rPr>
          <w:rFonts w:ascii="Trebuchet MS" w:eastAsia="Arial Unicode MS" w:hAnsi="Trebuchet MS" w:cs="Times New Roman"/>
          <w:lang w:eastAsia="ru-RU"/>
        </w:rPr>
        <w:t>Владтеплоресурс</w:t>
      </w:r>
      <w:proofErr w:type="spellEnd"/>
      <w:r>
        <w:rPr>
          <w:rFonts w:ascii="Trebuchet MS" w:eastAsia="Arial Unicode MS" w:hAnsi="Trebuchet MS" w:cs="Times New Roman"/>
          <w:lang w:eastAsia="ru-RU"/>
        </w:rPr>
        <w:t>» в полном объеме переходят к ООО «Владимиртеплогаз».</w:t>
      </w:r>
    </w:p>
    <w:p w14:paraId="34803343" w14:textId="77777777" w:rsidR="008F21CC" w:rsidRPr="002A5049" w:rsidRDefault="008F21CC" w:rsidP="00DE7E28">
      <w:pPr>
        <w:pStyle w:val="1f0"/>
        <w:tabs>
          <w:tab w:val="clear" w:pos="426"/>
          <w:tab w:val="left" w:pos="0"/>
        </w:tabs>
        <w:ind w:firstLine="0"/>
        <w:rPr>
          <w:rFonts w:ascii="Trebuchet MS" w:hAnsi="Trebuchet MS"/>
          <w:sz w:val="22"/>
          <w:szCs w:val="22"/>
        </w:rPr>
      </w:pPr>
    </w:p>
    <w:p w14:paraId="76E01381" w14:textId="020C3A60" w:rsidR="009C4FB6" w:rsidRPr="002A5049" w:rsidRDefault="009C4FB6" w:rsidP="00EA75AA">
      <w:pPr>
        <w:spacing w:after="0" w:line="276" w:lineRule="auto"/>
        <w:ind w:firstLine="567"/>
        <w:jc w:val="both"/>
        <w:rPr>
          <w:rFonts w:ascii="Trebuchet MS" w:hAnsi="Trebuchet MS" w:cs="Times New Roman"/>
        </w:rPr>
      </w:pPr>
      <w:bookmarkStart w:id="343" w:name="_Hlk67323711"/>
      <w:r w:rsidRPr="002A5049">
        <w:rPr>
          <w:rFonts w:ascii="Trebuchet MS" w:hAnsi="Trebuchet MS" w:cs="Times New Roman"/>
        </w:rPr>
        <w:t xml:space="preserve">В соответствии со ст.2 Федерального закона от 27.07.2010 №190-ФЗ </w:t>
      </w:r>
      <w:r w:rsidR="00E1726D">
        <w:rPr>
          <w:rFonts w:ascii="Trebuchet MS" w:hAnsi="Trebuchet MS" w:cs="Times New Roman"/>
        </w:rPr>
        <w:t>«</w:t>
      </w:r>
      <w:r w:rsidRPr="002A5049">
        <w:rPr>
          <w:rFonts w:ascii="Trebuchet MS" w:hAnsi="Trebuchet MS" w:cs="Times New Roman"/>
        </w:rPr>
        <w:t>О теплоснабжении</w:t>
      </w:r>
      <w:r w:rsidR="00E1726D">
        <w:rPr>
          <w:rFonts w:ascii="Trebuchet MS" w:hAnsi="Trebuchet MS" w:cs="Times New Roman"/>
        </w:rPr>
        <w:t>»</w:t>
      </w:r>
      <w:r w:rsidRPr="002A5049">
        <w:rPr>
          <w:rFonts w:ascii="Trebuchet MS" w:hAnsi="Trebuchet MS" w:cs="Times New Roman"/>
        </w:rPr>
        <w:t xml:space="preserve"> </w:t>
      </w:r>
      <w:r w:rsidR="00523B78" w:rsidRPr="002A5049">
        <w:rPr>
          <w:rFonts w:ascii="Trebuchet MS" w:hAnsi="Trebuchet MS" w:cs="Times New Roman"/>
        </w:rP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w:t>
      </w:r>
    </w:p>
    <w:p w14:paraId="1AA230A3" w14:textId="24BEA496" w:rsidR="00523B78" w:rsidRPr="002A5049" w:rsidRDefault="00523B78" w:rsidP="00EA75AA">
      <w:pPr>
        <w:spacing w:after="0" w:line="276" w:lineRule="auto"/>
        <w:ind w:firstLine="567"/>
        <w:jc w:val="both"/>
        <w:rPr>
          <w:rFonts w:ascii="Trebuchet MS" w:hAnsi="Trebuchet MS" w:cs="Times New Roman"/>
        </w:rPr>
      </w:pPr>
      <w:bookmarkStart w:id="344" w:name="_Hlk115618718"/>
      <w:r w:rsidRPr="002A5049">
        <w:rPr>
          <w:rFonts w:ascii="Trebuchet MS" w:hAnsi="Trebuchet MS" w:cs="Times New Roman"/>
        </w:rPr>
        <w:t xml:space="preserve">Исходя из определения на территории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2A5049">
        <w:rPr>
          <w:rFonts w:ascii="Trebuchet MS" w:hAnsi="Trebuchet MS" w:cs="Times New Roman"/>
        </w:rPr>
        <w:t xml:space="preserve"> </w:t>
      </w:r>
      <w:r w:rsidR="004212D3">
        <w:rPr>
          <w:rFonts w:ascii="Trebuchet MS" w:hAnsi="Trebuchet MS" w:cs="Times New Roman"/>
        </w:rPr>
        <w:t xml:space="preserve">теплоснабжающей организацией </w:t>
      </w:r>
      <w:r w:rsidRPr="002A5049">
        <w:rPr>
          <w:rFonts w:ascii="Trebuchet MS" w:hAnsi="Trebuchet MS" w:cs="Times New Roman"/>
        </w:rPr>
        <w:t>явля</w:t>
      </w:r>
      <w:r w:rsidR="00E1726D">
        <w:rPr>
          <w:rFonts w:ascii="Trebuchet MS" w:hAnsi="Trebuchet MS" w:cs="Times New Roman"/>
        </w:rPr>
        <w:t>е</w:t>
      </w:r>
      <w:r w:rsidRPr="002A5049">
        <w:rPr>
          <w:rFonts w:ascii="Trebuchet MS" w:hAnsi="Trebuchet MS" w:cs="Times New Roman"/>
        </w:rPr>
        <w:t>тся:</w:t>
      </w:r>
    </w:p>
    <w:p w14:paraId="6AED41E5" w14:textId="77777777" w:rsidR="0081755E" w:rsidRPr="00B03825" w:rsidRDefault="0081755E" w:rsidP="0081755E">
      <w:pPr>
        <w:spacing w:after="0" w:line="276" w:lineRule="auto"/>
        <w:ind w:firstLine="567"/>
        <w:jc w:val="both"/>
        <w:rPr>
          <w:rFonts w:ascii="Trebuchet MS" w:hAnsi="Trebuchet MS" w:cs="Times New Roman"/>
        </w:rPr>
      </w:pPr>
      <w:r w:rsidRPr="00B03825">
        <w:rPr>
          <w:rFonts w:ascii="Trebuchet MS" w:hAnsi="Trebuchet MS" w:cs="Times New Roman"/>
        </w:rPr>
        <w:t xml:space="preserve">- </w:t>
      </w:r>
      <w:r w:rsidRPr="00B03825">
        <w:rPr>
          <w:rFonts w:ascii="Trebuchet MS" w:eastAsia="Arial Unicode MS" w:hAnsi="Trebuchet MS" w:cs="Times New Roman"/>
          <w:lang w:eastAsia="ru-RU"/>
        </w:rPr>
        <w:t>ООО «Владимиртеплогаз» (ИНН 3310003494</w:t>
      </w:r>
      <w:r>
        <w:rPr>
          <w:rFonts w:ascii="Trebuchet MS" w:eastAsia="Arial Unicode MS" w:hAnsi="Trebuchet MS" w:cs="Times New Roman"/>
          <w:lang w:eastAsia="ru-RU"/>
        </w:rPr>
        <w:t>,</w:t>
      </w:r>
      <w:r w:rsidRPr="00B03825">
        <w:rPr>
          <w:rFonts w:ascii="Trebuchet MS" w:hAnsi="Trebuchet MS" w:cs="Times New Roman"/>
        </w:rPr>
        <w:t xml:space="preserve"> ОГРН </w:t>
      </w:r>
      <w:r>
        <w:rPr>
          <w:rFonts w:ascii="Trebuchet MS" w:hAnsi="Trebuchet MS" w:cs="Times New Roman"/>
        </w:rPr>
        <w:t>1023302553064</w:t>
      </w:r>
      <w:r w:rsidRPr="00B03825">
        <w:rPr>
          <w:rFonts w:ascii="Trebuchet MS" w:hAnsi="Trebuchet MS" w:cs="Times New Roman"/>
        </w:rPr>
        <w:t>).</w:t>
      </w:r>
    </w:p>
    <w:bookmarkEnd w:id="343"/>
    <w:bookmarkEnd w:id="344"/>
    <w:p w14:paraId="0059F29A" w14:textId="77777777" w:rsidR="004712A0" w:rsidRDefault="004712A0" w:rsidP="00523B78">
      <w:pPr>
        <w:spacing w:after="0" w:line="276" w:lineRule="auto"/>
        <w:ind w:firstLine="567"/>
        <w:jc w:val="both"/>
        <w:rPr>
          <w:rFonts w:ascii="Trebuchet MS" w:hAnsi="Trebuchet MS" w:cs="Times New Roman"/>
        </w:rPr>
      </w:pPr>
    </w:p>
    <w:p w14:paraId="6328F69C" w14:textId="1767B365" w:rsidR="00523B78" w:rsidRPr="002A5049" w:rsidRDefault="00523B78" w:rsidP="00523B78">
      <w:pPr>
        <w:spacing w:after="0" w:line="276" w:lineRule="auto"/>
        <w:ind w:firstLine="567"/>
        <w:jc w:val="both"/>
        <w:rPr>
          <w:rFonts w:ascii="Trebuchet MS" w:hAnsi="Trebuchet MS" w:cs="Times New Roman"/>
        </w:rPr>
      </w:pPr>
      <w:r w:rsidRPr="002A5049">
        <w:rPr>
          <w:rFonts w:ascii="Trebuchet MS" w:hAnsi="Trebuchet MS" w:cs="Times New Roman"/>
        </w:rPr>
        <w:t>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 в таблице 15.1.1.</w:t>
      </w:r>
    </w:p>
    <w:p w14:paraId="79275FB0" w14:textId="664E8433" w:rsidR="00DE7E28" w:rsidRPr="002A5049" w:rsidRDefault="00DE7E28" w:rsidP="00EA75AA">
      <w:pPr>
        <w:spacing w:after="0" w:line="360" w:lineRule="auto"/>
        <w:jc w:val="both"/>
        <w:rPr>
          <w:rFonts w:ascii="Trebuchet MS" w:hAnsi="Trebuchet MS" w:cs="Times New Roman"/>
        </w:rPr>
      </w:pPr>
    </w:p>
    <w:p w14:paraId="0E415762" w14:textId="17BDFD9A" w:rsidR="00D40107" w:rsidRPr="002A5049" w:rsidRDefault="00D40107" w:rsidP="00D40107">
      <w:pPr>
        <w:pStyle w:val="1f0"/>
        <w:ind w:firstLine="0"/>
        <w:rPr>
          <w:rFonts w:ascii="Trebuchet MS" w:hAnsi="Trebuchet MS"/>
          <w:sz w:val="22"/>
          <w:szCs w:val="22"/>
        </w:rPr>
      </w:pPr>
      <w:bookmarkStart w:id="345" w:name="_Toc113981346"/>
      <w:r w:rsidRPr="002A5049">
        <w:rPr>
          <w:rFonts w:ascii="Trebuchet MS" w:hAnsi="Trebuchet MS"/>
          <w:sz w:val="22"/>
          <w:szCs w:val="22"/>
        </w:rPr>
        <w:t>15.2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45"/>
    </w:p>
    <w:p w14:paraId="71D76EAD" w14:textId="5903FA91" w:rsidR="00D40107" w:rsidRPr="002A5049" w:rsidRDefault="00D40107" w:rsidP="00D40107">
      <w:pPr>
        <w:spacing w:after="0" w:line="276" w:lineRule="auto"/>
        <w:ind w:firstLine="567"/>
        <w:jc w:val="both"/>
        <w:rPr>
          <w:rFonts w:ascii="Trebuchet MS" w:hAnsi="Trebuchet MS" w:cs="Times New Roman"/>
        </w:rPr>
      </w:pPr>
      <w:r w:rsidRPr="002A5049">
        <w:rPr>
          <w:rFonts w:ascii="Trebuchet MS" w:hAnsi="Trebuchet MS" w:cs="Times New Roman"/>
        </w:rPr>
        <w:t xml:space="preserve">Реестр </w:t>
      </w:r>
      <w:r w:rsidR="009C4FB6" w:rsidRPr="002A5049">
        <w:rPr>
          <w:rFonts w:ascii="Trebuchet MS" w:hAnsi="Trebuchet MS" w:cs="Times New Roman"/>
        </w:rPr>
        <w:t>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15.2.1.</w:t>
      </w:r>
    </w:p>
    <w:p w14:paraId="4688E2D4" w14:textId="0C72C778" w:rsidR="00EA75AA" w:rsidRPr="002A5049" w:rsidRDefault="00EA75AA" w:rsidP="00EA75AA">
      <w:pPr>
        <w:spacing w:after="0" w:line="360" w:lineRule="auto"/>
        <w:jc w:val="both"/>
        <w:rPr>
          <w:rFonts w:ascii="Trebuchet MS" w:hAnsi="Trebuchet MS" w:cs="Times New Roman"/>
        </w:rPr>
      </w:pPr>
    </w:p>
    <w:p w14:paraId="2A5B0203" w14:textId="00690882" w:rsidR="00EA75AA" w:rsidRPr="002A5049" w:rsidRDefault="00EA75AA" w:rsidP="00EA75AA">
      <w:pPr>
        <w:spacing w:after="0" w:line="360" w:lineRule="auto"/>
        <w:jc w:val="both"/>
        <w:rPr>
          <w:rFonts w:ascii="Trebuchet MS" w:hAnsi="Trebuchet MS" w:cs="Times New Roman"/>
        </w:rPr>
      </w:pPr>
    </w:p>
    <w:p w14:paraId="0910F0E6" w14:textId="69F64AEB" w:rsidR="00EA75AA" w:rsidRPr="002A5049" w:rsidRDefault="00EA75AA" w:rsidP="00EA75AA">
      <w:pPr>
        <w:spacing w:after="0" w:line="360" w:lineRule="auto"/>
        <w:jc w:val="both"/>
        <w:rPr>
          <w:rFonts w:ascii="Trebuchet MS" w:hAnsi="Trebuchet MS" w:cs="Times New Roman"/>
        </w:rPr>
      </w:pPr>
    </w:p>
    <w:p w14:paraId="28A50F63" w14:textId="5F4BFFA9" w:rsidR="00EA75AA" w:rsidRPr="002A5049" w:rsidRDefault="00EA75AA" w:rsidP="00EA75AA">
      <w:pPr>
        <w:spacing w:after="0" w:line="360" w:lineRule="auto"/>
        <w:jc w:val="both"/>
        <w:rPr>
          <w:rFonts w:ascii="Trebuchet MS" w:hAnsi="Trebuchet MS" w:cs="Times New Roman"/>
        </w:rPr>
      </w:pPr>
    </w:p>
    <w:p w14:paraId="019BE72A" w14:textId="54FFF7E5" w:rsidR="00EA75AA" w:rsidRPr="002A5049" w:rsidRDefault="00EA75AA" w:rsidP="00EA75AA">
      <w:pPr>
        <w:spacing w:after="0" w:line="360" w:lineRule="auto"/>
        <w:jc w:val="both"/>
        <w:rPr>
          <w:rFonts w:ascii="Trebuchet MS" w:hAnsi="Trebuchet MS" w:cs="Times New Roman"/>
        </w:rPr>
      </w:pPr>
    </w:p>
    <w:p w14:paraId="7AD5EA86" w14:textId="77777777" w:rsidR="00EA75AA" w:rsidRPr="002A5049" w:rsidRDefault="00EA75AA" w:rsidP="00EA75AA">
      <w:pPr>
        <w:spacing w:after="0" w:line="360" w:lineRule="auto"/>
        <w:jc w:val="both"/>
        <w:rPr>
          <w:rFonts w:ascii="Trebuchet MS" w:hAnsi="Trebuchet MS" w:cs="Times New Roman"/>
        </w:rPr>
      </w:pPr>
    </w:p>
    <w:p w14:paraId="60BE4411" w14:textId="7E4632E3" w:rsidR="00DE7E28" w:rsidRPr="002A5049" w:rsidRDefault="00DE7E28" w:rsidP="00EA75AA">
      <w:pPr>
        <w:spacing w:after="0" w:line="360" w:lineRule="auto"/>
        <w:jc w:val="both"/>
        <w:rPr>
          <w:rFonts w:ascii="Trebuchet MS" w:hAnsi="Trebuchet MS" w:cs="Times New Roman"/>
        </w:rPr>
      </w:pPr>
    </w:p>
    <w:p w14:paraId="661B3230" w14:textId="77777777" w:rsidR="00DE7E28" w:rsidRPr="002A5049" w:rsidRDefault="00DE7E28" w:rsidP="00EA75AA">
      <w:pPr>
        <w:spacing w:after="0" w:line="360" w:lineRule="auto"/>
        <w:jc w:val="both"/>
        <w:rPr>
          <w:rFonts w:ascii="Trebuchet MS" w:hAnsi="Trebuchet MS" w:cs="Times New Roman"/>
        </w:rPr>
      </w:pPr>
    </w:p>
    <w:p w14:paraId="2AC58FD1" w14:textId="77777777" w:rsidR="00040EF6" w:rsidRPr="002A5049" w:rsidRDefault="00040EF6" w:rsidP="00F14FB2">
      <w:pPr>
        <w:spacing w:after="0" w:line="240" w:lineRule="auto"/>
        <w:jc w:val="both"/>
        <w:rPr>
          <w:rFonts w:ascii="Trebuchet MS" w:hAnsi="Trebuchet MS" w:cs="Times New Roman"/>
          <w:b/>
        </w:rPr>
        <w:sectPr w:rsidR="00040EF6" w:rsidRPr="002A5049" w:rsidSect="001C1262">
          <w:pgSz w:w="11906" w:h="16838"/>
          <w:pgMar w:top="1134" w:right="851" w:bottom="1134" w:left="1134" w:header="454" w:footer="454" w:gutter="0"/>
          <w:cols w:space="720"/>
          <w:titlePg/>
          <w:docGrid w:linePitch="299"/>
        </w:sectPr>
      </w:pPr>
    </w:p>
    <w:p w14:paraId="24967711" w14:textId="71DC4810" w:rsidR="002054D9" w:rsidRPr="002A5049" w:rsidRDefault="002054D9" w:rsidP="00F14FB2">
      <w:pPr>
        <w:spacing w:after="0" w:line="240" w:lineRule="auto"/>
        <w:jc w:val="both"/>
        <w:rPr>
          <w:rFonts w:ascii="Trebuchet MS" w:hAnsi="Trebuchet MS" w:cs="Times New Roman"/>
          <w:b/>
        </w:rPr>
      </w:pPr>
      <w:r w:rsidRPr="002A5049">
        <w:rPr>
          <w:rFonts w:ascii="Trebuchet MS" w:hAnsi="Trebuchet MS" w:cs="Times New Roman"/>
          <w:b/>
        </w:rPr>
        <w:lastRenderedPageBreak/>
        <w:t>Таблица 15.1</w:t>
      </w:r>
      <w:r w:rsidR="00AC0744" w:rsidRPr="002A5049">
        <w:rPr>
          <w:rFonts w:ascii="Trebuchet MS" w:hAnsi="Trebuchet MS" w:cs="Times New Roman"/>
          <w:b/>
        </w:rPr>
        <w:t>.1</w:t>
      </w:r>
      <w:r w:rsidRPr="002A5049">
        <w:rPr>
          <w:rFonts w:ascii="Trebuchet MS" w:hAnsi="Trebuchet MS" w:cs="Times New Roman"/>
          <w:b/>
        </w:rPr>
        <w:t xml:space="preserve"> – Реестр систем теплоснабжения, содержащий перечень теплоснабжающих организаций</w:t>
      </w:r>
    </w:p>
    <w:tbl>
      <w:tblPr>
        <w:tblW w:w="5000" w:type="pct"/>
        <w:tblLook w:val="04A0" w:firstRow="1" w:lastRow="0" w:firstColumn="1" w:lastColumn="0" w:noHBand="0" w:noVBand="1"/>
      </w:tblPr>
      <w:tblGrid>
        <w:gridCol w:w="1015"/>
        <w:gridCol w:w="1016"/>
        <w:gridCol w:w="2555"/>
        <w:gridCol w:w="3108"/>
        <w:gridCol w:w="2200"/>
        <w:gridCol w:w="1862"/>
        <w:gridCol w:w="2794"/>
      </w:tblGrid>
      <w:tr w:rsidR="00141A84" w:rsidRPr="002A5331" w14:paraId="4A0C5EAE" w14:textId="77777777" w:rsidTr="00C761DA">
        <w:trPr>
          <w:cantSplit/>
          <w:trHeight w:val="1506"/>
          <w:tblHeader/>
        </w:trPr>
        <w:tc>
          <w:tcPr>
            <w:tcW w:w="349" w:type="pct"/>
            <w:tcBorders>
              <w:top w:val="single" w:sz="8" w:space="0" w:color="auto"/>
              <w:left w:val="single" w:sz="8" w:space="0" w:color="auto"/>
              <w:bottom w:val="single" w:sz="8" w:space="0" w:color="auto"/>
              <w:right w:val="single" w:sz="8" w:space="0" w:color="auto"/>
            </w:tcBorders>
            <w:shd w:val="clear" w:color="000000" w:fill="CCFF99"/>
            <w:textDirection w:val="btLr"/>
            <w:vAlign w:val="center"/>
            <w:hideMark/>
          </w:tcPr>
          <w:p w14:paraId="7DF33D17"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bookmarkStart w:id="346" w:name="RANGE!C4"/>
            <w:bookmarkStart w:id="347" w:name="_Hlk65569388" w:colFirst="1" w:colLast="6"/>
            <w:bookmarkStart w:id="348" w:name="_Hlk69851280"/>
            <w:r w:rsidRPr="002A5331">
              <w:rPr>
                <w:rFonts w:ascii="Trebuchet MS" w:eastAsia="Times New Roman" w:hAnsi="Trebuchet MS" w:cs="Calibri"/>
                <w:b/>
                <w:bCs/>
                <w:color w:val="000000"/>
                <w:sz w:val="20"/>
                <w:szCs w:val="20"/>
                <w:lang w:eastAsia="ru-RU"/>
              </w:rPr>
              <w:t>Код зоны деятельности</w:t>
            </w:r>
            <w:bookmarkEnd w:id="346"/>
          </w:p>
        </w:tc>
        <w:tc>
          <w:tcPr>
            <w:tcW w:w="349" w:type="pct"/>
            <w:tcBorders>
              <w:top w:val="single" w:sz="8" w:space="0" w:color="auto"/>
              <w:left w:val="nil"/>
              <w:bottom w:val="single" w:sz="8" w:space="0" w:color="auto"/>
              <w:right w:val="single" w:sz="8" w:space="0" w:color="auto"/>
            </w:tcBorders>
            <w:shd w:val="clear" w:color="000000" w:fill="CCFF99"/>
            <w:textDirection w:val="btLr"/>
            <w:vAlign w:val="center"/>
            <w:hideMark/>
          </w:tcPr>
          <w:p w14:paraId="777B9F27" w14:textId="7913BDC1"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 системы теплоснабжения</w:t>
            </w:r>
          </w:p>
        </w:tc>
        <w:tc>
          <w:tcPr>
            <w:tcW w:w="878" w:type="pct"/>
            <w:tcBorders>
              <w:top w:val="single" w:sz="8" w:space="0" w:color="auto"/>
              <w:left w:val="nil"/>
              <w:bottom w:val="single" w:sz="8" w:space="0" w:color="auto"/>
              <w:right w:val="single" w:sz="8" w:space="0" w:color="auto"/>
            </w:tcBorders>
            <w:shd w:val="clear" w:color="000000" w:fill="CCFF99"/>
            <w:vAlign w:val="center"/>
            <w:hideMark/>
          </w:tcPr>
          <w:p w14:paraId="5C95887D"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Наименование источников</w:t>
            </w:r>
          </w:p>
        </w:tc>
        <w:tc>
          <w:tcPr>
            <w:tcW w:w="1068" w:type="pct"/>
            <w:tcBorders>
              <w:top w:val="single" w:sz="8" w:space="0" w:color="auto"/>
              <w:left w:val="nil"/>
              <w:bottom w:val="single" w:sz="8" w:space="0" w:color="auto"/>
              <w:right w:val="single" w:sz="8" w:space="0" w:color="auto"/>
            </w:tcBorders>
            <w:shd w:val="clear" w:color="000000" w:fill="CCFF99"/>
            <w:vAlign w:val="center"/>
            <w:hideMark/>
          </w:tcPr>
          <w:p w14:paraId="6FA1FDD9"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Теплоснабжающие (</w:t>
            </w:r>
            <w:proofErr w:type="spellStart"/>
            <w:r w:rsidRPr="002A5331">
              <w:rPr>
                <w:rFonts w:ascii="Trebuchet MS" w:eastAsia="Times New Roman" w:hAnsi="Trebuchet MS" w:cs="Calibri"/>
                <w:b/>
                <w:bCs/>
                <w:color w:val="000000"/>
                <w:sz w:val="20"/>
                <w:szCs w:val="20"/>
                <w:lang w:eastAsia="ru-RU"/>
              </w:rPr>
              <w:t>теплосетевые</w:t>
            </w:r>
            <w:proofErr w:type="spellEnd"/>
            <w:r w:rsidRPr="002A5331">
              <w:rPr>
                <w:rFonts w:ascii="Trebuchet MS" w:eastAsia="Times New Roman" w:hAnsi="Trebuchet MS" w:cs="Calibri"/>
                <w:b/>
                <w:bCs/>
                <w:color w:val="000000"/>
                <w:sz w:val="20"/>
                <w:szCs w:val="20"/>
                <w:lang w:eastAsia="ru-RU"/>
              </w:rPr>
              <w:t>) организации в границах системы теплоснабжения</w:t>
            </w:r>
          </w:p>
        </w:tc>
        <w:tc>
          <w:tcPr>
            <w:tcW w:w="756" w:type="pct"/>
            <w:tcBorders>
              <w:top w:val="single" w:sz="8" w:space="0" w:color="auto"/>
              <w:left w:val="nil"/>
              <w:bottom w:val="single" w:sz="8" w:space="0" w:color="auto"/>
              <w:right w:val="single" w:sz="8" w:space="0" w:color="auto"/>
            </w:tcBorders>
            <w:shd w:val="clear" w:color="000000" w:fill="CCFF99"/>
            <w:vAlign w:val="center"/>
            <w:hideMark/>
          </w:tcPr>
          <w:p w14:paraId="349450E3"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Объекты системы теплоснабжения в обслуживании теплоснабжающей (</w:t>
            </w:r>
            <w:proofErr w:type="spellStart"/>
            <w:r w:rsidRPr="002A5331">
              <w:rPr>
                <w:rFonts w:ascii="Trebuchet MS" w:eastAsia="Times New Roman" w:hAnsi="Trebuchet MS" w:cs="Calibri"/>
                <w:b/>
                <w:bCs/>
                <w:color w:val="000000"/>
                <w:sz w:val="20"/>
                <w:szCs w:val="20"/>
                <w:lang w:eastAsia="ru-RU"/>
              </w:rPr>
              <w:t>теплосетевой</w:t>
            </w:r>
            <w:proofErr w:type="spellEnd"/>
            <w:r w:rsidRPr="002A5331">
              <w:rPr>
                <w:rFonts w:ascii="Trebuchet MS" w:eastAsia="Times New Roman" w:hAnsi="Trebuchet MS" w:cs="Calibri"/>
                <w:b/>
                <w:bCs/>
                <w:color w:val="000000"/>
                <w:sz w:val="20"/>
                <w:szCs w:val="20"/>
                <w:lang w:eastAsia="ru-RU"/>
              </w:rPr>
              <w:t>) организации</w:t>
            </w:r>
          </w:p>
        </w:tc>
        <w:tc>
          <w:tcPr>
            <w:tcW w:w="640" w:type="pct"/>
            <w:tcBorders>
              <w:top w:val="single" w:sz="8" w:space="0" w:color="auto"/>
              <w:left w:val="nil"/>
              <w:bottom w:val="single" w:sz="8" w:space="0" w:color="auto"/>
              <w:right w:val="single" w:sz="8" w:space="0" w:color="auto"/>
            </w:tcBorders>
            <w:shd w:val="clear" w:color="000000" w:fill="CCFF99"/>
            <w:vAlign w:val="center"/>
            <w:hideMark/>
          </w:tcPr>
          <w:p w14:paraId="38EFF366"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Изменения в границах системы теплоснабжения</w:t>
            </w:r>
          </w:p>
        </w:tc>
        <w:tc>
          <w:tcPr>
            <w:tcW w:w="960" w:type="pct"/>
            <w:tcBorders>
              <w:top w:val="single" w:sz="8" w:space="0" w:color="auto"/>
              <w:left w:val="nil"/>
              <w:bottom w:val="single" w:sz="8" w:space="0" w:color="auto"/>
              <w:right w:val="single" w:sz="8" w:space="0" w:color="auto"/>
            </w:tcBorders>
            <w:shd w:val="clear" w:color="000000" w:fill="CCFF99"/>
            <w:vAlign w:val="center"/>
            <w:hideMark/>
          </w:tcPr>
          <w:p w14:paraId="68596F36" w14:textId="77777777" w:rsidR="00141A84" w:rsidRPr="002A5331" w:rsidRDefault="00141A84" w:rsidP="00141A84">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Необходимая корректировка в рамках актуализации схемы теплоснабжения</w:t>
            </w:r>
          </w:p>
        </w:tc>
      </w:tr>
      <w:tr w:rsidR="00E1726D" w:rsidRPr="002A5331" w14:paraId="1DDEF1C2" w14:textId="77777777" w:rsidTr="00E1726D">
        <w:trPr>
          <w:trHeight w:val="446"/>
        </w:trPr>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48AAA0DA" w14:textId="77777777" w:rsidR="00E1726D" w:rsidRPr="002A5331" w:rsidRDefault="00E1726D" w:rsidP="00141A84">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54E9B85D" w14:textId="77777777" w:rsidR="00E1726D" w:rsidRPr="002A5331" w:rsidRDefault="00E1726D" w:rsidP="00141A84">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2552BA94" w14:textId="0A5A87C5" w:rsidR="00E1726D" w:rsidRPr="002A5331" w:rsidRDefault="00E1726D" w:rsidP="00141A8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1068" w:type="pct"/>
            <w:vMerge w:val="restart"/>
            <w:tcBorders>
              <w:top w:val="nil"/>
              <w:left w:val="single" w:sz="8" w:space="0" w:color="auto"/>
              <w:right w:val="single" w:sz="8" w:space="0" w:color="auto"/>
            </w:tcBorders>
            <w:shd w:val="clear" w:color="auto" w:fill="auto"/>
            <w:vAlign w:val="center"/>
          </w:tcPr>
          <w:p w14:paraId="71CC7DBB" w14:textId="4E3291E1" w:rsidR="00E1726D" w:rsidRPr="002A5331" w:rsidRDefault="00E1726D" w:rsidP="00141A84">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ООО «Влад</w:t>
            </w:r>
            <w:r w:rsidR="008F21CC">
              <w:rPr>
                <w:rFonts w:ascii="Trebuchet MS" w:eastAsia="Times New Roman" w:hAnsi="Trebuchet MS" w:cs="Calibri"/>
                <w:color w:val="000000"/>
                <w:sz w:val="20"/>
                <w:szCs w:val="20"/>
                <w:lang w:eastAsia="ru-RU"/>
              </w:rPr>
              <w:t>имиртеплогаз</w:t>
            </w:r>
            <w:r>
              <w:rPr>
                <w:rFonts w:ascii="Trebuchet MS" w:eastAsia="Times New Roman" w:hAnsi="Trebuchet MS" w:cs="Calibri"/>
                <w:color w:val="000000"/>
                <w:sz w:val="20"/>
                <w:szCs w:val="20"/>
                <w:lang w:eastAsia="ru-RU"/>
              </w:rPr>
              <w:t>»</w:t>
            </w:r>
          </w:p>
        </w:tc>
        <w:tc>
          <w:tcPr>
            <w:tcW w:w="756" w:type="pct"/>
            <w:tcBorders>
              <w:top w:val="nil"/>
              <w:left w:val="nil"/>
              <w:bottom w:val="single" w:sz="4" w:space="0" w:color="auto"/>
              <w:right w:val="single" w:sz="8" w:space="0" w:color="auto"/>
            </w:tcBorders>
            <w:shd w:val="clear" w:color="auto" w:fill="auto"/>
            <w:vAlign w:val="center"/>
            <w:hideMark/>
          </w:tcPr>
          <w:p w14:paraId="4D005117"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c>
          <w:tcPr>
            <w:tcW w:w="640" w:type="pct"/>
            <w:vMerge w:val="restart"/>
            <w:tcBorders>
              <w:top w:val="nil"/>
              <w:left w:val="single" w:sz="8" w:space="0" w:color="auto"/>
              <w:bottom w:val="single" w:sz="8" w:space="0" w:color="000000"/>
              <w:right w:val="single" w:sz="8" w:space="0" w:color="auto"/>
            </w:tcBorders>
            <w:shd w:val="clear" w:color="auto" w:fill="auto"/>
            <w:vAlign w:val="center"/>
            <w:hideMark/>
          </w:tcPr>
          <w:p w14:paraId="2033B766" w14:textId="77777777" w:rsidR="00E1726D" w:rsidRPr="002A5331" w:rsidRDefault="00E1726D" w:rsidP="00141A84">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Отсутствуют</w:t>
            </w:r>
          </w:p>
        </w:tc>
        <w:tc>
          <w:tcPr>
            <w:tcW w:w="960" w:type="pct"/>
            <w:vMerge w:val="restart"/>
            <w:tcBorders>
              <w:top w:val="nil"/>
              <w:left w:val="single" w:sz="8" w:space="0" w:color="auto"/>
              <w:bottom w:val="single" w:sz="8" w:space="0" w:color="000000"/>
              <w:right w:val="single" w:sz="8" w:space="0" w:color="auto"/>
            </w:tcBorders>
            <w:shd w:val="clear" w:color="auto" w:fill="auto"/>
            <w:vAlign w:val="center"/>
          </w:tcPr>
          <w:p w14:paraId="7B0F87F0" w14:textId="407CB36A" w:rsidR="00E1726D" w:rsidRPr="00C761DA" w:rsidRDefault="00E1726D" w:rsidP="00141A84">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Не требуется</w:t>
            </w:r>
          </w:p>
        </w:tc>
      </w:tr>
      <w:tr w:rsidR="00E1726D" w:rsidRPr="002A5331" w14:paraId="7C940B1E" w14:textId="77777777" w:rsidTr="00955A0B">
        <w:trPr>
          <w:trHeight w:val="20"/>
        </w:trPr>
        <w:tc>
          <w:tcPr>
            <w:tcW w:w="349" w:type="pct"/>
            <w:vMerge/>
            <w:tcBorders>
              <w:top w:val="nil"/>
              <w:left w:val="single" w:sz="8" w:space="0" w:color="auto"/>
              <w:bottom w:val="single" w:sz="8" w:space="0" w:color="000000"/>
              <w:right w:val="single" w:sz="8" w:space="0" w:color="auto"/>
            </w:tcBorders>
            <w:vAlign w:val="center"/>
            <w:hideMark/>
          </w:tcPr>
          <w:p w14:paraId="0CED64CA"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349" w:type="pct"/>
            <w:vMerge/>
            <w:tcBorders>
              <w:top w:val="nil"/>
              <w:left w:val="single" w:sz="8" w:space="0" w:color="auto"/>
              <w:bottom w:val="single" w:sz="8" w:space="0" w:color="000000"/>
              <w:right w:val="single" w:sz="8" w:space="0" w:color="auto"/>
            </w:tcBorders>
            <w:vAlign w:val="center"/>
            <w:hideMark/>
          </w:tcPr>
          <w:p w14:paraId="0A404D89"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878" w:type="pct"/>
            <w:vMerge/>
            <w:tcBorders>
              <w:top w:val="nil"/>
              <w:left w:val="single" w:sz="8" w:space="0" w:color="auto"/>
              <w:bottom w:val="single" w:sz="8" w:space="0" w:color="000000"/>
              <w:right w:val="single" w:sz="8" w:space="0" w:color="auto"/>
            </w:tcBorders>
            <w:vAlign w:val="center"/>
            <w:hideMark/>
          </w:tcPr>
          <w:p w14:paraId="5FEB446E"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1068" w:type="pct"/>
            <w:vMerge/>
            <w:tcBorders>
              <w:left w:val="single" w:sz="8" w:space="0" w:color="auto"/>
              <w:bottom w:val="single" w:sz="8" w:space="0" w:color="000000"/>
              <w:right w:val="single" w:sz="8" w:space="0" w:color="auto"/>
            </w:tcBorders>
            <w:vAlign w:val="center"/>
            <w:hideMark/>
          </w:tcPr>
          <w:p w14:paraId="5FAD0A9F" w14:textId="01C659F2"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756" w:type="pct"/>
            <w:tcBorders>
              <w:top w:val="single" w:sz="4" w:space="0" w:color="auto"/>
              <w:left w:val="nil"/>
              <w:bottom w:val="single" w:sz="8" w:space="0" w:color="auto"/>
              <w:right w:val="single" w:sz="8" w:space="0" w:color="auto"/>
            </w:tcBorders>
            <w:shd w:val="clear" w:color="auto" w:fill="auto"/>
            <w:vAlign w:val="center"/>
            <w:hideMark/>
          </w:tcPr>
          <w:p w14:paraId="0C7D6DBA"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c>
          <w:tcPr>
            <w:tcW w:w="640" w:type="pct"/>
            <w:vMerge/>
            <w:tcBorders>
              <w:top w:val="nil"/>
              <w:left w:val="single" w:sz="8" w:space="0" w:color="auto"/>
              <w:bottom w:val="single" w:sz="8" w:space="0" w:color="000000"/>
              <w:right w:val="single" w:sz="8" w:space="0" w:color="auto"/>
            </w:tcBorders>
            <w:vAlign w:val="center"/>
            <w:hideMark/>
          </w:tcPr>
          <w:p w14:paraId="42E724A1"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c>
          <w:tcPr>
            <w:tcW w:w="960" w:type="pct"/>
            <w:vMerge/>
            <w:tcBorders>
              <w:top w:val="nil"/>
              <w:left w:val="single" w:sz="8" w:space="0" w:color="auto"/>
              <w:bottom w:val="single" w:sz="8" w:space="0" w:color="000000"/>
              <w:right w:val="single" w:sz="8" w:space="0" w:color="auto"/>
            </w:tcBorders>
            <w:vAlign w:val="center"/>
            <w:hideMark/>
          </w:tcPr>
          <w:p w14:paraId="387506D6" w14:textId="77777777" w:rsidR="00E1726D" w:rsidRPr="002A5331" w:rsidRDefault="00E1726D" w:rsidP="00141A84">
            <w:pPr>
              <w:spacing w:after="0" w:line="240" w:lineRule="auto"/>
              <w:rPr>
                <w:rFonts w:ascii="Trebuchet MS" w:eastAsia="Times New Roman" w:hAnsi="Trebuchet MS" w:cs="Calibri"/>
                <w:color w:val="000000"/>
                <w:sz w:val="20"/>
                <w:szCs w:val="20"/>
                <w:lang w:eastAsia="ru-RU"/>
              </w:rPr>
            </w:pPr>
          </w:p>
        </w:tc>
      </w:tr>
      <w:bookmarkEnd w:id="347"/>
      <w:bookmarkEnd w:id="348"/>
    </w:tbl>
    <w:p w14:paraId="709547D6" w14:textId="7A62516F" w:rsidR="009D1FB4" w:rsidRDefault="009D1FB4" w:rsidP="002054D9">
      <w:pPr>
        <w:spacing w:after="0"/>
        <w:jc w:val="both"/>
        <w:rPr>
          <w:rFonts w:ascii="Trebuchet MS" w:hAnsi="Trebuchet MS" w:cs="Times New Roman"/>
          <w:b/>
        </w:rPr>
      </w:pPr>
    </w:p>
    <w:p w14:paraId="6AB36192" w14:textId="4442567D" w:rsidR="00D40107" w:rsidRPr="002A5049" w:rsidRDefault="00D40107" w:rsidP="00040EF6">
      <w:pPr>
        <w:spacing w:after="0" w:line="240" w:lineRule="auto"/>
        <w:jc w:val="both"/>
        <w:rPr>
          <w:rFonts w:ascii="Trebuchet MS" w:hAnsi="Trebuchet MS" w:cs="Times New Roman"/>
          <w:b/>
        </w:rPr>
      </w:pPr>
      <w:r w:rsidRPr="002A5049">
        <w:rPr>
          <w:rFonts w:ascii="Trebuchet MS" w:hAnsi="Trebuchet MS" w:cs="Times New Roman"/>
          <w:b/>
        </w:rPr>
        <w:t>Таблица 15.2.1 – Реестр единых теплоснабжающих организаций (ЕТО), содержащий перечень систем теплоснабжения</w:t>
      </w:r>
    </w:p>
    <w:tbl>
      <w:tblPr>
        <w:tblW w:w="5000" w:type="pct"/>
        <w:tblLook w:val="04A0" w:firstRow="1" w:lastRow="0" w:firstColumn="1" w:lastColumn="0" w:noHBand="0" w:noVBand="1"/>
      </w:tblPr>
      <w:tblGrid>
        <w:gridCol w:w="3061"/>
        <w:gridCol w:w="1089"/>
        <w:gridCol w:w="1089"/>
        <w:gridCol w:w="2932"/>
        <w:gridCol w:w="3573"/>
        <w:gridCol w:w="2816"/>
      </w:tblGrid>
      <w:tr w:rsidR="00F1331C" w:rsidRPr="002A5331" w14:paraId="104DE185" w14:textId="77777777" w:rsidTr="00601415">
        <w:trPr>
          <w:cantSplit/>
          <w:trHeight w:val="20"/>
          <w:tblHeader/>
        </w:trPr>
        <w:tc>
          <w:tcPr>
            <w:tcW w:w="1051" w:type="pct"/>
            <w:tcBorders>
              <w:top w:val="single" w:sz="4" w:space="0" w:color="auto"/>
              <w:left w:val="single" w:sz="4" w:space="0" w:color="auto"/>
              <w:bottom w:val="single" w:sz="4" w:space="0" w:color="auto"/>
              <w:right w:val="single" w:sz="4" w:space="0" w:color="auto"/>
            </w:tcBorders>
            <w:shd w:val="clear" w:color="000000" w:fill="CCFF99"/>
            <w:vAlign w:val="center"/>
            <w:hideMark/>
          </w:tcPr>
          <w:p w14:paraId="34C170CA"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bookmarkStart w:id="349" w:name="_Hlk69851115"/>
            <w:r w:rsidRPr="002A5331">
              <w:rPr>
                <w:rFonts w:ascii="Trebuchet MS" w:eastAsia="Times New Roman" w:hAnsi="Trebuchet MS" w:cs="Calibri"/>
                <w:b/>
                <w:bCs/>
                <w:color w:val="000000"/>
                <w:sz w:val="20"/>
                <w:szCs w:val="20"/>
                <w:lang w:eastAsia="ru-RU"/>
              </w:rPr>
              <w:t>Наименование ЕТО</w:t>
            </w:r>
          </w:p>
        </w:tc>
        <w:tc>
          <w:tcPr>
            <w:tcW w:w="374" w:type="pct"/>
            <w:tcBorders>
              <w:top w:val="single" w:sz="4" w:space="0" w:color="auto"/>
              <w:left w:val="nil"/>
              <w:bottom w:val="single" w:sz="4" w:space="0" w:color="auto"/>
              <w:right w:val="single" w:sz="4" w:space="0" w:color="auto"/>
            </w:tcBorders>
            <w:shd w:val="clear" w:color="000000" w:fill="CCFF99"/>
            <w:textDirection w:val="btLr"/>
            <w:vAlign w:val="center"/>
            <w:hideMark/>
          </w:tcPr>
          <w:p w14:paraId="7C10B478"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Код зоны деятельности</w:t>
            </w:r>
          </w:p>
        </w:tc>
        <w:tc>
          <w:tcPr>
            <w:tcW w:w="374" w:type="pct"/>
            <w:tcBorders>
              <w:top w:val="single" w:sz="4" w:space="0" w:color="auto"/>
              <w:left w:val="nil"/>
              <w:bottom w:val="single" w:sz="4" w:space="0" w:color="auto"/>
              <w:right w:val="single" w:sz="4" w:space="0" w:color="auto"/>
            </w:tcBorders>
            <w:shd w:val="clear" w:color="000000" w:fill="CCFF99"/>
            <w:textDirection w:val="btLr"/>
            <w:vAlign w:val="center"/>
            <w:hideMark/>
          </w:tcPr>
          <w:p w14:paraId="27E85D8D" w14:textId="50385ECF"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 системы теплоснабжения</w:t>
            </w:r>
          </w:p>
        </w:tc>
        <w:tc>
          <w:tcPr>
            <w:tcW w:w="1007" w:type="pct"/>
            <w:tcBorders>
              <w:top w:val="single" w:sz="4" w:space="0" w:color="auto"/>
              <w:left w:val="nil"/>
              <w:bottom w:val="single" w:sz="4" w:space="0" w:color="auto"/>
              <w:right w:val="single" w:sz="4" w:space="0" w:color="auto"/>
            </w:tcBorders>
            <w:shd w:val="clear" w:color="000000" w:fill="CCFF99"/>
            <w:vAlign w:val="center"/>
            <w:hideMark/>
          </w:tcPr>
          <w:p w14:paraId="1859AABD"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Наименование источников</w:t>
            </w:r>
          </w:p>
        </w:tc>
        <w:tc>
          <w:tcPr>
            <w:tcW w:w="1227" w:type="pct"/>
            <w:tcBorders>
              <w:top w:val="single" w:sz="4" w:space="0" w:color="auto"/>
              <w:left w:val="nil"/>
              <w:bottom w:val="single" w:sz="4" w:space="0" w:color="auto"/>
              <w:right w:val="single" w:sz="4" w:space="0" w:color="auto"/>
            </w:tcBorders>
            <w:shd w:val="clear" w:color="000000" w:fill="CCFF99"/>
            <w:vAlign w:val="center"/>
            <w:hideMark/>
          </w:tcPr>
          <w:p w14:paraId="42F7D732"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Теплоснабжающие (</w:t>
            </w:r>
            <w:proofErr w:type="spellStart"/>
            <w:r w:rsidRPr="002A5331">
              <w:rPr>
                <w:rFonts w:ascii="Trebuchet MS" w:eastAsia="Times New Roman" w:hAnsi="Trebuchet MS" w:cs="Calibri"/>
                <w:b/>
                <w:bCs/>
                <w:color w:val="000000"/>
                <w:sz w:val="20"/>
                <w:szCs w:val="20"/>
                <w:lang w:eastAsia="ru-RU"/>
              </w:rPr>
              <w:t>теплосетевые</w:t>
            </w:r>
            <w:proofErr w:type="spellEnd"/>
            <w:r w:rsidRPr="002A5331">
              <w:rPr>
                <w:rFonts w:ascii="Trebuchet MS" w:eastAsia="Times New Roman" w:hAnsi="Trebuchet MS" w:cs="Calibri"/>
                <w:b/>
                <w:bCs/>
                <w:color w:val="000000"/>
                <w:sz w:val="20"/>
                <w:szCs w:val="20"/>
                <w:lang w:eastAsia="ru-RU"/>
              </w:rPr>
              <w:t>) организации в границах системы теплоснабжения</w:t>
            </w:r>
          </w:p>
        </w:tc>
        <w:tc>
          <w:tcPr>
            <w:tcW w:w="967" w:type="pct"/>
            <w:tcBorders>
              <w:top w:val="single" w:sz="4" w:space="0" w:color="auto"/>
              <w:left w:val="nil"/>
              <w:bottom w:val="single" w:sz="4" w:space="0" w:color="auto"/>
              <w:right w:val="single" w:sz="4" w:space="0" w:color="auto"/>
            </w:tcBorders>
            <w:shd w:val="clear" w:color="000000" w:fill="CCFF99"/>
            <w:vAlign w:val="center"/>
            <w:hideMark/>
          </w:tcPr>
          <w:p w14:paraId="39077E65" w14:textId="77777777" w:rsidR="00F1331C" w:rsidRPr="002A5331" w:rsidRDefault="00F1331C" w:rsidP="00EA54CB">
            <w:pPr>
              <w:spacing w:after="0" w:line="240" w:lineRule="auto"/>
              <w:jc w:val="center"/>
              <w:rPr>
                <w:rFonts w:ascii="Trebuchet MS" w:eastAsia="Times New Roman" w:hAnsi="Trebuchet MS" w:cs="Calibri"/>
                <w:b/>
                <w:bCs/>
                <w:color w:val="000000"/>
                <w:sz w:val="20"/>
                <w:szCs w:val="20"/>
                <w:lang w:eastAsia="ru-RU"/>
              </w:rPr>
            </w:pPr>
            <w:r w:rsidRPr="002A5331">
              <w:rPr>
                <w:rFonts w:ascii="Trebuchet MS" w:eastAsia="Times New Roman" w:hAnsi="Trebuchet MS" w:cs="Calibri"/>
                <w:b/>
                <w:bCs/>
                <w:color w:val="000000"/>
                <w:sz w:val="20"/>
                <w:szCs w:val="20"/>
                <w:lang w:eastAsia="ru-RU"/>
              </w:rPr>
              <w:t>Объекты системы теплоснабжения в обслуживании теплоснабжающей (</w:t>
            </w:r>
            <w:proofErr w:type="spellStart"/>
            <w:r w:rsidRPr="002A5331">
              <w:rPr>
                <w:rFonts w:ascii="Trebuchet MS" w:eastAsia="Times New Roman" w:hAnsi="Trebuchet MS" w:cs="Calibri"/>
                <w:b/>
                <w:bCs/>
                <w:color w:val="000000"/>
                <w:sz w:val="20"/>
                <w:szCs w:val="20"/>
                <w:lang w:eastAsia="ru-RU"/>
              </w:rPr>
              <w:t>теплосетевой</w:t>
            </w:r>
            <w:proofErr w:type="spellEnd"/>
            <w:r w:rsidRPr="002A5331">
              <w:rPr>
                <w:rFonts w:ascii="Trebuchet MS" w:eastAsia="Times New Roman" w:hAnsi="Trebuchet MS" w:cs="Calibri"/>
                <w:b/>
                <w:bCs/>
                <w:color w:val="000000"/>
                <w:sz w:val="20"/>
                <w:szCs w:val="20"/>
                <w:lang w:eastAsia="ru-RU"/>
              </w:rPr>
              <w:t>) организации</w:t>
            </w:r>
          </w:p>
        </w:tc>
      </w:tr>
      <w:tr w:rsidR="00E1726D" w:rsidRPr="002A5331" w14:paraId="1D900659" w14:textId="77777777" w:rsidTr="00955A0B">
        <w:trPr>
          <w:cantSplit/>
          <w:trHeight w:val="110"/>
        </w:trPr>
        <w:tc>
          <w:tcPr>
            <w:tcW w:w="1051" w:type="pct"/>
            <w:vMerge w:val="restart"/>
            <w:tcBorders>
              <w:top w:val="nil"/>
              <w:left w:val="single" w:sz="4" w:space="0" w:color="auto"/>
              <w:bottom w:val="single" w:sz="4" w:space="0" w:color="auto"/>
              <w:right w:val="single" w:sz="4" w:space="0" w:color="auto"/>
            </w:tcBorders>
            <w:shd w:val="clear" w:color="auto" w:fill="FFD966" w:themeFill="accent4" w:themeFillTint="99"/>
            <w:vAlign w:val="center"/>
            <w:hideMark/>
          </w:tcPr>
          <w:p w14:paraId="6E217B05" w14:textId="1558A5E5" w:rsidR="00E1726D" w:rsidRPr="009827E3" w:rsidRDefault="00E1726D" w:rsidP="00DB566E">
            <w:pPr>
              <w:spacing w:after="0" w:line="240" w:lineRule="auto"/>
              <w:jc w:val="center"/>
              <w:rPr>
                <w:rFonts w:ascii="Trebuchet MS" w:eastAsia="Times New Roman" w:hAnsi="Trebuchet MS" w:cs="Calibri"/>
                <w:b/>
                <w:bCs/>
                <w:color w:val="000000"/>
                <w:sz w:val="20"/>
                <w:szCs w:val="20"/>
                <w:lang w:eastAsia="ru-RU"/>
              </w:rPr>
            </w:pPr>
            <w:r w:rsidRPr="009827E3">
              <w:rPr>
                <w:rFonts w:ascii="Trebuchet MS" w:eastAsia="Times New Roman" w:hAnsi="Trebuchet MS" w:cs="Calibri"/>
                <w:b/>
                <w:bCs/>
                <w:color w:val="000000"/>
                <w:sz w:val="20"/>
                <w:szCs w:val="20"/>
                <w:lang w:eastAsia="ru-RU"/>
              </w:rPr>
              <w:t>ЕТО-1</w:t>
            </w:r>
            <w:r w:rsidRPr="009827E3">
              <w:rPr>
                <w:rFonts w:ascii="Trebuchet MS" w:eastAsia="Times New Roman" w:hAnsi="Trebuchet MS" w:cs="Calibri"/>
                <w:b/>
                <w:bCs/>
                <w:color w:val="000000"/>
                <w:sz w:val="20"/>
                <w:szCs w:val="20"/>
                <w:lang w:eastAsia="ru-RU"/>
              </w:rPr>
              <w:br/>
            </w:r>
            <w:r>
              <w:rPr>
                <w:rFonts w:ascii="Trebuchet MS" w:eastAsia="Times New Roman" w:hAnsi="Trebuchet MS" w:cs="Calibri"/>
                <w:b/>
                <w:bCs/>
                <w:color w:val="000000"/>
                <w:sz w:val="20"/>
                <w:szCs w:val="20"/>
                <w:lang w:eastAsia="ru-RU"/>
              </w:rPr>
              <w:t>ООО «Влад</w:t>
            </w:r>
            <w:r w:rsidR="00DE40A4">
              <w:rPr>
                <w:rFonts w:ascii="Trebuchet MS" w:eastAsia="Times New Roman" w:hAnsi="Trebuchet MS" w:cs="Calibri"/>
                <w:b/>
                <w:bCs/>
                <w:color w:val="000000"/>
                <w:sz w:val="20"/>
                <w:szCs w:val="20"/>
                <w:lang w:eastAsia="ru-RU"/>
              </w:rPr>
              <w:t>имиртеплогаз</w:t>
            </w:r>
            <w:r>
              <w:rPr>
                <w:rFonts w:ascii="Trebuchet MS" w:eastAsia="Times New Roman" w:hAnsi="Trebuchet MS" w:cs="Calibri"/>
                <w:b/>
                <w:bCs/>
                <w:color w:val="000000"/>
                <w:sz w:val="20"/>
                <w:szCs w:val="20"/>
                <w:lang w:eastAsia="ru-RU"/>
              </w:rPr>
              <w:t>»</w:t>
            </w:r>
          </w:p>
        </w:tc>
        <w:tc>
          <w:tcPr>
            <w:tcW w:w="374" w:type="pct"/>
            <w:vMerge w:val="restart"/>
            <w:tcBorders>
              <w:top w:val="nil"/>
              <w:left w:val="single" w:sz="4" w:space="0" w:color="auto"/>
              <w:bottom w:val="single" w:sz="4" w:space="0" w:color="auto"/>
              <w:right w:val="single" w:sz="4" w:space="0" w:color="auto"/>
            </w:tcBorders>
            <w:shd w:val="clear" w:color="auto" w:fill="auto"/>
            <w:vAlign w:val="center"/>
            <w:hideMark/>
          </w:tcPr>
          <w:p w14:paraId="15796F52" w14:textId="77777777" w:rsidR="00E1726D" w:rsidRPr="002A5331" w:rsidRDefault="00E1726D" w:rsidP="00DB566E">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374" w:type="pct"/>
            <w:vMerge w:val="restart"/>
            <w:tcBorders>
              <w:top w:val="nil"/>
              <w:left w:val="single" w:sz="4" w:space="0" w:color="auto"/>
              <w:bottom w:val="single" w:sz="4" w:space="0" w:color="auto"/>
              <w:right w:val="single" w:sz="4" w:space="0" w:color="auto"/>
            </w:tcBorders>
            <w:shd w:val="clear" w:color="auto" w:fill="auto"/>
            <w:vAlign w:val="center"/>
            <w:hideMark/>
          </w:tcPr>
          <w:p w14:paraId="6EB0640B" w14:textId="77777777" w:rsidR="00E1726D" w:rsidRPr="002A5331" w:rsidRDefault="00E1726D" w:rsidP="00DB566E">
            <w:pPr>
              <w:spacing w:after="0" w:line="240" w:lineRule="auto"/>
              <w:jc w:val="center"/>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1</w:t>
            </w:r>
          </w:p>
        </w:tc>
        <w:tc>
          <w:tcPr>
            <w:tcW w:w="1007" w:type="pct"/>
            <w:vMerge w:val="restart"/>
            <w:tcBorders>
              <w:top w:val="nil"/>
              <w:left w:val="single" w:sz="4" w:space="0" w:color="auto"/>
              <w:bottom w:val="single" w:sz="4" w:space="0" w:color="auto"/>
              <w:right w:val="single" w:sz="4" w:space="0" w:color="auto"/>
            </w:tcBorders>
            <w:shd w:val="clear" w:color="auto" w:fill="auto"/>
            <w:vAlign w:val="center"/>
            <w:hideMark/>
          </w:tcPr>
          <w:p w14:paraId="7FFAF03B" w14:textId="534083B9" w:rsidR="00E1726D" w:rsidRPr="002A5331" w:rsidRDefault="00E1726D" w:rsidP="00DB566E">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Котельная пос. Иванищи</w:t>
            </w:r>
          </w:p>
        </w:tc>
        <w:tc>
          <w:tcPr>
            <w:tcW w:w="1227" w:type="pct"/>
            <w:vMerge w:val="restart"/>
            <w:tcBorders>
              <w:top w:val="nil"/>
              <w:left w:val="single" w:sz="4" w:space="0" w:color="auto"/>
              <w:right w:val="single" w:sz="4" w:space="0" w:color="auto"/>
            </w:tcBorders>
            <w:shd w:val="clear" w:color="auto" w:fill="auto"/>
            <w:vAlign w:val="center"/>
            <w:hideMark/>
          </w:tcPr>
          <w:p w14:paraId="58DEF98C" w14:textId="505F5E15" w:rsidR="00E1726D" w:rsidRPr="002A5331" w:rsidRDefault="008F21CC" w:rsidP="00E1726D">
            <w:pPr>
              <w:spacing w:after="0" w:line="240" w:lineRule="auto"/>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ООО «Владимиртеплогаз»</w:t>
            </w:r>
          </w:p>
        </w:tc>
        <w:tc>
          <w:tcPr>
            <w:tcW w:w="967" w:type="pct"/>
            <w:tcBorders>
              <w:top w:val="nil"/>
              <w:left w:val="nil"/>
              <w:bottom w:val="single" w:sz="4" w:space="0" w:color="auto"/>
              <w:right w:val="single" w:sz="4" w:space="0" w:color="auto"/>
            </w:tcBorders>
            <w:shd w:val="clear" w:color="auto" w:fill="auto"/>
            <w:vAlign w:val="center"/>
            <w:hideMark/>
          </w:tcPr>
          <w:p w14:paraId="7D186245"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Источник</w:t>
            </w:r>
          </w:p>
        </w:tc>
      </w:tr>
      <w:tr w:rsidR="00E1726D" w:rsidRPr="002A5331" w14:paraId="29E170AB" w14:textId="77777777" w:rsidTr="00955A0B">
        <w:trPr>
          <w:cantSplit/>
          <w:trHeight w:val="321"/>
        </w:trPr>
        <w:tc>
          <w:tcPr>
            <w:tcW w:w="1051" w:type="pct"/>
            <w:vMerge/>
            <w:tcBorders>
              <w:top w:val="nil"/>
              <w:left w:val="single" w:sz="4" w:space="0" w:color="auto"/>
              <w:bottom w:val="single" w:sz="4" w:space="0" w:color="auto"/>
              <w:right w:val="single" w:sz="4" w:space="0" w:color="auto"/>
            </w:tcBorders>
            <w:shd w:val="clear" w:color="auto" w:fill="FFD966" w:themeFill="accent4" w:themeFillTint="99"/>
            <w:vAlign w:val="center"/>
            <w:hideMark/>
          </w:tcPr>
          <w:p w14:paraId="395043A6"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374" w:type="pct"/>
            <w:vMerge/>
            <w:tcBorders>
              <w:top w:val="nil"/>
              <w:left w:val="single" w:sz="4" w:space="0" w:color="auto"/>
              <w:bottom w:val="single" w:sz="4" w:space="0" w:color="auto"/>
              <w:right w:val="single" w:sz="4" w:space="0" w:color="auto"/>
            </w:tcBorders>
            <w:vAlign w:val="center"/>
            <w:hideMark/>
          </w:tcPr>
          <w:p w14:paraId="573FFD70"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374" w:type="pct"/>
            <w:vMerge/>
            <w:tcBorders>
              <w:top w:val="nil"/>
              <w:left w:val="single" w:sz="4" w:space="0" w:color="auto"/>
              <w:bottom w:val="single" w:sz="4" w:space="0" w:color="auto"/>
              <w:right w:val="single" w:sz="4" w:space="0" w:color="auto"/>
            </w:tcBorders>
            <w:vAlign w:val="center"/>
            <w:hideMark/>
          </w:tcPr>
          <w:p w14:paraId="4CEA8C20"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1007" w:type="pct"/>
            <w:vMerge/>
            <w:tcBorders>
              <w:top w:val="nil"/>
              <w:left w:val="single" w:sz="4" w:space="0" w:color="auto"/>
              <w:bottom w:val="single" w:sz="4" w:space="0" w:color="auto"/>
              <w:right w:val="single" w:sz="4" w:space="0" w:color="auto"/>
            </w:tcBorders>
            <w:vAlign w:val="center"/>
            <w:hideMark/>
          </w:tcPr>
          <w:p w14:paraId="5D0E8AAE"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p>
        </w:tc>
        <w:tc>
          <w:tcPr>
            <w:tcW w:w="1227" w:type="pct"/>
            <w:vMerge/>
            <w:tcBorders>
              <w:left w:val="single" w:sz="4" w:space="0" w:color="auto"/>
              <w:bottom w:val="single" w:sz="4" w:space="0" w:color="auto"/>
              <w:right w:val="single" w:sz="4" w:space="0" w:color="auto"/>
            </w:tcBorders>
            <w:vAlign w:val="center"/>
            <w:hideMark/>
          </w:tcPr>
          <w:p w14:paraId="11EB1400" w14:textId="2D1769FB" w:rsidR="00E1726D" w:rsidRPr="00601415" w:rsidRDefault="00E1726D" w:rsidP="00DB566E">
            <w:pPr>
              <w:spacing w:after="0" w:line="240" w:lineRule="auto"/>
              <w:rPr>
                <w:rFonts w:ascii="Trebuchet MS" w:eastAsia="Times New Roman" w:hAnsi="Trebuchet MS" w:cs="Calibri"/>
                <w:color w:val="000000"/>
                <w:sz w:val="20"/>
                <w:szCs w:val="20"/>
                <w:lang w:val="en-US" w:eastAsia="ru-RU"/>
              </w:rPr>
            </w:pPr>
          </w:p>
        </w:tc>
        <w:tc>
          <w:tcPr>
            <w:tcW w:w="967" w:type="pct"/>
            <w:tcBorders>
              <w:top w:val="single" w:sz="4" w:space="0" w:color="auto"/>
              <w:left w:val="nil"/>
              <w:bottom w:val="single" w:sz="4" w:space="0" w:color="auto"/>
              <w:right w:val="single" w:sz="4" w:space="0" w:color="auto"/>
            </w:tcBorders>
            <w:shd w:val="clear" w:color="auto" w:fill="auto"/>
            <w:vAlign w:val="center"/>
            <w:hideMark/>
          </w:tcPr>
          <w:p w14:paraId="026AEEDD" w14:textId="77777777" w:rsidR="00E1726D" w:rsidRPr="002A5331" w:rsidRDefault="00E1726D" w:rsidP="00DB566E">
            <w:pPr>
              <w:spacing w:after="0" w:line="240" w:lineRule="auto"/>
              <w:rPr>
                <w:rFonts w:ascii="Trebuchet MS" w:eastAsia="Times New Roman" w:hAnsi="Trebuchet MS" w:cs="Calibri"/>
                <w:color w:val="000000"/>
                <w:sz w:val="20"/>
                <w:szCs w:val="20"/>
                <w:lang w:eastAsia="ru-RU"/>
              </w:rPr>
            </w:pPr>
            <w:r w:rsidRPr="002A5331">
              <w:rPr>
                <w:rFonts w:ascii="Trebuchet MS" w:eastAsia="Times New Roman" w:hAnsi="Trebuchet MS" w:cs="Calibri"/>
                <w:color w:val="000000"/>
                <w:sz w:val="20"/>
                <w:szCs w:val="20"/>
                <w:lang w:eastAsia="ru-RU"/>
              </w:rPr>
              <w:t>Тепловые сети</w:t>
            </w:r>
          </w:p>
        </w:tc>
      </w:tr>
      <w:bookmarkEnd w:id="349"/>
    </w:tbl>
    <w:p w14:paraId="1444C311" w14:textId="77777777" w:rsidR="00040EF6" w:rsidRPr="002A5049" w:rsidRDefault="00040EF6" w:rsidP="00040EF6">
      <w:pPr>
        <w:spacing w:after="0"/>
        <w:jc w:val="center"/>
        <w:rPr>
          <w:rFonts w:ascii="Trebuchet MS" w:hAnsi="Trebuchet MS" w:cs="Times New Roman"/>
          <w:b/>
        </w:rPr>
      </w:pPr>
    </w:p>
    <w:p w14:paraId="2462CF43" w14:textId="471A84D8" w:rsidR="00040EF6" w:rsidRPr="002A5049" w:rsidRDefault="00040EF6" w:rsidP="00040EF6">
      <w:pPr>
        <w:spacing w:after="0"/>
        <w:jc w:val="center"/>
        <w:rPr>
          <w:rFonts w:ascii="Trebuchet MS" w:hAnsi="Trebuchet MS" w:cs="Times New Roman"/>
          <w:b/>
        </w:rPr>
        <w:sectPr w:rsidR="00040EF6" w:rsidRPr="002A5049" w:rsidSect="001C1262">
          <w:pgSz w:w="16838" w:h="11906" w:orient="landscape"/>
          <w:pgMar w:top="851" w:right="1134" w:bottom="1134" w:left="1134" w:header="454" w:footer="454" w:gutter="0"/>
          <w:cols w:space="720"/>
          <w:titlePg/>
          <w:docGrid w:linePitch="299"/>
        </w:sectPr>
      </w:pPr>
    </w:p>
    <w:p w14:paraId="1A453E85" w14:textId="52577FBD" w:rsidR="002054D9" w:rsidRPr="002A5049" w:rsidRDefault="00D40107" w:rsidP="00D40107">
      <w:pPr>
        <w:pStyle w:val="1f0"/>
        <w:ind w:firstLine="0"/>
        <w:rPr>
          <w:rFonts w:ascii="Trebuchet MS" w:hAnsi="Trebuchet MS"/>
          <w:sz w:val="22"/>
          <w:szCs w:val="22"/>
        </w:rPr>
      </w:pPr>
      <w:bookmarkStart w:id="350" w:name="_Toc34466714"/>
      <w:bookmarkStart w:id="351" w:name="_Toc113981347"/>
      <w:r w:rsidRPr="002A5049">
        <w:rPr>
          <w:rFonts w:ascii="Trebuchet MS" w:hAnsi="Trebuchet MS"/>
          <w:sz w:val="22"/>
          <w:szCs w:val="22"/>
        </w:rPr>
        <w:lastRenderedPageBreak/>
        <w:t xml:space="preserve">15.3 </w:t>
      </w:r>
      <w:r w:rsidR="002054D9" w:rsidRPr="002A5049">
        <w:rPr>
          <w:rFonts w:ascii="Trebuchet MS" w:hAnsi="Trebuchet MS"/>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350"/>
      <w:bookmarkEnd w:id="351"/>
    </w:p>
    <w:p w14:paraId="6D7C4709"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Критериями определения единой теплоснабжающей организации являются: </w:t>
      </w:r>
    </w:p>
    <w:p w14:paraId="53BE127D"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DD826BE"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размер собственного капитала; </w:t>
      </w:r>
    </w:p>
    <w:p w14:paraId="28531EFE"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способность в лучшей мере обеспечить надежность теплоснабжения в соответствующей системе теплоснабжения. </w:t>
      </w:r>
    </w:p>
    <w:p w14:paraId="35C8F795" w14:textId="4805DB0D" w:rsidR="00BE7A8D" w:rsidRPr="002A5049" w:rsidRDefault="00BE7A8D" w:rsidP="00BE7A8D">
      <w:pPr>
        <w:spacing w:after="0" w:line="240" w:lineRule="auto"/>
        <w:jc w:val="both"/>
        <w:rPr>
          <w:rFonts w:ascii="Trebuchet MS" w:hAnsi="Trebuchet MS" w:cs="Times New Roman"/>
          <w:b/>
        </w:rPr>
      </w:pPr>
      <w:bookmarkStart w:id="352" w:name="_Hlk65569180"/>
      <w:r w:rsidRPr="002A5049">
        <w:rPr>
          <w:rFonts w:ascii="Trebuchet MS" w:hAnsi="Trebuchet MS" w:cs="Times New Roman"/>
          <w:b/>
        </w:rPr>
        <w:t>Таблица 15.3.1 – Критерии определения ЕТО в системах теплоснабжения на территории</w:t>
      </w:r>
      <w:r w:rsidR="00D443DA" w:rsidRPr="002A5049">
        <w:rPr>
          <w:rFonts w:ascii="Trebuchet MS" w:hAnsi="Trebuchet MS" w:cs="Times New Roman"/>
          <w:b/>
        </w:rPr>
        <w:t xml:space="preserve"> муниципального образования</w:t>
      </w:r>
    </w:p>
    <w:tbl>
      <w:tblPr>
        <w:tblW w:w="5000" w:type="pct"/>
        <w:tblLook w:val="04A0" w:firstRow="1" w:lastRow="0" w:firstColumn="1" w:lastColumn="0" w:noHBand="0" w:noVBand="1"/>
      </w:tblPr>
      <w:tblGrid>
        <w:gridCol w:w="2157"/>
        <w:gridCol w:w="1563"/>
        <w:gridCol w:w="4287"/>
        <w:gridCol w:w="1894"/>
      </w:tblGrid>
      <w:tr w:rsidR="00BE7A8D" w:rsidRPr="00CD2723" w14:paraId="72BF2C40" w14:textId="77777777" w:rsidTr="004E0EE4">
        <w:trPr>
          <w:trHeight w:val="20"/>
          <w:tblHeader/>
        </w:trPr>
        <w:tc>
          <w:tcPr>
            <w:tcW w:w="1089" w:type="pct"/>
            <w:tcBorders>
              <w:top w:val="single" w:sz="8" w:space="0" w:color="auto"/>
              <w:left w:val="single" w:sz="8" w:space="0" w:color="auto"/>
              <w:bottom w:val="single" w:sz="8" w:space="0" w:color="auto"/>
              <w:right w:val="single" w:sz="8" w:space="0" w:color="auto"/>
            </w:tcBorders>
            <w:shd w:val="clear" w:color="auto" w:fill="CCFF99"/>
            <w:vAlign w:val="center"/>
            <w:hideMark/>
          </w:tcPr>
          <w:p w14:paraId="14CBB9B4" w14:textId="77777777" w:rsidR="00BE7A8D" w:rsidRDefault="00BE7A8D" w:rsidP="00703110">
            <w:pPr>
              <w:spacing w:after="0" w:line="240" w:lineRule="auto"/>
              <w:jc w:val="center"/>
              <w:rPr>
                <w:rFonts w:ascii="Trebuchet MS" w:eastAsia="Times New Roman" w:hAnsi="Trebuchet MS" w:cs="Arial"/>
                <w:b/>
                <w:bCs/>
                <w:color w:val="000000"/>
                <w:sz w:val="20"/>
                <w:szCs w:val="20"/>
                <w:lang w:eastAsia="ru-RU"/>
              </w:rPr>
            </w:pPr>
            <w:bookmarkStart w:id="353" w:name="_Hlk67324322"/>
            <w:r w:rsidRPr="00CD2723">
              <w:rPr>
                <w:rFonts w:ascii="Trebuchet MS" w:eastAsia="Times New Roman" w:hAnsi="Trebuchet MS" w:cs="Arial"/>
                <w:b/>
                <w:bCs/>
                <w:color w:val="000000"/>
                <w:sz w:val="20"/>
                <w:szCs w:val="20"/>
                <w:lang w:eastAsia="ru-RU"/>
              </w:rPr>
              <w:t>Единая теплоснабжающая организация (наименование)</w:t>
            </w:r>
          </w:p>
          <w:p w14:paraId="7680E4DF" w14:textId="28245488" w:rsidR="00CD2723" w:rsidRPr="00CD2723" w:rsidRDefault="00CD2723" w:rsidP="00703110">
            <w:pPr>
              <w:spacing w:after="0" w:line="240" w:lineRule="auto"/>
              <w:jc w:val="center"/>
              <w:rPr>
                <w:rFonts w:ascii="Trebuchet MS" w:eastAsia="Times New Roman" w:hAnsi="Trebuchet MS" w:cs="Arial"/>
                <w:b/>
                <w:bCs/>
                <w:color w:val="000000"/>
                <w:sz w:val="20"/>
                <w:szCs w:val="20"/>
                <w:lang w:eastAsia="ru-RU"/>
              </w:rPr>
            </w:pPr>
          </w:p>
        </w:tc>
        <w:tc>
          <w:tcPr>
            <w:tcW w:w="789" w:type="pct"/>
            <w:tcBorders>
              <w:top w:val="single" w:sz="8" w:space="0" w:color="auto"/>
              <w:left w:val="nil"/>
              <w:bottom w:val="single" w:sz="8" w:space="0" w:color="auto"/>
              <w:right w:val="single" w:sz="8" w:space="0" w:color="auto"/>
            </w:tcBorders>
            <w:shd w:val="clear" w:color="auto" w:fill="CCFF99"/>
            <w:vAlign w:val="center"/>
            <w:hideMark/>
          </w:tcPr>
          <w:p w14:paraId="49D941FC" w14:textId="2BD3BCD5"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Код зоны деятельности ЕТО</w:t>
            </w:r>
          </w:p>
        </w:tc>
        <w:tc>
          <w:tcPr>
            <w:tcW w:w="2165" w:type="pct"/>
            <w:tcBorders>
              <w:top w:val="single" w:sz="8" w:space="0" w:color="auto"/>
              <w:left w:val="nil"/>
              <w:bottom w:val="single" w:sz="8" w:space="0" w:color="auto"/>
              <w:right w:val="single" w:sz="8" w:space="0" w:color="auto"/>
            </w:tcBorders>
            <w:shd w:val="clear" w:color="auto" w:fill="CCFF99"/>
            <w:vAlign w:val="center"/>
            <w:hideMark/>
          </w:tcPr>
          <w:p w14:paraId="2EC54DDE"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Основание для присвоения статуса единой теплоснабжающей организации</w:t>
            </w:r>
          </w:p>
        </w:tc>
        <w:tc>
          <w:tcPr>
            <w:tcW w:w="956" w:type="pct"/>
            <w:tcBorders>
              <w:top w:val="single" w:sz="8" w:space="0" w:color="auto"/>
              <w:left w:val="nil"/>
              <w:bottom w:val="single" w:sz="8" w:space="0" w:color="auto"/>
              <w:right w:val="single" w:sz="8" w:space="0" w:color="auto"/>
            </w:tcBorders>
            <w:shd w:val="clear" w:color="auto" w:fill="CCFF99"/>
            <w:vAlign w:val="center"/>
          </w:tcPr>
          <w:p w14:paraId="62491803"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Изменения в границах утвержденных технологических</w:t>
            </w:r>
          </w:p>
          <w:p w14:paraId="292B072E" w14:textId="77777777" w:rsidR="00BE7A8D" w:rsidRPr="00CD2723" w:rsidRDefault="00BE7A8D" w:rsidP="00703110">
            <w:pPr>
              <w:spacing w:after="0" w:line="240" w:lineRule="auto"/>
              <w:jc w:val="center"/>
              <w:rPr>
                <w:rFonts w:ascii="Trebuchet MS" w:eastAsia="Times New Roman" w:hAnsi="Trebuchet MS" w:cs="Arial"/>
                <w:b/>
                <w:bCs/>
                <w:color w:val="000000"/>
                <w:sz w:val="20"/>
                <w:szCs w:val="20"/>
                <w:lang w:eastAsia="ru-RU"/>
              </w:rPr>
            </w:pPr>
            <w:r w:rsidRPr="00CD2723">
              <w:rPr>
                <w:rFonts w:ascii="Trebuchet MS" w:eastAsia="Times New Roman" w:hAnsi="Trebuchet MS" w:cs="Arial"/>
                <w:b/>
                <w:bCs/>
                <w:color w:val="000000"/>
                <w:sz w:val="20"/>
                <w:szCs w:val="20"/>
                <w:lang w:eastAsia="ru-RU"/>
              </w:rPr>
              <w:t>зон действия</w:t>
            </w:r>
          </w:p>
        </w:tc>
      </w:tr>
      <w:tr w:rsidR="00CD2723" w:rsidRPr="00CD2723" w14:paraId="23526619" w14:textId="77777777" w:rsidTr="004E0EE4">
        <w:trPr>
          <w:trHeight w:val="20"/>
        </w:trPr>
        <w:tc>
          <w:tcPr>
            <w:tcW w:w="1089" w:type="pct"/>
            <w:tcBorders>
              <w:top w:val="nil"/>
              <w:left w:val="single" w:sz="8" w:space="0" w:color="auto"/>
              <w:bottom w:val="single" w:sz="8" w:space="0" w:color="auto"/>
              <w:right w:val="single" w:sz="8" w:space="0" w:color="auto"/>
            </w:tcBorders>
            <w:shd w:val="clear" w:color="auto" w:fill="auto"/>
            <w:vAlign w:val="center"/>
          </w:tcPr>
          <w:p w14:paraId="02E0ABB3" w14:textId="49650E79" w:rsidR="00CD2723" w:rsidRPr="00CD2723" w:rsidRDefault="00B45EDB" w:rsidP="004E0EE4">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ООО «Влад</w:t>
            </w:r>
            <w:r w:rsidR="00DE40A4">
              <w:rPr>
                <w:rFonts w:ascii="Trebuchet MS" w:eastAsia="Times New Roman" w:hAnsi="Trebuchet MS" w:cs="Arial"/>
                <w:color w:val="000000"/>
                <w:sz w:val="20"/>
                <w:szCs w:val="20"/>
                <w:lang w:eastAsia="ru-RU"/>
              </w:rPr>
              <w:t>имиртеплогаз</w:t>
            </w:r>
            <w:r>
              <w:rPr>
                <w:rFonts w:ascii="Trebuchet MS" w:eastAsia="Times New Roman" w:hAnsi="Trebuchet MS" w:cs="Arial"/>
                <w:color w:val="000000"/>
                <w:sz w:val="20"/>
                <w:szCs w:val="20"/>
                <w:lang w:eastAsia="ru-RU"/>
              </w:rPr>
              <w:t>»</w:t>
            </w:r>
          </w:p>
        </w:tc>
        <w:tc>
          <w:tcPr>
            <w:tcW w:w="789" w:type="pct"/>
            <w:tcBorders>
              <w:top w:val="nil"/>
              <w:left w:val="nil"/>
              <w:bottom w:val="single" w:sz="8" w:space="0" w:color="auto"/>
              <w:right w:val="single" w:sz="8" w:space="0" w:color="auto"/>
            </w:tcBorders>
            <w:shd w:val="clear" w:color="auto" w:fill="auto"/>
            <w:vAlign w:val="center"/>
          </w:tcPr>
          <w:p w14:paraId="0027AD60" w14:textId="358A0AAD" w:rsidR="00CD2723" w:rsidRPr="00CD2723" w:rsidRDefault="004E0EE4" w:rsidP="00BE7A8D">
            <w:pPr>
              <w:spacing w:after="0" w:line="240" w:lineRule="auto"/>
              <w:jc w:val="center"/>
              <w:rPr>
                <w:rFonts w:ascii="Trebuchet MS" w:eastAsia="Times New Roman" w:hAnsi="Trebuchet MS" w:cs="Arial"/>
                <w:color w:val="000000"/>
                <w:sz w:val="20"/>
                <w:szCs w:val="20"/>
                <w:lang w:eastAsia="ru-RU"/>
              </w:rPr>
            </w:pPr>
            <w:r>
              <w:rPr>
                <w:rFonts w:ascii="Trebuchet MS" w:eastAsia="Times New Roman" w:hAnsi="Trebuchet MS" w:cs="Arial"/>
                <w:color w:val="000000"/>
                <w:sz w:val="20"/>
                <w:szCs w:val="20"/>
                <w:lang w:eastAsia="ru-RU"/>
              </w:rPr>
              <w:t>1</w:t>
            </w:r>
          </w:p>
        </w:tc>
        <w:tc>
          <w:tcPr>
            <w:tcW w:w="2165" w:type="pct"/>
            <w:tcBorders>
              <w:top w:val="nil"/>
              <w:left w:val="nil"/>
              <w:bottom w:val="single" w:sz="8" w:space="0" w:color="auto"/>
              <w:right w:val="single" w:sz="8" w:space="0" w:color="auto"/>
            </w:tcBorders>
            <w:shd w:val="clear" w:color="auto" w:fill="auto"/>
            <w:vAlign w:val="center"/>
          </w:tcPr>
          <w:p w14:paraId="0D32E9F6" w14:textId="0175BBD4" w:rsidR="00CD2723" w:rsidRPr="00CD2723" w:rsidRDefault="00E1726D" w:rsidP="00703110">
            <w:pPr>
              <w:spacing w:after="0" w:line="240" w:lineRule="auto"/>
              <w:jc w:val="both"/>
              <w:rPr>
                <w:rFonts w:ascii="Trebuchet MS" w:eastAsia="Times New Roman" w:hAnsi="Trebuchet MS" w:cs="Arial"/>
                <w:color w:val="000000"/>
                <w:sz w:val="20"/>
                <w:szCs w:val="20"/>
                <w:lang w:eastAsia="ru-RU"/>
              </w:rPr>
            </w:pPr>
            <w:r w:rsidRPr="00E1726D">
              <w:rPr>
                <w:rFonts w:ascii="Trebuchet MS" w:eastAsia="Times New Roman" w:hAnsi="Trebuchet MS" w:cs="Arial"/>
                <w:color w:val="000000"/>
                <w:sz w:val="20"/>
                <w:szCs w:val="20"/>
                <w:lang w:eastAsia="ru-RU"/>
              </w:rPr>
              <w:t>Владение единственным источником тепловой энергии и тепловыми сетями в зоне деятельности ЕТО</w:t>
            </w:r>
          </w:p>
        </w:tc>
        <w:tc>
          <w:tcPr>
            <w:tcW w:w="956" w:type="pct"/>
            <w:tcBorders>
              <w:top w:val="nil"/>
              <w:left w:val="nil"/>
              <w:bottom w:val="single" w:sz="8" w:space="0" w:color="auto"/>
              <w:right w:val="single" w:sz="8" w:space="0" w:color="auto"/>
            </w:tcBorders>
            <w:vAlign w:val="center"/>
          </w:tcPr>
          <w:p w14:paraId="754641AC" w14:textId="6269CC71" w:rsidR="00CD2723" w:rsidRPr="00CD2723" w:rsidRDefault="00CD2723" w:rsidP="00703110">
            <w:pPr>
              <w:spacing w:after="0" w:line="240" w:lineRule="auto"/>
              <w:jc w:val="center"/>
              <w:rPr>
                <w:rFonts w:ascii="Trebuchet MS" w:eastAsia="Times New Roman" w:hAnsi="Trebuchet MS" w:cs="Arial"/>
                <w:color w:val="000000"/>
                <w:sz w:val="20"/>
                <w:szCs w:val="20"/>
                <w:lang w:eastAsia="ru-RU"/>
              </w:rPr>
            </w:pPr>
            <w:r w:rsidRPr="00CD2723">
              <w:rPr>
                <w:rFonts w:ascii="Trebuchet MS" w:eastAsia="Times New Roman" w:hAnsi="Trebuchet MS" w:cs="Arial"/>
                <w:color w:val="000000"/>
                <w:sz w:val="20"/>
                <w:szCs w:val="20"/>
                <w:lang w:eastAsia="ru-RU"/>
              </w:rPr>
              <w:t>Без изменений</w:t>
            </w:r>
          </w:p>
        </w:tc>
      </w:tr>
      <w:bookmarkEnd w:id="352"/>
      <w:bookmarkEnd w:id="353"/>
    </w:tbl>
    <w:p w14:paraId="6FAFC532" w14:textId="77777777" w:rsidR="000C398F" w:rsidRPr="002A5049" w:rsidRDefault="000C398F" w:rsidP="000C398F">
      <w:pPr>
        <w:spacing w:after="0" w:line="360" w:lineRule="auto"/>
        <w:jc w:val="both"/>
        <w:rPr>
          <w:rFonts w:ascii="Trebuchet MS" w:hAnsi="Trebuchet MS" w:cs="Times New Roman"/>
        </w:rPr>
      </w:pPr>
    </w:p>
    <w:p w14:paraId="1AD605FA" w14:textId="1529DDA6" w:rsidR="002054D9" w:rsidRPr="002A5049" w:rsidRDefault="00D40107" w:rsidP="00D40107">
      <w:pPr>
        <w:pStyle w:val="1f0"/>
        <w:ind w:firstLine="0"/>
        <w:rPr>
          <w:rFonts w:ascii="Trebuchet MS" w:hAnsi="Trebuchet MS"/>
          <w:sz w:val="22"/>
          <w:szCs w:val="22"/>
        </w:rPr>
      </w:pPr>
      <w:bookmarkStart w:id="354" w:name="_Toc34466715"/>
      <w:bookmarkStart w:id="355" w:name="_Toc113981348"/>
      <w:r w:rsidRPr="002A5049">
        <w:rPr>
          <w:rFonts w:ascii="Trebuchet MS" w:hAnsi="Trebuchet MS"/>
          <w:sz w:val="22"/>
          <w:szCs w:val="22"/>
        </w:rPr>
        <w:t xml:space="preserve">15.4 </w:t>
      </w:r>
      <w:r w:rsidR="002054D9" w:rsidRPr="002A5049">
        <w:rPr>
          <w:rFonts w:ascii="Trebuchet MS" w:hAnsi="Trebuchet MS"/>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54"/>
      <w:bookmarkEnd w:id="355"/>
    </w:p>
    <w:p w14:paraId="1FB004D0" w14:textId="09A4947C" w:rsidR="002054D9" w:rsidRPr="002A5049" w:rsidRDefault="002054D9" w:rsidP="000C398F">
      <w:pPr>
        <w:spacing w:after="0" w:line="276" w:lineRule="auto"/>
        <w:ind w:firstLine="567"/>
        <w:jc w:val="both"/>
        <w:rPr>
          <w:rFonts w:ascii="Trebuchet MS" w:hAnsi="Trebuchet MS" w:cs="Times New Roman"/>
        </w:rPr>
      </w:pPr>
      <w:bookmarkStart w:id="356" w:name="_Hlk65569237"/>
      <w:r w:rsidRPr="002A5049">
        <w:rPr>
          <w:rFonts w:ascii="Trebuchet MS" w:hAnsi="Trebuchet MS" w:cs="Times New Roman"/>
        </w:rPr>
        <w:t xml:space="preserve">Статус единой теплоснабжающей организации </w:t>
      </w:r>
      <w:r w:rsidR="000C398F" w:rsidRPr="002A5049">
        <w:rPr>
          <w:rFonts w:ascii="Trebuchet MS" w:hAnsi="Trebuchet MS" w:cs="Times New Roman"/>
        </w:rPr>
        <w:t>определяется</w:t>
      </w:r>
      <w:r w:rsidRPr="002A5049">
        <w:rPr>
          <w:rFonts w:ascii="Trebuchet MS" w:hAnsi="Trebuchet MS" w:cs="Times New Roman"/>
        </w:rPr>
        <w:t xml:space="preserve"> решением органа местного самоуправления при утверждении схемы теплоснабжения </w:t>
      </w:r>
      <w:r w:rsidR="000C398F" w:rsidRPr="002A5049">
        <w:rPr>
          <w:rFonts w:ascii="Trebuchet MS" w:hAnsi="Trebuchet MS" w:cs="Times New Roman"/>
        </w:rPr>
        <w:t>муниципального образования</w:t>
      </w:r>
      <w:r w:rsidRPr="002A5049">
        <w:rPr>
          <w:rFonts w:ascii="Trebuchet MS" w:hAnsi="Trebuchet MS" w:cs="Times New Roman"/>
        </w:rPr>
        <w:t xml:space="preserve">. </w:t>
      </w:r>
    </w:p>
    <w:bookmarkEnd w:id="356"/>
    <w:p w14:paraId="3EB573DB" w14:textId="5ECF0C8F"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В случае, если на территории </w:t>
      </w:r>
      <w:r w:rsidR="000C398F" w:rsidRPr="002A5049">
        <w:rPr>
          <w:rFonts w:ascii="Trebuchet MS" w:hAnsi="Trebuchet MS" w:cs="Times New Roman"/>
        </w:rPr>
        <w:t>муниципального образования</w:t>
      </w:r>
      <w:r w:rsidRPr="002A5049">
        <w:rPr>
          <w:rFonts w:ascii="Trebuchet MS" w:hAnsi="Trebuchet MS" w:cs="Times New Roman"/>
        </w:rPr>
        <w:t xml:space="preserve"> существуют несколько систем теплоснабжения, уполномоченные органы вправе:</w:t>
      </w:r>
    </w:p>
    <w:p w14:paraId="522A7FA9"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определить единую теплоснабжающую организацию в каждой из систем теплоснабжения, расположенных в границах поселения, городского округа; </w:t>
      </w:r>
    </w:p>
    <w:p w14:paraId="43704DD6" w14:textId="77777777" w:rsidR="002054D9" w:rsidRPr="002A5049" w:rsidRDefault="002054D9" w:rsidP="000C398F">
      <w:pPr>
        <w:spacing w:after="0" w:line="276" w:lineRule="auto"/>
        <w:ind w:firstLine="567"/>
        <w:jc w:val="both"/>
        <w:rPr>
          <w:rFonts w:ascii="Trebuchet MS" w:hAnsi="Trebuchet MS" w:cs="Times New Roman"/>
        </w:rPr>
      </w:pPr>
      <w:r w:rsidRPr="002A5049">
        <w:rPr>
          <w:rFonts w:ascii="Trebuchet MS" w:hAnsi="Trebuchet MS" w:cs="Times New Roman"/>
        </w:rPr>
        <w:t xml:space="preserve">- определить на несколько систем теплоснабжения единую теплоснабжающую организацию. </w:t>
      </w:r>
    </w:p>
    <w:p w14:paraId="74369B7B" w14:textId="44F9D7BC" w:rsidR="002054D9" w:rsidRPr="002A5049" w:rsidRDefault="00CD2723" w:rsidP="000C398F">
      <w:pPr>
        <w:spacing w:after="0" w:line="276" w:lineRule="auto"/>
        <w:ind w:firstLine="567"/>
        <w:jc w:val="both"/>
        <w:rPr>
          <w:rFonts w:ascii="Trebuchet MS" w:hAnsi="Trebuchet MS" w:cs="Times New Roman"/>
        </w:rPr>
      </w:pPr>
      <w:r>
        <w:rPr>
          <w:rFonts w:ascii="Trebuchet MS" w:hAnsi="Trebuchet MS" w:cs="Times New Roman"/>
        </w:rPr>
        <w:t xml:space="preserve">В рамках актуализации схемы теплоснабжения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Pr>
          <w:rFonts w:ascii="Trebuchet MS" w:hAnsi="Trebuchet MS" w:cs="Times New Roman"/>
        </w:rPr>
        <w:t xml:space="preserve"> </w:t>
      </w:r>
      <w:r w:rsidR="00966699">
        <w:rPr>
          <w:rFonts w:ascii="Trebuchet MS" w:hAnsi="Trebuchet MS" w:cs="Times New Roman"/>
        </w:rPr>
        <w:t>Гусь-Хрустального</w:t>
      </w:r>
      <w:r>
        <w:rPr>
          <w:rFonts w:ascii="Trebuchet MS" w:hAnsi="Trebuchet MS" w:cs="Times New Roman"/>
        </w:rPr>
        <w:t xml:space="preserve"> района сбор заявок от теплоснабжающих организаций, на присвоение статуса единой теплоснабжающей организации не производился.</w:t>
      </w:r>
    </w:p>
    <w:p w14:paraId="0C1AB745" w14:textId="77777777" w:rsidR="000C398F" w:rsidRPr="002A5049" w:rsidRDefault="000C398F" w:rsidP="000C398F">
      <w:pPr>
        <w:spacing w:after="0" w:line="276" w:lineRule="auto"/>
        <w:ind w:firstLine="567"/>
        <w:jc w:val="both"/>
        <w:rPr>
          <w:rFonts w:ascii="Trebuchet MS" w:hAnsi="Trebuchet MS" w:cs="Times New Roman"/>
        </w:rPr>
      </w:pPr>
    </w:p>
    <w:p w14:paraId="6DF7A648" w14:textId="01CC496F" w:rsidR="002054D9" w:rsidRPr="002A5049" w:rsidRDefault="00D40107" w:rsidP="00D40107">
      <w:pPr>
        <w:pStyle w:val="1f0"/>
        <w:ind w:firstLine="0"/>
        <w:rPr>
          <w:rFonts w:ascii="Trebuchet MS" w:hAnsi="Trebuchet MS"/>
          <w:sz w:val="22"/>
          <w:szCs w:val="22"/>
        </w:rPr>
      </w:pPr>
      <w:bookmarkStart w:id="357" w:name="_Toc34466716"/>
      <w:bookmarkStart w:id="358" w:name="_Toc113981349"/>
      <w:r w:rsidRPr="002A5049">
        <w:rPr>
          <w:rFonts w:ascii="Trebuchet MS" w:hAnsi="Trebuchet MS"/>
          <w:sz w:val="22"/>
          <w:szCs w:val="22"/>
        </w:rPr>
        <w:t xml:space="preserve">15.5 </w:t>
      </w:r>
      <w:r w:rsidR="002054D9" w:rsidRPr="002A5049">
        <w:rPr>
          <w:rFonts w:ascii="Trebuchet MS" w:hAnsi="Trebuchet MS"/>
          <w:sz w:val="22"/>
          <w:szCs w:val="22"/>
        </w:rPr>
        <w:t>Описание границ зон деятельности единой теплоснабжающей организации (организаций)</w:t>
      </w:r>
      <w:bookmarkEnd w:id="357"/>
      <w:bookmarkEnd w:id="358"/>
    </w:p>
    <w:p w14:paraId="50B307E0" w14:textId="32129A27" w:rsidR="00D40C3F" w:rsidRPr="002A5049" w:rsidRDefault="00D40107" w:rsidP="00D74520">
      <w:pPr>
        <w:spacing w:after="0" w:line="276" w:lineRule="auto"/>
        <w:ind w:firstLine="567"/>
        <w:jc w:val="both"/>
        <w:rPr>
          <w:rFonts w:ascii="Trebuchet MS" w:hAnsi="Trebuchet MS" w:cs="Times New Roman"/>
        </w:rPr>
      </w:pPr>
      <w:r w:rsidRPr="002A5049">
        <w:rPr>
          <w:rFonts w:ascii="Trebuchet MS" w:hAnsi="Trebuchet MS" w:cs="Times New Roman"/>
        </w:rPr>
        <w:t>На рисунк</w:t>
      </w:r>
      <w:r w:rsidR="004E0EE4">
        <w:rPr>
          <w:rFonts w:ascii="Trebuchet MS" w:hAnsi="Trebuchet MS" w:cs="Times New Roman"/>
        </w:rPr>
        <w:t>е</w:t>
      </w:r>
      <w:r w:rsidRPr="002A5049">
        <w:rPr>
          <w:rFonts w:ascii="Trebuchet MS" w:hAnsi="Trebuchet MS" w:cs="Times New Roman"/>
        </w:rPr>
        <w:t xml:space="preserve"> 15.5.1</w:t>
      </w:r>
      <w:r w:rsidR="00D40C3F" w:rsidRPr="002A5049">
        <w:rPr>
          <w:rFonts w:ascii="Trebuchet MS" w:hAnsi="Trebuchet MS" w:cs="Times New Roman"/>
        </w:rPr>
        <w:t xml:space="preserve"> представлена </w:t>
      </w:r>
      <w:r w:rsidR="00072F44" w:rsidRPr="002A5049">
        <w:rPr>
          <w:rFonts w:ascii="Trebuchet MS" w:hAnsi="Trebuchet MS" w:cs="Times New Roman"/>
        </w:rPr>
        <w:t xml:space="preserve">информация о границах зон деятельности </w:t>
      </w:r>
      <w:r w:rsidR="004E0EE4">
        <w:rPr>
          <w:rFonts w:ascii="Trebuchet MS" w:hAnsi="Trebuchet MS" w:cs="Times New Roman"/>
        </w:rPr>
        <w:t>единой</w:t>
      </w:r>
      <w:r w:rsidR="00072F44" w:rsidRPr="002A5049">
        <w:rPr>
          <w:rFonts w:ascii="Trebuchet MS" w:hAnsi="Trebuchet MS" w:cs="Times New Roman"/>
        </w:rPr>
        <w:t xml:space="preserve"> теплоснабжающ</w:t>
      </w:r>
      <w:r w:rsidR="004E0EE4">
        <w:rPr>
          <w:rFonts w:ascii="Trebuchet MS" w:hAnsi="Trebuchet MS" w:cs="Times New Roman"/>
        </w:rPr>
        <w:t>ей</w:t>
      </w:r>
      <w:r w:rsidR="00072F44" w:rsidRPr="002A5049">
        <w:rPr>
          <w:rFonts w:ascii="Trebuchet MS" w:hAnsi="Trebuchet MS" w:cs="Times New Roman"/>
        </w:rPr>
        <w:t xml:space="preserve"> организаци</w:t>
      </w:r>
      <w:r w:rsidR="004E0EE4">
        <w:rPr>
          <w:rFonts w:ascii="Trebuchet MS" w:hAnsi="Trebuchet MS" w:cs="Times New Roman"/>
        </w:rPr>
        <w:t>и</w:t>
      </w:r>
      <w:r w:rsidR="00072F44" w:rsidRPr="002A5049">
        <w:rPr>
          <w:rFonts w:ascii="Trebuchet MS" w:hAnsi="Trebuchet MS" w:cs="Times New Roman"/>
        </w:rPr>
        <w:t xml:space="preserve"> </w:t>
      </w:r>
      <w:r w:rsidR="008D4753">
        <w:rPr>
          <w:rFonts w:ascii="Trebuchet MS" w:hAnsi="Trebuchet MS" w:cs="Times New Roman"/>
        </w:rPr>
        <w:t xml:space="preserve">на территории муниципального образования </w:t>
      </w:r>
      <w:r w:rsidR="00966699">
        <w:rPr>
          <w:rFonts w:ascii="Trebuchet MS" w:hAnsi="Trebuchet MS" w:cs="Times New Roman"/>
        </w:rPr>
        <w:t xml:space="preserve">пос. </w:t>
      </w:r>
      <w:r w:rsidR="00B45EDB">
        <w:rPr>
          <w:rFonts w:ascii="Trebuchet MS" w:hAnsi="Trebuchet MS" w:cs="Times New Roman"/>
        </w:rPr>
        <w:t>Иванищи</w:t>
      </w:r>
      <w:r w:rsidR="008D4753">
        <w:rPr>
          <w:rFonts w:ascii="Trebuchet MS" w:hAnsi="Trebuchet MS" w:cs="Times New Roman"/>
        </w:rPr>
        <w:t xml:space="preserve"> (сельское поселение)</w:t>
      </w:r>
      <w:r w:rsidR="00966699">
        <w:rPr>
          <w:rFonts w:ascii="Trebuchet MS" w:hAnsi="Trebuchet MS" w:cs="Times New Roman"/>
        </w:rPr>
        <w:t xml:space="preserve"> Гусь-Хрустального</w:t>
      </w:r>
      <w:r w:rsidR="00EA54CB" w:rsidRPr="002A5049">
        <w:rPr>
          <w:rFonts w:ascii="Trebuchet MS" w:hAnsi="Trebuchet MS" w:cs="Times New Roman"/>
        </w:rPr>
        <w:t xml:space="preserve"> района</w:t>
      </w:r>
      <w:r w:rsidR="00072F44" w:rsidRPr="002A5049">
        <w:rPr>
          <w:rFonts w:ascii="Trebuchet MS" w:hAnsi="Trebuchet MS" w:cs="Times New Roman"/>
        </w:rPr>
        <w:t>.</w:t>
      </w:r>
    </w:p>
    <w:p w14:paraId="687E5440" w14:textId="606AB241" w:rsidR="00D40C3F" w:rsidRPr="002A5049" w:rsidRDefault="00CD2723" w:rsidP="00D74520">
      <w:pPr>
        <w:spacing w:after="0" w:line="276" w:lineRule="auto"/>
        <w:ind w:firstLine="567"/>
        <w:jc w:val="both"/>
        <w:rPr>
          <w:rFonts w:ascii="Trebuchet MS" w:hAnsi="Trebuchet MS" w:cs="Times New Roman"/>
        </w:rPr>
      </w:pPr>
      <w:r>
        <w:rPr>
          <w:rFonts w:ascii="Trebuchet MS" w:hAnsi="Trebuchet MS" w:cs="Times New Roman"/>
        </w:rPr>
        <w:t xml:space="preserve">В рамках актуализации схемы теплоснабжения изменение </w:t>
      </w:r>
      <w:r w:rsidR="00921C1E">
        <w:rPr>
          <w:rFonts w:ascii="Trebuchet MS" w:hAnsi="Trebuchet MS" w:cs="Times New Roman"/>
        </w:rPr>
        <w:t xml:space="preserve">границ зон деятельности </w:t>
      </w:r>
      <w:r w:rsidR="004E0EE4">
        <w:rPr>
          <w:rFonts w:ascii="Trebuchet MS" w:hAnsi="Trebuchet MS" w:cs="Times New Roman"/>
        </w:rPr>
        <w:t>единой</w:t>
      </w:r>
      <w:r w:rsidR="00921C1E">
        <w:rPr>
          <w:rFonts w:ascii="Trebuchet MS" w:hAnsi="Trebuchet MS" w:cs="Times New Roman"/>
        </w:rPr>
        <w:t xml:space="preserve"> теплоснабжающ</w:t>
      </w:r>
      <w:r w:rsidR="004E0EE4">
        <w:rPr>
          <w:rFonts w:ascii="Trebuchet MS" w:hAnsi="Trebuchet MS" w:cs="Times New Roman"/>
        </w:rPr>
        <w:t>ей</w:t>
      </w:r>
      <w:r w:rsidR="00921C1E">
        <w:rPr>
          <w:rFonts w:ascii="Trebuchet MS" w:hAnsi="Trebuchet MS" w:cs="Times New Roman"/>
        </w:rPr>
        <w:t xml:space="preserve"> организаци</w:t>
      </w:r>
      <w:r w:rsidR="004E0EE4">
        <w:rPr>
          <w:rFonts w:ascii="Trebuchet MS" w:hAnsi="Trebuchet MS" w:cs="Times New Roman"/>
        </w:rPr>
        <w:t>и</w:t>
      </w:r>
      <w:r w:rsidR="00921C1E">
        <w:rPr>
          <w:rFonts w:ascii="Trebuchet MS" w:hAnsi="Trebuchet MS" w:cs="Times New Roman"/>
        </w:rPr>
        <w:t xml:space="preserve"> не предусматривается</w:t>
      </w:r>
      <w:r w:rsidR="00D40C3F" w:rsidRPr="002A5049">
        <w:rPr>
          <w:rFonts w:ascii="Trebuchet MS" w:hAnsi="Trebuchet MS" w:cs="Times New Roman"/>
        </w:rPr>
        <w:t xml:space="preserve">. </w:t>
      </w:r>
    </w:p>
    <w:p w14:paraId="3EE5E32B" w14:textId="77777777" w:rsidR="00DA585D" w:rsidRPr="002A5049" w:rsidRDefault="00DA585D" w:rsidP="002054D9">
      <w:pPr>
        <w:spacing w:after="0" w:line="360" w:lineRule="auto"/>
        <w:ind w:firstLine="567"/>
        <w:jc w:val="both"/>
        <w:rPr>
          <w:rFonts w:ascii="Trebuchet MS" w:hAnsi="Trebuchet MS" w:cs="Times New Roman"/>
        </w:rPr>
      </w:pPr>
    </w:p>
    <w:p w14:paraId="69536229" w14:textId="77777777" w:rsidR="00EF27DF" w:rsidRPr="002A5049" w:rsidRDefault="00EF27DF" w:rsidP="002054D9">
      <w:pPr>
        <w:spacing w:after="0" w:line="360" w:lineRule="auto"/>
        <w:ind w:firstLine="567"/>
        <w:jc w:val="both"/>
        <w:rPr>
          <w:rFonts w:ascii="Trebuchet MS" w:hAnsi="Trebuchet MS" w:cs="Times New Roman"/>
        </w:rPr>
        <w:sectPr w:rsidR="00EF27DF" w:rsidRPr="002A5049" w:rsidSect="001C1262">
          <w:pgSz w:w="11906" w:h="16838"/>
          <w:pgMar w:top="1134" w:right="851" w:bottom="1134" w:left="1134" w:header="454" w:footer="454" w:gutter="0"/>
          <w:cols w:space="720"/>
          <w:titlePg/>
          <w:docGrid w:linePitch="299"/>
        </w:sectPr>
      </w:pPr>
    </w:p>
    <w:p w14:paraId="609D40BD" w14:textId="796624DC" w:rsidR="0098558B" w:rsidRPr="002A5049" w:rsidRDefault="00E1726D" w:rsidP="00CB06F7">
      <w:pPr>
        <w:spacing w:after="0" w:line="276" w:lineRule="auto"/>
        <w:jc w:val="center"/>
        <w:rPr>
          <w:rFonts w:ascii="Trebuchet MS" w:hAnsi="Trebuchet MS" w:cs="Times New Roman"/>
          <w:b/>
          <w:bCs/>
        </w:rPr>
      </w:pPr>
      <w:r>
        <w:rPr>
          <w:noProof/>
          <w:lang w:eastAsia="ru-RU"/>
        </w:rPr>
        <w:lastRenderedPageBreak/>
        <w:drawing>
          <wp:inline distT="0" distB="0" distL="0" distR="0" wp14:anchorId="1DBD10C9" wp14:editId="782F5243">
            <wp:extent cx="8390156" cy="5938413"/>
            <wp:effectExtent l="0" t="0" r="0" b="5715"/>
            <wp:docPr id="24" name="Рисунок 24"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Изображение выглядит как карта&#10;&#10;Автоматически созданное описание"/>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396595" cy="5942970"/>
                    </a:xfrm>
                    <a:prstGeom prst="rect">
                      <a:avLst/>
                    </a:prstGeom>
                    <a:noFill/>
                    <a:ln>
                      <a:noFill/>
                    </a:ln>
                  </pic:spPr>
                </pic:pic>
              </a:graphicData>
            </a:graphic>
          </wp:inline>
        </w:drawing>
      </w:r>
    </w:p>
    <w:p w14:paraId="0BC98B99" w14:textId="02AE7B9D" w:rsidR="0098558B" w:rsidRDefault="0098558B" w:rsidP="0098558B">
      <w:pPr>
        <w:spacing w:after="0" w:line="276" w:lineRule="auto"/>
        <w:jc w:val="center"/>
        <w:rPr>
          <w:rFonts w:ascii="Trebuchet MS" w:hAnsi="Trebuchet MS" w:cs="Times New Roman"/>
          <w:b/>
          <w:bCs/>
        </w:rPr>
      </w:pPr>
      <w:r w:rsidRPr="002A5049">
        <w:rPr>
          <w:rFonts w:ascii="Trebuchet MS" w:hAnsi="Trebuchet MS" w:cs="Times New Roman"/>
          <w:b/>
          <w:bCs/>
        </w:rPr>
        <w:t>Рисунок 15.5.</w:t>
      </w:r>
      <w:r w:rsidR="00252DD3">
        <w:rPr>
          <w:rFonts w:ascii="Trebuchet MS" w:hAnsi="Trebuchet MS" w:cs="Times New Roman"/>
          <w:b/>
          <w:bCs/>
        </w:rPr>
        <w:t>1</w:t>
      </w:r>
      <w:r w:rsidRPr="002A5049">
        <w:rPr>
          <w:rFonts w:ascii="Trebuchet MS" w:hAnsi="Trebuchet MS" w:cs="Times New Roman"/>
          <w:b/>
          <w:bCs/>
        </w:rPr>
        <w:t xml:space="preserve"> – Границы зон деятельности </w:t>
      </w:r>
      <w:r w:rsidR="004E0EE4">
        <w:rPr>
          <w:rFonts w:ascii="Trebuchet MS" w:hAnsi="Trebuchet MS" w:cs="Times New Roman"/>
          <w:b/>
          <w:bCs/>
        </w:rPr>
        <w:t>единой теплоснабжающей организации на территории муниципального образования</w:t>
      </w:r>
    </w:p>
    <w:p w14:paraId="52CCE84E" w14:textId="608A4EF1" w:rsidR="00252DD3" w:rsidRPr="002A5049" w:rsidRDefault="00252DD3" w:rsidP="00CB06F7">
      <w:pPr>
        <w:spacing w:after="0" w:line="276" w:lineRule="auto"/>
        <w:jc w:val="center"/>
        <w:rPr>
          <w:rFonts w:ascii="Trebuchet MS" w:hAnsi="Trebuchet MS" w:cs="Times New Roman"/>
          <w:b/>
          <w:bCs/>
        </w:rPr>
        <w:sectPr w:rsidR="00252DD3" w:rsidRPr="002A5049" w:rsidSect="0020284D">
          <w:pgSz w:w="16838" w:h="11906" w:orient="landscape"/>
          <w:pgMar w:top="851" w:right="1134" w:bottom="1134" w:left="1134" w:header="454" w:footer="454" w:gutter="0"/>
          <w:cols w:space="720"/>
          <w:titlePg/>
          <w:docGrid w:linePitch="299"/>
        </w:sectPr>
      </w:pPr>
    </w:p>
    <w:p w14:paraId="79704E5C" w14:textId="77777777" w:rsidR="006A19C6" w:rsidRPr="00311E3A" w:rsidRDefault="006A19C6" w:rsidP="00311E3A">
      <w:pPr>
        <w:keepNext/>
        <w:spacing w:before="120" w:after="60" w:line="276" w:lineRule="auto"/>
        <w:outlineLvl w:val="0"/>
        <w:rPr>
          <w:rFonts w:ascii="Trebuchet MS" w:eastAsia="Times New Roman" w:hAnsi="Trebuchet MS" w:cs="Times New Roman"/>
          <w:b/>
          <w:bCs/>
          <w:color w:val="0070C0"/>
          <w:kern w:val="32"/>
          <w:sz w:val="24"/>
          <w:szCs w:val="24"/>
          <w:lang w:eastAsia="ru-RU"/>
        </w:rPr>
      </w:pPr>
      <w:bookmarkStart w:id="359" w:name="_Toc10560895"/>
      <w:bookmarkStart w:id="360" w:name="_Toc10562344"/>
      <w:bookmarkStart w:id="361" w:name="_Toc113981350"/>
      <w:r w:rsidRPr="00311E3A">
        <w:rPr>
          <w:rFonts w:ascii="Trebuchet MS" w:eastAsia="Times New Roman" w:hAnsi="Trebuchet MS" w:cs="Times New Roman"/>
          <w:b/>
          <w:bCs/>
          <w:color w:val="0070C0"/>
          <w:kern w:val="32"/>
          <w:sz w:val="24"/>
          <w:szCs w:val="24"/>
          <w:lang w:eastAsia="ru-RU"/>
        </w:rPr>
        <w:lastRenderedPageBreak/>
        <w:t>Глава 16. Реестр проектов схемы теплоснабжения</w:t>
      </w:r>
      <w:bookmarkEnd w:id="359"/>
      <w:bookmarkEnd w:id="360"/>
      <w:bookmarkEnd w:id="361"/>
    </w:p>
    <w:p w14:paraId="0412C7BB" w14:textId="7097E717" w:rsidR="0062425C" w:rsidRPr="002A5049" w:rsidRDefault="0062425C" w:rsidP="0062425C">
      <w:pPr>
        <w:spacing w:after="0" w:line="276" w:lineRule="auto"/>
        <w:ind w:firstLine="567"/>
        <w:jc w:val="both"/>
        <w:rPr>
          <w:rFonts w:ascii="Trebuchet MS" w:hAnsi="Trebuchet MS" w:cs="Times New Roman"/>
        </w:rPr>
      </w:pPr>
      <w:bookmarkStart w:id="362" w:name="_Toc34466718"/>
      <w:r w:rsidRPr="002A5049">
        <w:rPr>
          <w:rFonts w:ascii="Trebuchet MS" w:hAnsi="Trebuchet MS" w:cs="Times New Roman"/>
        </w:rPr>
        <w:t>Обобщённые данные этого реестра по зонам деятельности ЕТО, группам и подгруппам проектов приведены в Главе 12.2 Обосновывающих материалов.</w:t>
      </w:r>
    </w:p>
    <w:p w14:paraId="0E89555B" w14:textId="19F92BFE"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rPr>
        <w:t xml:space="preserve">В реестрах присутствует шифр проектов типа </w:t>
      </w:r>
      <w:r w:rsidRPr="002A5049">
        <w:rPr>
          <w:rFonts w:ascii="Trebuchet MS" w:hAnsi="Trebuchet MS" w:cs="Times New Roman"/>
          <w:lang w:val="en-US"/>
        </w:rPr>
        <w:t>A</w:t>
      </w:r>
      <w:r w:rsidRPr="002A5049">
        <w:rPr>
          <w:rFonts w:ascii="Trebuchet MS" w:hAnsi="Trebuchet MS" w:cs="Times New Roman"/>
        </w:rPr>
        <w:t>-</w:t>
      </w:r>
      <w:r w:rsidRPr="002A5049">
        <w:rPr>
          <w:rFonts w:ascii="Trebuchet MS" w:hAnsi="Trebuchet MS" w:cs="Times New Roman"/>
          <w:lang w:val="en-US"/>
        </w:rPr>
        <w:t>B</w:t>
      </w:r>
      <w:r w:rsidRPr="002A5049">
        <w:rPr>
          <w:rFonts w:ascii="Trebuchet MS" w:hAnsi="Trebuchet MS" w:cs="Times New Roman"/>
        </w:rPr>
        <w:t>-</w:t>
      </w:r>
      <w:r w:rsidRPr="002A5049">
        <w:rPr>
          <w:rFonts w:ascii="Trebuchet MS" w:hAnsi="Trebuchet MS" w:cs="Times New Roman"/>
          <w:lang w:val="en-US"/>
        </w:rPr>
        <w:t>C</w:t>
      </w:r>
      <w:r w:rsidRPr="002A5049">
        <w:rPr>
          <w:rFonts w:ascii="Trebuchet MS" w:hAnsi="Trebuchet MS" w:cs="Times New Roman"/>
        </w:rPr>
        <w:t>-</w:t>
      </w:r>
      <w:r w:rsidRPr="002A5049">
        <w:rPr>
          <w:rFonts w:ascii="Trebuchet MS" w:hAnsi="Trebuchet MS" w:cs="Times New Roman"/>
          <w:lang w:val="en-US"/>
        </w:rPr>
        <w:t>D</w:t>
      </w:r>
      <w:r w:rsidRPr="002A5049">
        <w:rPr>
          <w:rFonts w:ascii="Trebuchet MS" w:hAnsi="Trebuchet MS" w:cs="Times New Roman"/>
        </w:rPr>
        <w:t>, где</w:t>
      </w:r>
    </w:p>
    <w:p w14:paraId="071975DC" w14:textId="6FD2D023"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A</w:t>
      </w:r>
      <w:r w:rsidRPr="002A5049">
        <w:rPr>
          <w:rFonts w:ascii="Trebuchet MS" w:hAnsi="Trebuchet MS" w:cs="Times New Roman"/>
        </w:rPr>
        <w:t xml:space="preserve"> – </w:t>
      </w:r>
      <w:proofErr w:type="gramStart"/>
      <w:r w:rsidRPr="002A5049">
        <w:rPr>
          <w:rFonts w:ascii="Trebuchet MS" w:hAnsi="Trebuchet MS" w:cs="Times New Roman"/>
        </w:rPr>
        <w:t>номер</w:t>
      </w:r>
      <w:proofErr w:type="gramEnd"/>
      <w:r w:rsidRPr="002A5049">
        <w:rPr>
          <w:rFonts w:ascii="Trebuchet MS" w:hAnsi="Trebuchet MS" w:cs="Times New Roman"/>
        </w:rPr>
        <w:t xml:space="preserve"> зоны деятельности ЕТО;</w:t>
      </w:r>
    </w:p>
    <w:p w14:paraId="1553DD9D" w14:textId="21EDE3F7"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B</w:t>
      </w:r>
      <w:r w:rsidRPr="002A5049">
        <w:rPr>
          <w:rFonts w:ascii="Trebuchet MS" w:hAnsi="Trebuchet MS" w:cs="Times New Roman"/>
        </w:rPr>
        <w:t xml:space="preserve"> – </w:t>
      </w:r>
      <w:proofErr w:type="gramStart"/>
      <w:r w:rsidRPr="002A5049">
        <w:rPr>
          <w:rFonts w:ascii="Trebuchet MS" w:hAnsi="Trebuchet MS" w:cs="Times New Roman"/>
        </w:rPr>
        <w:t>номер</w:t>
      </w:r>
      <w:proofErr w:type="gramEnd"/>
      <w:r w:rsidRPr="002A5049">
        <w:rPr>
          <w:rFonts w:ascii="Trebuchet MS" w:hAnsi="Trebuchet MS" w:cs="Times New Roman"/>
        </w:rPr>
        <w:t xml:space="preserve"> группы проектов;</w:t>
      </w:r>
    </w:p>
    <w:p w14:paraId="6EA72FA2" w14:textId="10584DE8"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C</w:t>
      </w:r>
      <w:r w:rsidRPr="002A5049">
        <w:rPr>
          <w:rFonts w:ascii="Trebuchet MS" w:hAnsi="Trebuchet MS" w:cs="Times New Roman"/>
        </w:rPr>
        <w:t xml:space="preserve"> – </w:t>
      </w:r>
      <w:proofErr w:type="gramStart"/>
      <w:r w:rsidRPr="002A5049">
        <w:rPr>
          <w:rFonts w:ascii="Trebuchet MS" w:hAnsi="Trebuchet MS" w:cs="Times New Roman"/>
        </w:rPr>
        <w:t>номер</w:t>
      </w:r>
      <w:proofErr w:type="gramEnd"/>
      <w:r w:rsidRPr="002A5049">
        <w:rPr>
          <w:rFonts w:ascii="Trebuchet MS" w:hAnsi="Trebuchet MS" w:cs="Times New Roman"/>
        </w:rPr>
        <w:t xml:space="preserve"> подгруппы проектов;</w:t>
      </w:r>
    </w:p>
    <w:p w14:paraId="651C8C13" w14:textId="20FCB632" w:rsidR="0062425C" w:rsidRPr="002A5049" w:rsidRDefault="0062425C" w:rsidP="0062425C">
      <w:pPr>
        <w:spacing w:after="0" w:line="276" w:lineRule="auto"/>
        <w:ind w:firstLine="567"/>
        <w:jc w:val="both"/>
        <w:rPr>
          <w:rFonts w:ascii="Trebuchet MS" w:hAnsi="Trebuchet MS" w:cs="Times New Roman"/>
        </w:rPr>
      </w:pPr>
      <w:r w:rsidRPr="002A5049">
        <w:rPr>
          <w:rFonts w:ascii="Trebuchet MS" w:hAnsi="Trebuchet MS" w:cs="Times New Roman"/>
          <w:lang w:val="en-US"/>
        </w:rPr>
        <w:t>D</w:t>
      </w:r>
      <w:r w:rsidRPr="002A5049">
        <w:rPr>
          <w:rFonts w:ascii="Trebuchet MS" w:hAnsi="Trebuchet MS" w:cs="Times New Roman"/>
        </w:rPr>
        <w:t xml:space="preserve"> – </w:t>
      </w:r>
      <w:proofErr w:type="gramStart"/>
      <w:r w:rsidRPr="002A5049">
        <w:rPr>
          <w:rFonts w:ascii="Trebuchet MS" w:hAnsi="Trebuchet MS" w:cs="Times New Roman"/>
        </w:rPr>
        <w:t>порядковый</w:t>
      </w:r>
      <w:proofErr w:type="gramEnd"/>
      <w:r w:rsidRPr="002A5049">
        <w:rPr>
          <w:rFonts w:ascii="Trebuchet MS" w:hAnsi="Trebuchet MS" w:cs="Times New Roman"/>
        </w:rPr>
        <w:t xml:space="preserve"> номер проекта в составе ЕТО.</w:t>
      </w:r>
    </w:p>
    <w:p w14:paraId="0A6DB6CA" w14:textId="44B39ADC" w:rsidR="002A5331" w:rsidRDefault="0062425C" w:rsidP="00AF6F47">
      <w:pPr>
        <w:spacing w:after="0" w:line="276" w:lineRule="auto"/>
        <w:ind w:firstLine="567"/>
        <w:jc w:val="both"/>
        <w:rPr>
          <w:rFonts w:ascii="Trebuchet MS" w:hAnsi="Trebuchet MS" w:cs="Times New Roman"/>
        </w:rPr>
      </w:pPr>
      <w:r w:rsidRPr="002A5049">
        <w:rPr>
          <w:rFonts w:ascii="Trebuchet MS" w:hAnsi="Trebuchet MS" w:cs="Times New Roman"/>
        </w:rPr>
        <w:t>Подробная расшифровка представлена в таблице ниже.</w:t>
      </w:r>
    </w:p>
    <w:p w14:paraId="2C5D898A" w14:textId="77777777" w:rsidR="0091228C" w:rsidRDefault="0091228C" w:rsidP="00AF6F47">
      <w:pPr>
        <w:spacing w:after="0"/>
        <w:jc w:val="both"/>
        <w:rPr>
          <w:rFonts w:ascii="Trebuchet MS" w:hAnsi="Trebuchet MS"/>
          <w:b/>
        </w:rPr>
      </w:pPr>
    </w:p>
    <w:p w14:paraId="2E0A1330" w14:textId="7F7E53B0" w:rsidR="002A5331" w:rsidRPr="00193804" w:rsidRDefault="002A5331" w:rsidP="00AF6F47">
      <w:pPr>
        <w:spacing w:after="0"/>
        <w:jc w:val="both"/>
        <w:rPr>
          <w:rFonts w:ascii="Trebuchet MS" w:hAnsi="Trebuchet MS"/>
          <w:b/>
        </w:rPr>
      </w:pPr>
      <w:r w:rsidRPr="00193804">
        <w:rPr>
          <w:rFonts w:ascii="Trebuchet MS" w:hAnsi="Trebuchet MS"/>
          <w:b/>
        </w:rPr>
        <w:t>Таблица 16.1 – Расшифровка шифра мероприятий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2242"/>
        <w:gridCol w:w="405"/>
        <w:gridCol w:w="4002"/>
        <w:gridCol w:w="333"/>
        <w:gridCol w:w="7224"/>
        <w:gridCol w:w="478"/>
      </w:tblGrid>
      <w:tr w:rsidR="002A5331" w:rsidRPr="001C7C7B" w14:paraId="6F71E042" w14:textId="77777777" w:rsidTr="00955A0B">
        <w:trPr>
          <w:trHeight w:val="20"/>
        </w:trPr>
        <w:tc>
          <w:tcPr>
            <w:tcW w:w="887" w:type="pct"/>
            <w:gridSpan w:val="2"/>
            <w:shd w:val="clear" w:color="000000" w:fill="F4B084"/>
            <w:vAlign w:val="center"/>
            <w:hideMark/>
          </w:tcPr>
          <w:p w14:paraId="538EEDEE"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Зона деятельность ЕТО</w:t>
            </w:r>
          </w:p>
        </w:tc>
        <w:tc>
          <w:tcPr>
            <w:tcW w:w="1457" w:type="pct"/>
            <w:gridSpan w:val="2"/>
            <w:shd w:val="clear" w:color="000000" w:fill="FFFF00"/>
            <w:noWrap/>
            <w:vAlign w:val="center"/>
            <w:hideMark/>
          </w:tcPr>
          <w:p w14:paraId="2D4AA6F8" w14:textId="77777777" w:rsidR="002A5331" w:rsidRPr="001C7C7B" w:rsidRDefault="002A5331" w:rsidP="00AF6F47">
            <w:pPr>
              <w:spacing w:after="0" w:line="240" w:lineRule="auto"/>
              <w:jc w:val="center"/>
              <w:rPr>
                <w:rFonts w:ascii="Trebuchet MS" w:hAnsi="Trebuchet MS" w:cs="Arial"/>
                <w:b/>
                <w:bCs/>
                <w:sz w:val="19"/>
                <w:szCs w:val="19"/>
              </w:rPr>
            </w:pPr>
            <w:r w:rsidRPr="001C7C7B">
              <w:rPr>
                <w:rFonts w:ascii="Trebuchet MS" w:hAnsi="Trebuchet MS" w:cs="Arial"/>
                <w:b/>
                <w:bCs/>
                <w:sz w:val="19"/>
                <w:szCs w:val="19"/>
              </w:rPr>
              <w:t>Номер группы проектов</w:t>
            </w:r>
          </w:p>
        </w:tc>
        <w:tc>
          <w:tcPr>
            <w:tcW w:w="2498" w:type="pct"/>
            <w:gridSpan w:val="2"/>
            <w:shd w:val="clear" w:color="auto" w:fill="92D050"/>
            <w:vAlign w:val="center"/>
            <w:hideMark/>
          </w:tcPr>
          <w:p w14:paraId="23F433F7"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Номер подгруппы проектов</w:t>
            </w:r>
          </w:p>
        </w:tc>
        <w:tc>
          <w:tcPr>
            <w:tcW w:w="158" w:type="pct"/>
            <w:vMerge w:val="restart"/>
            <w:shd w:val="clear" w:color="000000" w:fill="99CCFF"/>
            <w:textDirection w:val="btLr"/>
            <w:vAlign w:val="center"/>
            <w:hideMark/>
          </w:tcPr>
          <w:p w14:paraId="6A7A4339" w14:textId="77777777" w:rsidR="002A5331" w:rsidRPr="001C7C7B" w:rsidRDefault="002A5331" w:rsidP="00AF6F47">
            <w:pPr>
              <w:spacing w:after="0" w:line="240" w:lineRule="auto"/>
              <w:jc w:val="center"/>
              <w:rPr>
                <w:rFonts w:ascii="Trebuchet MS" w:hAnsi="Trebuchet MS" w:cs="Arial"/>
                <w:b/>
                <w:bCs/>
                <w:color w:val="000000"/>
                <w:sz w:val="19"/>
                <w:szCs w:val="19"/>
              </w:rPr>
            </w:pPr>
            <w:r w:rsidRPr="001C7C7B">
              <w:rPr>
                <w:rFonts w:ascii="Trebuchet MS" w:hAnsi="Trebuchet MS" w:cs="Arial"/>
                <w:b/>
                <w:bCs/>
                <w:color w:val="000000"/>
                <w:sz w:val="19"/>
                <w:szCs w:val="19"/>
              </w:rPr>
              <w:t>Порядковый номер проекта в составе ЕТО</w:t>
            </w:r>
          </w:p>
        </w:tc>
      </w:tr>
      <w:tr w:rsidR="00921C1E" w:rsidRPr="001C7C7B" w14:paraId="0CB1F351" w14:textId="77777777" w:rsidTr="003C74E8">
        <w:trPr>
          <w:trHeight w:val="20"/>
        </w:trPr>
        <w:tc>
          <w:tcPr>
            <w:tcW w:w="146" w:type="pct"/>
            <w:shd w:val="clear" w:color="000000" w:fill="F4B084"/>
            <w:noWrap/>
            <w:vAlign w:val="center"/>
            <w:hideMark/>
          </w:tcPr>
          <w:p w14:paraId="7EB53C28"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741" w:type="pct"/>
            <w:shd w:val="clear" w:color="auto" w:fill="auto"/>
            <w:vAlign w:val="center"/>
          </w:tcPr>
          <w:p w14:paraId="09D1D839" w14:textId="689C1500" w:rsidR="00921C1E" w:rsidRPr="001C7C7B" w:rsidRDefault="00B45EDB" w:rsidP="00921C1E">
            <w:pPr>
              <w:spacing w:after="0" w:line="240" w:lineRule="auto"/>
              <w:rPr>
                <w:rFonts w:ascii="Trebuchet MS" w:hAnsi="Trebuchet MS" w:cs="Arial"/>
                <w:color w:val="000000"/>
                <w:sz w:val="19"/>
                <w:szCs w:val="19"/>
              </w:rPr>
            </w:pPr>
            <w:r>
              <w:rPr>
                <w:rFonts w:ascii="Trebuchet MS" w:hAnsi="Trebuchet MS" w:cs="Arial"/>
                <w:color w:val="000000"/>
                <w:sz w:val="19"/>
                <w:szCs w:val="19"/>
              </w:rPr>
              <w:t>ООО «Влад</w:t>
            </w:r>
            <w:r w:rsidR="0081755E">
              <w:rPr>
                <w:rFonts w:ascii="Trebuchet MS" w:hAnsi="Trebuchet MS" w:cs="Arial"/>
                <w:color w:val="000000"/>
                <w:sz w:val="19"/>
                <w:szCs w:val="19"/>
              </w:rPr>
              <w:t>имиртеплогаз</w:t>
            </w:r>
            <w:r>
              <w:rPr>
                <w:rFonts w:ascii="Trebuchet MS" w:hAnsi="Trebuchet MS" w:cs="Arial"/>
                <w:color w:val="000000"/>
                <w:sz w:val="19"/>
                <w:szCs w:val="19"/>
              </w:rPr>
              <w:t>»</w:t>
            </w:r>
          </w:p>
        </w:tc>
        <w:tc>
          <w:tcPr>
            <w:tcW w:w="134" w:type="pct"/>
            <w:vMerge w:val="restart"/>
            <w:shd w:val="clear" w:color="000000" w:fill="FFFF00"/>
            <w:noWrap/>
            <w:vAlign w:val="center"/>
            <w:hideMark/>
          </w:tcPr>
          <w:p w14:paraId="5260C8C4"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1323" w:type="pct"/>
            <w:vMerge w:val="restart"/>
            <w:shd w:val="clear" w:color="auto" w:fill="auto"/>
            <w:vAlign w:val="center"/>
            <w:hideMark/>
          </w:tcPr>
          <w:p w14:paraId="6602DAAC"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строительству, реконструкции, техническому перевооружению и (или) модернизации источников тепловой энергии</w:t>
            </w:r>
          </w:p>
        </w:tc>
        <w:tc>
          <w:tcPr>
            <w:tcW w:w="110" w:type="pct"/>
            <w:shd w:val="clear" w:color="auto" w:fill="92D050"/>
            <w:noWrap/>
            <w:vAlign w:val="center"/>
            <w:hideMark/>
          </w:tcPr>
          <w:p w14:paraId="168BDFAA"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hideMark/>
          </w:tcPr>
          <w:p w14:paraId="0F1034CF"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источников тепловой энергии, в том числе источников комбинированной выработки</w:t>
            </w:r>
          </w:p>
        </w:tc>
        <w:tc>
          <w:tcPr>
            <w:tcW w:w="158" w:type="pct"/>
            <w:vMerge/>
            <w:vAlign w:val="center"/>
            <w:hideMark/>
          </w:tcPr>
          <w:p w14:paraId="7BC69794"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5D0B96BE" w14:textId="77777777" w:rsidTr="00955A0B">
        <w:trPr>
          <w:trHeight w:val="20"/>
        </w:trPr>
        <w:tc>
          <w:tcPr>
            <w:tcW w:w="146" w:type="pct"/>
            <w:shd w:val="clear" w:color="000000" w:fill="F4B084"/>
            <w:noWrap/>
            <w:vAlign w:val="center"/>
            <w:hideMark/>
          </w:tcPr>
          <w:p w14:paraId="21D0294B"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741" w:type="pct"/>
            <w:shd w:val="clear" w:color="auto" w:fill="auto"/>
            <w:vAlign w:val="center"/>
          </w:tcPr>
          <w:p w14:paraId="49CCE4EF" w14:textId="177D66D2"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547771A0"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vAlign w:val="center"/>
            <w:hideMark/>
          </w:tcPr>
          <w:p w14:paraId="054EE7F0"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F248960"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2388" w:type="pct"/>
            <w:shd w:val="clear" w:color="auto" w:fill="auto"/>
            <w:vAlign w:val="center"/>
            <w:hideMark/>
          </w:tcPr>
          <w:p w14:paraId="77B701A3"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источников тепловой энергии, в том числе источников комбинированной выработки</w:t>
            </w:r>
          </w:p>
        </w:tc>
        <w:tc>
          <w:tcPr>
            <w:tcW w:w="158" w:type="pct"/>
            <w:vMerge/>
            <w:vAlign w:val="center"/>
            <w:hideMark/>
          </w:tcPr>
          <w:p w14:paraId="42C6BB48"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777190E3" w14:textId="77777777" w:rsidTr="00955A0B">
        <w:trPr>
          <w:trHeight w:val="20"/>
        </w:trPr>
        <w:tc>
          <w:tcPr>
            <w:tcW w:w="146" w:type="pct"/>
            <w:shd w:val="clear" w:color="000000" w:fill="F4B084"/>
            <w:noWrap/>
            <w:vAlign w:val="center"/>
            <w:hideMark/>
          </w:tcPr>
          <w:p w14:paraId="20A2CBD8"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741" w:type="pct"/>
            <w:shd w:val="clear" w:color="auto" w:fill="auto"/>
            <w:vAlign w:val="center"/>
          </w:tcPr>
          <w:p w14:paraId="2072E8A0" w14:textId="40DE32DF"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7352FCB7"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vAlign w:val="center"/>
            <w:hideMark/>
          </w:tcPr>
          <w:p w14:paraId="51B5FA55"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4D51607A"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2388" w:type="pct"/>
            <w:shd w:val="clear" w:color="auto" w:fill="auto"/>
            <w:vAlign w:val="center"/>
            <w:hideMark/>
          </w:tcPr>
          <w:p w14:paraId="45EEFABE"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Техническое перевооружение источников тепловой энергии, в том числе источников комбинированной выработки</w:t>
            </w:r>
          </w:p>
        </w:tc>
        <w:tc>
          <w:tcPr>
            <w:tcW w:w="158" w:type="pct"/>
            <w:vMerge/>
            <w:vAlign w:val="center"/>
            <w:hideMark/>
          </w:tcPr>
          <w:p w14:paraId="7C161D5E"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6A68C731" w14:textId="77777777" w:rsidTr="00955A0B">
        <w:trPr>
          <w:trHeight w:val="20"/>
        </w:trPr>
        <w:tc>
          <w:tcPr>
            <w:tcW w:w="146" w:type="pct"/>
            <w:shd w:val="clear" w:color="000000" w:fill="F4B084"/>
            <w:noWrap/>
            <w:vAlign w:val="center"/>
            <w:hideMark/>
          </w:tcPr>
          <w:p w14:paraId="5AD04A7A"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741" w:type="pct"/>
            <w:shd w:val="clear" w:color="auto" w:fill="auto"/>
            <w:vAlign w:val="center"/>
          </w:tcPr>
          <w:p w14:paraId="03C60776" w14:textId="3FFBAB57" w:rsidR="00921C1E" w:rsidRPr="001C7C7B" w:rsidRDefault="00921C1E" w:rsidP="00921C1E">
            <w:pPr>
              <w:spacing w:after="0" w:line="240" w:lineRule="auto"/>
              <w:rPr>
                <w:rFonts w:ascii="Trebuchet MS" w:hAnsi="Trebuchet MS" w:cs="Arial"/>
                <w:color w:val="000000"/>
                <w:sz w:val="19"/>
                <w:szCs w:val="19"/>
              </w:rPr>
            </w:pPr>
          </w:p>
        </w:tc>
        <w:tc>
          <w:tcPr>
            <w:tcW w:w="134" w:type="pct"/>
            <w:vMerge/>
            <w:vAlign w:val="center"/>
            <w:hideMark/>
          </w:tcPr>
          <w:p w14:paraId="5F18E4E0" w14:textId="77777777" w:rsidR="00921C1E" w:rsidRPr="001C7C7B" w:rsidRDefault="00921C1E" w:rsidP="00921C1E">
            <w:pPr>
              <w:spacing w:after="0" w:line="240" w:lineRule="auto"/>
              <w:rPr>
                <w:rFonts w:ascii="Trebuchet MS" w:hAnsi="Trebuchet MS" w:cs="Arial"/>
                <w:color w:val="000000"/>
                <w:sz w:val="19"/>
                <w:szCs w:val="19"/>
              </w:rPr>
            </w:pPr>
          </w:p>
        </w:tc>
        <w:tc>
          <w:tcPr>
            <w:tcW w:w="1323" w:type="pct"/>
            <w:vMerge/>
            <w:tcBorders>
              <w:bottom w:val="single" w:sz="4" w:space="0" w:color="auto"/>
            </w:tcBorders>
            <w:vAlign w:val="center"/>
            <w:hideMark/>
          </w:tcPr>
          <w:p w14:paraId="59114941" w14:textId="77777777" w:rsidR="00921C1E" w:rsidRPr="001C7C7B" w:rsidRDefault="00921C1E" w:rsidP="00921C1E">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07342154"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2388" w:type="pct"/>
            <w:shd w:val="clear" w:color="auto" w:fill="auto"/>
            <w:vAlign w:val="center"/>
            <w:hideMark/>
          </w:tcPr>
          <w:p w14:paraId="75EF3767"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Модернизация источников тепловой энергии, в том числе источников комбинированной выработки</w:t>
            </w:r>
          </w:p>
        </w:tc>
        <w:tc>
          <w:tcPr>
            <w:tcW w:w="158" w:type="pct"/>
            <w:vMerge/>
            <w:vAlign w:val="center"/>
            <w:hideMark/>
          </w:tcPr>
          <w:p w14:paraId="752D6AD8" w14:textId="77777777" w:rsidR="00921C1E" w:rsidRPr="001C7C7B" w:rsidRDefault="00921C1E" w:rsidP="00921C1E">
            <w:pPr>
              <w:spacing w:after="0" w:line="240" w:lineRule="auto"/>
              <w:rPr>
                <w:rFonts w:ascii="Trebuchet MS" w:hAnsi="Trebuchet MS" w:cs="Arial"/>
                <w:b/>
                <w:bCs/>
                <w:color w:val="000000"/>
                <w:sz w:val="19"/>
                <w:szCs w:val="19"/>
              </w:rPr>
            </w:pPr>
          </w:p>
        </w:tc>
      </w:tr>
      <w:tr w:rsidR="00921C1E" w:rsidRPr="001C7C7B" w14:paraId="25521426" w14:textId="77777777" w:rsidTr="00955A0B">
        <w:trPr>
          <w:trHeight w:val="20"/>
        </w:trPr>
        <w:tc>
          <w:tcPr>
            <w:tcW w:w="146" w:type="pct"/>
            <w:shd w:val="clear" w:color="000000" w:fill="F4B084"/>
            <w:noWrap/>
            <w:vAlign w:val="center"/>
            <w:hideMark/>
          </w:tcPr>
          <w:p w14:paraId="50AEA434"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5</w:t>
            </w:r>
          </w:p>
        </w:tc>
        <w:tc>
          <w:tcPr>
            <w:tcW w:w="741" w:type="pct"/>
            <w:shd w:val="clear" w:color="auto" w:fill="auto"/>
            <w:vAlign w:val="center"/>
          </w:tcPr>
          <w:p w14:paraId="56DE2CF7" w14:textId="34E8F123" w:rsidR="00921C1E" w:rsidRPr="001C7C7B" w:rsidRDefault="00921C1E" w:rsidP="00921C1E">
            <w:pPr>
              <w:spacing w:after="0" w:line="240" w:lineRule="auto"/>
              <w:rPr>
                <w:rFonts w:ascii="Trebuchet MS" w:hAnsi="Trebuchet MS" w:cs="Arial"/>
                <w:color w:val="000000"/>
                <w:sz w:val="19"/>
                <w:szCs w:val="19"/>
              </w:rPr>
            </w:pPr>
          </w:p>
        </w:tc>
        <w:tc>
          <w:tcPr>
            <w:tcW w:w="134" w:type="pct"/>
            <w:vMerge w:val="restart"/>
            <w:shd w:val="clear" w:color="000000" w:fill="FFFF00"/>
            <w:noWrap/>
            <w:vAlign w:val="center"/>
            <w:hideMark/>
          </w:tcPr>
          <w:p w14:paraId="246FE3E9"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1323" w:type="pct"/>
            <w:vMerge w:val="restart"/>
            <w:tcBorders>
              <w:bottom w:val="nil"/>
            </w:tcBorders>
            <w:shd w:val="clear" w:color="auto" w:fill="auto"/>
            <w:vAlign w:val="center"/>
            <w:hideMark/>
          </w:tcPr>
          <w:p w14:paraId="738735DC"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110" w:type="pct"/>
            <w:shd w:val="clear" w:color="auto" w:fill="92D050"/>
            <w:noWrap/>
            <w:vAlign w:val="center"/>
            <w:hideMark/>
          </w:tcPr>
          <w:p w14:paraId="252A3F6C" w14:textId="77777777" w:rsidR="00921C1E" w:rsidRPr="001C7C7B" w:rsidRDefault="00921C1E" w:rsidP="00921C1E">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hideMark/>
          </w:tcPr>
          <w:p w14:paraId="60CFC782" w14:textId="77777777" w:rsidR="00921C1E" w:rsidRPr="001C7C7B" w:rsidRDefault="00921C1E" w:rsidP="00921C1E">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тепловых сетей для обеспечения перспективной тепловой нагрузки</w:t>
            </w:r>
          </w:p>
        </w:tc>
        <w:tc>
          <w:tcPr>
            <w:tcW w:w="158" w:type="pct"/>
            <w:vMerge/>
            <w:vAlign w:val="center"/>
            <w:hideMark/>
          </w:tcPr>
          <w:p w14:paraId="1E25A5B0" w14:textId="77777777" w:rsidR="00921C1E" w:rsidRPr="001C7C7B" w:rsidRDefault="00921C1E" w:rsidP="00921C1E">
            <w:pPr>
              <w:spacing w:after="0" w:line="240" w:lineRule="auto"/>
              <w:rPr>
                <w:rFonts w:ascii="Trebuchet MS" w:hAnsi="Trebuchet MS" w:cs="Arial"/>
                <w:b/>
                <w:bCs/>
                <w:color w:val="000000"/>
                <w:sz w:val="19"/>
                <w:szCs w:val="19"/>
              </w:rPr>
            </w:pPr>
          </w:p>
        </w:tc>
      </w:tr>
      <w:tr w:rsidR="002A5331" w:rsidRPr="001C7C7B" w14:paraId="69F16A9F" w14:textId="77777777" w:rsidTr="00955A0B">
        <w:trPr>
          <w:trHeight w:val="20"/>
        </w:trPr>
        <w:tc>
          <w:tcPr>
            <w:tcW w:w="146" w:type="pct"/>
            <w:shd w:val="clear" w:color="000000" w:fill="F4B084"/>
            <w:noWrap/>
            <w:vAlign w:val="center"/>
            <w:hideMark/>
          </w:tcPr>
          <w:p w14:paraId="58DBCD05"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6</w:t>
            </w:r>
          </w:p>
        </w:tc>
        <w:tc>
          <w:tcPr>
            <w:tcW w:w="741" w:type="pct"/>
            <w:shd w:val="clear" w:color="auto" w:fill="auto"/>
            <w:vAlign w:val="center"/>
          </w:tcPr>
          <w:p w14:paraId="03552325" w14:textId="77777777" w:rsidR="002A5331" w:rsidRPr="001C7C7B" w:rsidRDefault="002A5331" w:rsidP="00AF6F47">
            <w:pPr>
              <w:spacing w:after="0" w:line="240" w:lineRule="auto"/>
              <w:rPr>
                <w:rFonts w:ascii="Trebuchet MS" w:hAnsi="Trebuchet MS" w:cs="Arial"/>
                <w:color w:val="000000"/>
                <w:sz w:val="19"/>
                <w:szCs w:val="19"/>
              </w:rPr>
            </w:pPr>
          </w:p>
        </w:tc>
        <w:tc>
          <w:tcPr>
            <w:tcW w:w="134" w:type="pct"/>
            <w:vMerge/>
            <w:vAlign w:val="center"/>
            <w:hideMark/>
          </w:tcPr>
          <w:p w14:paraId="7431EC40"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3A413ABB"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7376DC7D"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2</w:t>
            </w:r>
          </w:p>
        </w:tc>
        <w:tc>
          <w:tcPr>
            <w:tcW w:w="2388" w:type="pct"/>
            <w:shd w:val="clear" w:color="auto" w:fill="auto"/>
            <w:vAlign w:val="center"/>
            <w:hideMark/>
          </w:tcPr>
          <w:p w14:paraId="31F5AF55"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новых тепловых сетей для повышения эффективности функционирования системы теплоснабжения за счет ликвидации котельных</w:t>
            </w:r>
          </w:p>
        </w:tc>
        <w:tc>
          <w:tcPr>
            <w:tcW w:w="158" w:type="pct"/>
            <w:vMerge/>
            <w:vAlign w:val="center"/>
            <w:hideMark/>
          </w:tcPr>
          <w:p w14:paraId="39541689"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4E4B0B47" w14:textId="77777777" w:rsidTr="00955A0B">
        <w:trPr>
          <w:trHeight w:val="20"/>
        </w:trPr>
        <w:tc>
          <w:tcPr>
            <w:tcW w:w="146" w:type="pct"/>
            <w:shd w:val="clear" w:color="000000" w:fill="F4B084"/>
            <w:noWrap/>
            <w:vAlign w:val="center"/>
            <w:hideMark/>
          </w:tcPr>
          <w:p w14:paraId="6D944255"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7</w:t>
            </w:r>
          </w:p>
        </w:tc>
        <w:tc>
          <w:tcPr>
            <w:tcW w:w="741" w:type="pct"/>
            <w:shd w:val="clear" w:color="auto" w:fill="auto"/>
            <w:vAlign w:val="center"/>
            <w:hideMark/>
          </w:tcPr>
          <w:p w14:paraId="6BC19849"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7CFC0773"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6BB6CC5F"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5ECB539E"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2388" w:type="pct"/>
            <w:shd w:val="clear" w:color="auto" w:fill="auto"/>
            <w:vAlign w:val="center"/>
            <w:hideMark/>
          </w:tcPr>
          <w:p w14:paraId="3953BF06" w14:textId="09CC57DF" w:rsidR="002A5331" w:rsidRPr="001C7C7B" w:rsidRDefault="00656784" w:rsidP="00AF6F47">
            <w:pPr>
              <w:spacing w:after="0" w:line="240" w:lineRule="auto"/>
              <w:rPr>
                <w:rFonts w:ascii="Trebuchet MS" w:hAnsi="Trebuchet MS" w:cs="Arial"/>
                <w:color w:val="000000"/>
                <w:sz w:val="19"/>
                <w:szCs w:val="19"/>
              </w:rPr>
            </w:pPr>
            <w:r>
              <w:rPr>
                <w:rFonts w:ascii="Trebuchet MS" w:hAnsi="Trebuchet MS" w:cs="Arial"/>
                <w:color w:val="000000"/>
                <w:sz w:val="19"/>
                <w:szCs w:val="19"/>
              </w:rPr>
              <w:t>Модернизация</w:t>
            </w:r>
            <w:r w:rsidR="002A5331" w:rsidRPr="001C7C7B">
              <w:rPr>
                <w:rFonts w:ascii="Trebuchet MS" w:hAnsi="Trebuchet MS" w:cs="Arial"/>
                <w:color w:val="000000"/>
                <w:sz w:val="19"/>
                <w:szCs w:val="19"/>
              </w:rPr>
              <w:t xml:space="preserve"> тепловых сетей для обеспечения надежности теплоснабжения потребителей, в том числе в связи с исчерпанием эксплуатационного ресурса</w:t>
            </w:r>
          </w:p>
        </w:tc>
        <w:tc>
          <w:tcPr>
            <w:tcW w:w="158" w:type="pct"/>
            <w:vMerge/>
            <w:vAlign w:val="center"/>
            <w:hideMark/>
          </w:tcPr>
          <w:p w14:paraId="5CD40EDD"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2A826A1B" w14:textId="77777777" w:rsidTr="00955A0B">
        <w:trPr>
          <w:trHeight w:val="20"/>
        </w:trPr>
        <w:tc>
          <w:tcPr>
            <w:tcW w:w="146" w:type="pct"/>
            <w:shd w:val="clear" w:color="000000" w:fill="F4B084"/>
            <w:noWrap/>
            <w:vAlign w:val="center"/>
            <w:hideMark/>
          </w:tcPr>
          <w:p w14:paraId="2FFC783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8</w:t>
            </w:r>
          </w:p>
        </w:tc>
        <w:tc>
          <w:tcPr>
            <w:tcW w:w="741" w:type="pct"/>
            <w:shd w:val="clear" w:color="auto" w:fill="auto"/>
            <w:vAlign w:val="center"/>
            <w:hideMark/>
          </w:tcPr>
          <w:p w14:paraId="039C8C28"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27B99A86"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tcBorders>
              <w:bottom w:val="nil"/>
            </w:tcBorders>
            <w:vAlign w:val="center"/>
            <w:hideMark/>
          </w:tcPr>
          <w:p w14:paraId="1669BECE"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71C99A2F"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4</w:t>
            </w:r>
          </w:p>
        </w:tc>
        <w:tc>
          <w:tcPr>
            <w:tcW w:w="2388" w:type="pct"/>
            <w:shd w:val="clear" w:color="auto" w:fill="auto"/>
            <w:vAlign w:val="center"/>
            <w:hideMark/>
          </w:tcPr>
          <w:p w14:paraId="5E2CE380"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тепловых сетей с увеличением диаметра теплопроводов для обеспечения перспективных приростов тепловой нагрузки</w:t>
            </w:r>
          </w:p>
        </w:tc>
        <w:tc>
          <w:tcPr>
            <w:tcW w:w="158" w:type="pct"/>
            <w:vMerge/>
            <w:vAlign w:val="center"/>
            <w:hideMark/>
          </w:tcPr>
          <w:p w14:paraId="7B208B06"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635E5A5A" w14:textId="77777777" w:rsidTr="00955A0B">
        <w:trPr>
          <w:trHeight w:val="20"/>
        </w:trPr>
        <w:tc>
          <w:tcPr>
            <w:tcW w:w="146" w:type="pct"/>
            <w:shd w:val="clear" w:color="000000" w:fill="F4B084"/>
            <w:noWrap/>
            <w:vAlign w:val="center"/>
            <w:hideMark/>
          </w:tcPr>
          <w:p w14:paraId="682D4A4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9</w:t>
            </w:r>
          </w:p>
        </w:tc>
        <w:tc>
          <w:tcPr>
            <w:tcW w:w="741" w:type="pct"/>
            <w:shd w:val="clear" w:color="auto" w:fill="auto"/>
            <w:noWrap/>
            <w:vAlign w:val="center"/>
            <w:hideMark/>
          </w:tcPr>
          <w:p w14:paraId="2C874FAC"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restart"/>
            <w:shd w:val="clear" w:color="000000" w:fill="FFFF00"/>
            <w:noWrap/>
            <w:vAlign w:val="center"/>
            <w:hideMark/>
          </w:tcPr>
          <w:p w14:paraId="5E085711"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3</w:t>
            </w:r>
          </w:p>
        </w:tc>
        <w:tc>
          <w:tcPr>
            <w:tcW w:w="1323" w:type="pct"/>
            <w:vMerge w:val="restart"/>
            <w:tcBorders>
              <w:top w:val="nil"/>
            </w:tcBorders>
            <w:shd w:val="clear" w:color="auto" w:fill="auto"/>
            <w:vAlign w:val="center"/>
            <w:hideMark/>
          </w:tcPr>
          <w:p w14:paraId="0101225D"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110" w:type="pct"/>
            <w:shd w:val="clear" w:color="auto" w:fill="92D050"/>
            <w:noWrap/>
            <w:vAlign w:val="center"/>
            <w:hideMark/>
          </w:tcPr>
          <w:p w14:paraId="238FEE94"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5</w:t>
            </w:r>
          </w:p>
        </w:tc>
        <w:tc>
          <w:tcPr>
            <w:tcW w:w="2388" w:type="pct"/>
            <w:shd w:val="clear" w:color="auto" w:fill="auto"/>
            <w:vAlign w:val="center"/>
            <w:hideMark/>
          </w:tcPr>
          <w:p w14:paraId="63C05E5C"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Реконструкция тепловых для обеспечения расчетных гидравлических режимов</w:t>
            </w:r>
          </w:p>
        </w:tc>
        <w:tc>
          <w:tcPr>
            <w:tcW w:w="158" w:type="pct"/>
            <w:vMerge/>
            <w:vAlign w:val="center"/>
            <w:hideMark/>
          </w:tcPr>
          <w:p w14:paraId="65F0D669"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50AE82B9" w14:textId="77777777" w:rsidTr="00955A0B">
        <w:trPr>
          <w:trHeight w:val="20"/>
        </w:trPr>
        <w:tc>
          <w:tcPr>
            <w:tcW w:w="146" w:type="pct"/>
            <w:shd w:val="clear" w:color="000000" w:fill="F4B084"/>
            <w:noWrap/>
            <w:vAlign w:val="center"/>
            <w:hideMark/>
          </w:tcPr>
          <w:p w14:paraId="35BD113A"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10</w:t>
            </w:r>
          </w:p>
        </w:tc>
        <w:tc>
          <w:tcPr>
            <w:tcW w:w="741" w:type="pct"/>
            <w:shd w:val="clear" w:color="auto" w:fill="auto"/>
            <w:noWrap/>
            <w:vAlign w:val="center"/>
            <w:hideMark/>
          </w:tcPr>
          <w:p w14:paraId="314AB271"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19AC60C3"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vAlign w:val="center"/>
            <w:hideMark/>
          </w:tcPr>
          <w:p w14:paraId="0508C5CD"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C98FC59"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6</w:t>
            </w:r>
          </w:p>
        </w:tc>
        <w:tc>
          <w:tcPr>
            <w:tcW w:w="2388" w:type="pct"/>
            <w:shd w:val="clear" w:color="auto" w:fill="auto"/>
            <w:vAlign w:val="center"/>
            <w:hideMark/>
          </w:tcPr>
          <w:p w14:paraId="5415C8FC" w14:textId="0B712843"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w:t>
            </w:r>
            <w:r w:rsidR="00C00330">
              <w:rPr>
                <w:rFonts w:ascii="Trebuchet MS" w:hAnsi="Trebuchet MS" w:cs="Arial"/>
                <w:color w:val="000000"/>
                <w:sz w:val="19"/>
                <w:szCs w:val="19"/>
              </w:rPr>
              <w:t xml:space="preserve"> и реконструкция </w:t>
            </w:r>
            <w:r w:rsidRPr="001C7C7B">
              <w:rPr>
                <w:rFonts w:ascii="Trebuchet MS" w:hAnsi="Trebuchet MS" w:cs="Arial"/>
                <w:color w:val="000000"/>
                <w:sz w:val="19"/>
                <w:szCs w:val="19"/>
              </w:rPr>
              <w:t>насосных станций</w:t>
            </w:r>
          </w:p>
        </w:tc>
        <w:tc>
          <w:tcPr>
            <w:tcW w:w="158" w:type="pct"/>
            <w:vMerge/>
            <w:vAlign w:val="center"/>
            <w:hideMark/>
          </w:tcPr>
          <w:p w14:paraId="62CC3F8A" w14:textId="77777777" w:rsidR="002A5331" w:rsidRPr="001C7C7B" w:rsidRDefault="002A5331" w:rsidP="00AF6F47">
            <w:pPr>
              <w:spacing w:after="0" w:line="240" w:lineRule="auto"/>
              <w:rPr>
                <w:rFonts w:ascii="Trebuchet MS" w:hAnsi="Trebuchet MS" w:cs="Arial"/>
                <w:b/>
                <w:bCs/>
                <w:color w:val="000000"/>
                <w:sz w:val="19"/>
                <w:szCs w:val="19"/>
              </w:rPr>
            </w:pPr>
          </w:p>
        </w:tc>
      </w:tr>
      <w:tr w:rsidR="00C00330" w:rsidRPr="001C7C7B" w14:paraId="5897B0EF" w14:textId="77777777" w:rsidTr="00955A0B">
        <w:trPr>
          <w:trHeight w:val="20"/>
        </w:trPr>
        <w:tc>
          <w:tcPr>
            <w:tcW w:w="146" w:type="pct"/>
            <w:shd w:val="clear" w:color="000000" w:fill="F4B084"/>
            <w:noWrap/>
            <w:vAlign w:val="center"/>
            <w:hideMark/>
          </w:tcPr>
          <w:p w14:paraId="51D9DB22" w14:textId="77777777" w:rsidR="00C00330" w:rsidRPr="001C7C7B" w:rsidRDefault="00C00330" w:rsidP="00C00330">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11</w:t>
            </w:r>
          </w:p>
        </w:tc>
        <w:tc>
          <w:tcPr>
            <w:tcW w:w="741" w:type="pct"/>
            <w:shd w:val="clear" w:color="auto" w:fill="auto"/>
            <w:noWrap/>
            <w:vAlign w:val="center"/>
            <w:hideMark/>
          </w:tcPr>
          <w:p w14:paraId="2DB87EB8" w14:textId="77777777" w:rsidR="00C00330" w:rsidRPr="001C7C7B" w:rsidRDefault="00C00330" w:rsidP="00C00330">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19E22ABE" w14:textId="77777777" w:rsidR="00C00330" w:rsidRPr="001C7C7B" w:rsidRDefault="00C00330" w:rsidP="00C00330">
            <w:pPr>
              <w:spacing w:after="0" w:line="240" w:lineRule="auto"/>
              <w:rPr>
                <w:rFonts w:ascii="Trebuchet MS" w:hAnsi="Trebuchet MS" w:cs="Arial"/>
                <w:color w:val="000000"/>
                <w:sz w:val="19"/>
                <w:szCs w:val="19"/>
              </w:rPr>
            </w:pPr>
          </w:p>
        </w:tc>
        <w:tc>
          <w:tcPr>
            <w:tcW w:w="1323" w:type="pct"/>
            <w:vMerge/>
            <w:vAlign w:val="center"/>
            <w:hideMark/>
          </w:tcPr>
          <w:p w14:paraId="148E82F5" w14:textId="77777777" w:rsidR="00C00330" w:rsidRPr="001C7C7B" w:rsidRDefault="00C00330" w:rsidP="00C00330">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3A42B2DE" w14:textId="77777777" w:rsidR="00C00330" w:rsidRPr="001C7C7B" w:rsidRDefault="00C00330" w:rsidP="00C00330">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7</w:t>
            </w:r>
          </w:p>
        </w:tc>
        <w:tc>
          <w:tcPr>
            <w:tcW w:w="2388" w:type="pct"/>
            <w:shd w:val="clear" w:color="auto" w:fill="auto"/>
            <w:vAlign w:val="center"/>
            <w:hideMark/>
          </w:tcPr>
          <w:p w14:paraId="2BD4BB87" w14:textId="5105BE73" w:rsidR="00C00330" w:rsidRPr="001C7C7B" w:rsidRDefault="00C00330" w:rsidP="00C00330">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Строительство и реконструкция ЦТП, в том числе с увеличением тепловой мощности, в целях подключения новых потребителей</w:t>
            </w:r>
          </w:p>
        </w:tc>
        <w:tc>
          <w:tcPr>
            <w:tcW w:w="158" w:type="pct"/>
            <w:vMerge/>
            <w:vAlign w:val="center"/>
            <w:hideMark/>
          </w:tcPr>
          <w:p w14:paraId="1B2AEB75" w14:textId="77777777" w:rsidR="00C00330" w:rsidRPr="001C7C7B" w:rsidRDefault="00C00330" w:rsidP="00C00330">
            <w:pPr>
              <w:spacing w:after="0" w:line="240" w:lineRule="auto"/>
              <w:rPr>
                <w:rFonts w:ascii="Trebuchet MS" w:hAnsi="Trebuchet MS" w:cs="Arial"/>
                <w:b/>
                <w:bCs/>
                <w:color w:val="000000"/>
                <w:sz w:val="19"/>
                <w:szCs w:val="19"/>
              </w:rPr>
            </w:pPr>
          </w:p>
        </w:tc>
      </w:tr>
      <w:tr w:rsidR="002A5331" w:rsidRPr="001C7C7B" w14:paraId="270370F0" w14:textId="77777777" w:rsidTr="00955A0B">
        <w:trPr>
          <w:trHeight w:val="20"/>
        </w:trPr>
        <w:tc>
          <w:tcPr>
            <w:tcW w:w="146" w:type="pct"/>
            <w:shd w:val="clear" w:color="000000" w:fill="F4B084"/>
            <w:noWrap/>
            <w:vAlign w:val="center"/>
            <w:hideMark/>
          </w:tcPr>
          <w:p w14:paraId="4E6B9AF6"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12</w:t>
            </w:r>
          </w:p>
        </w:tc>
        <w:tc>
          <w:tcPr>
            <w:tcW w:w="741" w:type="pct"/>
            <w:shd w:val="clear" w:color="auto" w:fill="auto"/>
            <w:noWrap/>
            <w:vAlign w:val="center"/>
            <w:hideMark/>
          </w:tcPr>
          <w:p w14:paraId="1124BCEA"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 </w:t>
            </w:r>
          </w:p>
        </w:tc>
        <w:tc>
          <w:tcPr>
            <w:tcW w:w="134" w:type="pct"/>
            <w:vMerge/>
            <w:vAlign w:val="center"/>
            <w:hideMark/>
          </w:tcPr>
          <w:p w14:paraId="497025EA" w14:textId="77777777" w:rsidR="002A5331" w:rsidRPr="001C7C7B" w:rsidRDefault="002A5331" w:rsidP="00AF6F47">
            <w:pPr>
              <w:spacing w:after="0" w:line="240" w:lineRule="auto"/>
              <w:rPr>
                <w:rFonts w:ascii="Trebuchet MS" w:hAnsi="Trebuchet MS" w:cs="Arial"/>
                <w:color w:val="000000"/>
                <w:sz w:val="19"/>
                <w:szCs w:val="19"/>
              </w:rPr>
            </w:pPr>
          </w:p>
        </w:tc>
        <w:tc>
          <w:tcPr>
            <w:tcW w:w="1323" w:type="pct"/>
            <w:vMerge/>
            <w:vAlign w:val="center"/>
            <w:hideMark/>
          </w:tcPr>
          <w:p w14:paraId="6E6B51BB" w14:textId="77777777" w:rsidR="002A5331" w:rsidRPr="001C7C7B" w:rsidRDefault="002A5331" w:rsidP="00AF6F47">
            <w:pPr>
              <w:spacing w:after="0" w:line="240" w:lineRule="auto"/>
              <w:rPr>
                <w:rFonts w:ascii="Trebuchet MS" w:hAnsi="Trebuchet MS" w:cs="Arial"/>
                <w:color w:val="000000"/>
                <w:sz w:val="19"/>
                <w:szCs w:val="19"/>
              </w:rPr>
            </w:pPr>
          </w:p>
        </w:tc>
        <w:tc>
          <w:tcPr>
            <w:tcW w:w="110" w:type="pct"/>
            <w:shd w:val="clear" w:color="auto" w:fill="92D050"/>
            <w:noWrap/>
            <w:vAlign w:val="center"/>
            <w:hideMark/>
          </w:tcPr>
          <w:p w14:paraId="262B56F7"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8</w:t>
            </w:r>
          </w:p>
        </w:tc>
        <w:tc>
          <w:tcPr>
            <w:tcW w:w="2388" w:type="pct"/>
            <w:shd w:val="clear" w:color="auto" w:fill="auto"/>
            <w:vAlign w:val="center"/>
            <w:hideMark/>
          </w:tcPr>
          <w:p w14:paraId="67B40816" w14:textId="5BCEA49C" w:rsidR="002A5331" w:rsidRPr="001C7C7B" w:rsidRDefault="00C00330" w:rsidP="00AF6F47">
            <w:pPr>
              <w:spacing w:after="0" w:line="240" w:lineRule="auto"/>
              <w:rPr>
                <w:rFonts w:ascii="Trebuchet MS" w:hAnsi="Trebuchet MS" w:cs="Arial"/>
                <w:color w:val="000000"/>
                <w:sz w:val="19"/>
                <w:szCs w:val="19"/>
              </w:rPr>
            </w:pPr>
            <w:r>
              <w:rPr>
                <w:rFonts w:ascii="Trebuchet MS" w:hAnsi="Trebuchet MS" w:cs="Arial"/>
                <w:color w:val="000000"/>
                <w:sz w:val="19"/>
                <w:szCs w:val="19"/>
              </w:rPr>
              <w:t>Прочие работы (демонтаж)</w:t>
            </w:r>
          </w:p>
        </w:tc>
        <w:tc>
          <w:tcPr>
            <w:tcW w:w="158" w:type="pct"/>
            <w:vMerge/>
            <w:vAlign w:val="center"/>
            <w:hideMark/>
          </w:tcPr>
          <w:p w14:paraId="00A72357" w14:textId="77777777" w:rsidR="002A5331" w:rsidRPr="001C7C7B" w:rsidRDefault="002A5331" w:rsidP="00AF6F47">
            <w:pPr>
              <w:spacing w:after="0" w:line="240" w:lineRule="auto"/>
              <w:rPr>
                <w:rFonts w:ascii="Trebuchet MS" w:hAnsi="Trebuchet MS" w:cs="Arial"/>
                <w:b/>
                <w:bCs/>
                <w:color w:val="000000"/>
                <w:sz w:val="19"/>
                <w:szCs w:val="19"/>
              </w:rPr>
            </w:pPr>
          </w:p>
        </w:tc>
      </w:tr>
      <w:tr w:rsidR="002A5331" w:rsidRPr="001C7C7B" w14:paraId="38308C1E" w14:textId="77777777" w:rsidTr="00955A0B">
        <w:trPr>
          <w:trHeight w:val="20"/>
        </w:trPr>
        <w:tc>
          <w:tcPr>
            <w:tcW w:w="146" w:type="pct"/>
            <w:shd w:val="clear" w:color="000000" w:fill="F4B084"/>
            <w:noWrap/>
            <w:vAlign w:val="center"/>
          </w:tcPr>
          <w:p w14:paraId="4A1060BC"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13</w:t>
            </w:r>
          </w:p>
        </w:tc>
        <w:tc>
          <w:tcPr>
            <w:tcW w:w="741" w:type="pct"/>
            <w:shd w:val="clear" w:color="auto" w:fill="auto"/>
            <w:noWrap/>
            <w:vAlign w:val="center"/>
          </w:tcPr>
          <w:p w14:paraId="715BDE74" w14:textId="77777777" w:rsidR="002A5331" w:rsidRPr="001C7C7B" w:rsidRDefault="002A5331" w:rsidP="00AF6F47">
            <w:pPr>
              <w:spacing w:after="0" w:line="240" w:lineRule="auto"/>
              <w:rPr>
                <w:rFonts w:ascii="Trebuchet MS" w:hAnsi="Trebuchet MS" w:cs="Arial"/>
                <w:color w:val="000000"/>
                <w:sz w:val="19"/>
                <w:szCs w:val="19"/>
              </w:rPr>
            </w:pPr>
          </w:p>
        </w:tc>
        <w:tc>
          <w:tcPr>
            <w:tcW w:w="134" w:type="pct"/>
            <w:shd w:val="clear" w:color="auto" w:fill="FFFF00"/>
            <w:vAlign w:val="center"/>
          </w:tcPr>
          <w:p w14:paraId="6C71FBAD"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4</w:t>
            </w:r>
          </w:p>
        </w:tc>
        <w:tc>
          <w:tcPr>
            <w:tcW w:w="1323" w:type="pct"/>
            <w:vAlign w:val="center"/>
          </w:tcPr>
          <w:p w14:paraId="6BD11FA5"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Перечень мероприятий по капитальному ремонту источников тепловой энергии и тепловых сетей</w:t>
            </w:r>
          </w:p>
        </w:tc>
        <w:tc>
          <w:tcPr>
            <w:tcW w:w="110" w:type="pct"/>
            <w:shd w:val="clear" w:color="auto" w:fill="92D050"/>
            <w:noWrap/>
            <w:vAlign w:val="center"/>
          </w:tcPr>
          <w:p w14:paraId="50B7EA43" w14:textId="77777777" w:rsidR="002A5331" w:rsidRPr="001C7C7B" w:rsidRDefault="002A5331" w:rsidP="00AF6F47">
            <w:pPr>
              <w:spacing w:after="0" w:line="240" w:lineRule="auto"/>
              <w:jc w:val="center"/>
              <w:rPr>
                <w:rFonts w:ascii="Trebuchet MS" w:hAnsi="Trebuchet MS" w:cs="Arial"/>
                <w:color w:val="000000"/>
                <w:sz w:val="19"/>
                <w:szCs w:val="19"/>
              </w:rPr>
            </w:pPr>
            <w:r w:rsidRPr="001C7C7B">
              <w:rPr>
                <w:rFonts w:ascii="Trebuchet MS" w:hAnsi="Trebuchet MS" w:cs="Arial"/>
                <w:color w:val="000000"/>
                <w:sz w:val="19"/>
                <w:szCs w:val="19"/>
              </w:rPr>
              <w:t>1</w:t>
            </w:r>
          </w:p>
        </w:tc>
        <w:tc>
          <w:tcPr>
            <w:tcW w:w="2388" w:type="pct"/>
            <w:shd w:val="clear" w:color="auto" w:fill="auto"/>
            <w:vAlign w:val="center"/>
          </w:tcPr>
          <w:p w14:paraId="3AA2E6C7" w14:textId="77777777" w:rsidR="002A5331" w:rsidRPr="001C7C7B" w:rsidRDefault="002A5331" w:rsidP="00AF6F47">
            <w:pPr>
              <w:spacing w:after="0" w:line="240" w:lineRule="auto"/>
              <w:rPr>
                <w:rFonts w:ascii="Trebuchet MS" w:hAnsi="Trebuchet MS" w:cs="Arial"/>
                <w:color w:val="000000"/>
                <w:sz w:val="19"/>
                <w:szCs w:val="19"/>
              </w:rPr>
            </w:pPr>
            <w:r w:rsidRPr="001C7C7B">
              <w:rPr>
                <w:rFonts w:ascii="Trebuchet MS" w:hAnsi="Trebuchet MS" w:cs="Arial"/>
                <w:color w:val="000000"/>
                <w:sz w:val="19"/>
                <w:szCs w:val="19"/>
              </w:rPr>
              <w:t>Капитальный ремонт источников тепловой энергии, тепловых сетей и сооружений на них</w:t>
            </w:r>
          </w:p>
        </w:tc>
        <w:tc>
          <w:tcPr>
            <w:tcW w:w="158" w:type="pct"/>
            <w:vMerge/>
            <w:vAlign w:val="center"/>
          </w:tcPr>
          <w:p w14:paraId="167C435A" w14:textId="77777777" w:rsidR="002A5331" w:rsidRPr="001C7C7B" w:rsidRDefault="002A5331" w:rsidP="00AF6F47">
            <w:pPr>
              <w:spacing w:after="0" w:line="240" w:lineRule="auto"/>
              <w:rPr>
                <w:rFonts w:ascii="Trebuchet MS" w:hAnsi="Trebuchet MS" w:cs="Arial"/>
                <w:b/>
                <w:bCs/>
                <w:color w:val="000000"/>
                <w:sz w:val="19"/>
                <w:szCs w:val="19"/>
              </w:rPr>
            </w:pPr>
          </w:p>
        </w:tc>
      </w:tr>
    </w:tbl>
    <w:p w14:paraId="5E483ADE" w14:textId="1AF6D59D" w:rsidR="002A5331" w:rsidRDefault="002A5331" w:rsidP="00AF6F47">
      <w:pPr>
        <w:spacing w:after="0" w:line="276" w:lineRule="auto"/>
        <w:jc w:val="both"/>
        <w:rPr>
          <w:rFonts w:ascii="Trebuchet MS" w:hAnsi="Trebuchet MS" w:cs="Times New Roman"/>
        </w:rPr>
        <w:sectPr w:rsidR="002A5331" w:rsidSect="0020284D">
          <w:pgSz w:w="16838" w:h="11906" w:orient="landscape"/>
          <w:pgMar w:top="851" w:right="851" w:bottom="851" w:left="851" w:header="454" w:footer="454" w:gutter="0"/>
          <w:cols w:space="720"/>
          <w:titlePg/>
          <w:docGrid w:linePitch="299"/>
        </w:sectPr>
      </w:pPr>
    </w:p>
    <w:p w14:paraId="647B222B" w14:textId="26189476" w:rsidR="008E5651" w:rsidRPr="002A5049" w:rsidRDefault="00311E3A" w:rsidP="00311E3A">
      <w:pPr>
        <w:pStyle w:val="1f0"/>
        <w:ind w:firstLine="0"/>
        <w:rPr>
          <w:rFonts w:ascii="Trebuchet MS" w:hAnsi="Trebuchet MS"/>
          <w:sz w:val="22"/>
          <w:szCs w:val="22"/>
        </w:rPr>
      </w:pPr>
      <w:bookmarkStart w:id="363" w:name="_Toc113981351"/>
      <w:r>
        <w:rPr>
          <w:rFonts w:ascii="Trebuchet MS" w:hAnsi="Trebuchet MS"/>
          <w:sz w:val="22"/>
          <w:szCs w:val="22"/>
        </w:rPr>
        <w:lastRenderedPageBreak/>
        <w:t xml:space="preserve">16.1 </w:t>
      </w:r>
      <w:r w:rsidR="008E5651" w:rsidRPr="002A5049">
        <w:rPr>
          <w:rFonts w:ascii="Trebuchet MS" w:hAnsi="Trebuchet MS"/>
          <w:sz w:val="22"/>
          <w:szCs w:val="22"/>
        </w:rPr>
        <w:t>Перечень мероприятий по строительству, реконструкции, техническому перевооружению и (или) модернизации источников тепловой энергии</w:t>
      </w:r>
      <w:bookmarkEnd w:id="362"/>
      <w:bookmarkEnd w:id="363"/>
    </w:p>
    <w:p w14:paraId="62DACA79" w14:textId="211E12F7" w:rsidR="008E5651" w:rsidRPr="002A5049" w:rsidRDefault="008E5651" w:rsidP="0062425C">
      <w:pPr>
        <w:spacing w:after="0" w:line="276" w:lineRule="auto"/>
        <w:ind w:firstLine="567"/>
        <w:jc w:val="both"/>
        <w:rPr>
          <w:rFonts w:ascii="Trebuchet MS" w:hAnsi="Trebuchet MS" w:cs="Times New Roman"/>
        </w:rPr>
      </w:pPr>
      <w:r w:rsidRPr="002A5049">
        <w:rPr>
          <w:rFonts w:ascii="Trebuchet MS" w:hAnsi="Trebuchet MS" w:cs="Times New Roman"/>
        </w:rPr>
        <w:t>До конца расчетного периода запланированы мероприятия по</w:t>
      </w:r>
      <w:r w:rsidR="008E3581">
        <w:rPr>
          <w:rFonts w:ascii="Trebuchet MS" w:hAnsi="Trebuchet MS" w:cs="Times New Roman"/>
        </w:rPr>
        <w:t xml:space="preserve"> </w:t>
      </w:r>
      <w:r w:rsidR="00C120DE">
        <w:rPr>
          <w:rFonts w:ascii="Trebuchet MS" w:hAnsi="Trebuchet MS" w:cs="Times New Roman"/>
        </w:rPr>
        <w:t>реконструкции</w:t>
      </w:r>
      <w:r w:rsidR="00E1726D">
        <w:rPr>
          <w:rFonts w:ascii="Trebuchet MS" w:hAnsi="Trebuchet MS" w:cs="Times New Roman"/>
        </w:rPr>
        <w:t xml:space="preserve"> (модернизации)</w:t>
      </w:r>
      <w:r w:rsidR="008E3581">
        <w:rPr>
          <w:rFonts w:ascii="Trebuchet MS" w:hAnsi="Trebuchet MS" w:cs="Times New Roman"/>
        </w:rPr>
        <w:t xml:space="preserve"> </w:t>
      </w:r>
      <w:r w:rsidRPr="002A5049">
        <w:rPr>
          <w:rFonts w:ascii="Trebuchet MS" w:hAnsi="Trebuchet MS" w:cs="Times New Roman"/>
        </w:rPr>
        <w:t>источников тепловой энергии, приведенные в таблице 16.1.</w:t>
      </w:r>
      <w:r w:rsidR="00D2363D" w:rsidRPr="002A5049">
        <w:rPr>
          <w:rFonts w:ascii="Trebuchet MS" w:hAnsi="Trebuchet MS" w:cs="Times New Roman"/>
        </w:rPr>
        <w:t>1.</w:t>
      </w:r>
    </w:p>
    <w:p w14:paraId="7E9671A6" w14:textId="7F3510EA" w:rsidR="008E5651" w:rsidRPr="002A5049" w:rsidRDefault="008E5651" w:rsidP="008E5651">
      <w:pPr>
        <w:spacing w:after="0"/>
        <w:jc w:val="both"/>
        <w:rPr>
          <w:rFonts w:ascii="Trebuchet MS" w:hAnsi="Trebuchet MS" w:cs="Times New Roman"/>
          <w:b/>
        </w:rPr>
      </w:pPr>
      <w:r w:rsidRPr="002A5049">
        <w:rPr>
          <w:rFonts w:ascii="Trebuchet MS" w:hAnsi="Trebuchet MS" w:cs="Times New Roman"/>
          <w:b/>
        </w:rPr>
        <w:t>Таблица 16.1</w:t>
      </w:r>
      <w:r w:rsidR="00AC0744" w:rsidRPr="002A5049">
        <w:rPr>
          <w:rFonts w:ascii="Trebuchet MS" w:hAnsi="Trebuchet MS" w:cs="Times New Roman"/>
          <w:b/>
        </w:rPr>
        <w:t>.1</w:t>
      </w:r>
      <w:r w:rsidRPr="002A5049">
        <w:rPr>
          <w:rFonts w:ascii="Trebuchet MS" w:hAnsi="Trebuchet MS" w:cs="Times New Roman"/>
          <w:b/>
        </w:rPr>
        <w:t xml:space="preserve"> - Перечень мероприятий по </w:t>
      </w:r>
      <w:r w:rsidR="00C120DE">
        <w:rPr>
          <w:rFonts w:ascii="Trebuchet MS" w:hAnsi="Trebuchet MS" w:cs="Times New Roman"/>
          <w:b/>
        </w:rPr>
        <w:t>реконструкции</w:t>
      </w:r>
      <w:r w:rsidR="008E3581">
        <w:rPr>
          <w:rFonts w:ascii="Trebuchet MS" w:hAnsi="Trebuchet MS" w:cs="Times New Roman"/>
          <w:b/>
        </w:rPr>
        <w:t xml:space="preserve"> </w:t>
      </w:r>
      <w:r w:rsidRPr="002A5049">
        <w:rPr>
          <w:rFonts w:ascii="Trebuchet MS" w:hAnsi="Trebuchet MS" w:cs="Times New Roman"/>
          <w:b/>
        </w:rPr>
        <w:t>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6067"/>
        <w:gridCol w:w="1082"/>
        <w:gridCol w:w="1769"/>
      </w:tblGrid>
      <w:tr w:rsidR="00823523" w:rsidRPr="00823523" w14:paraId="57F78551" w14:textId="77777777" w:rsidTr="00C120DE">
        <w:trPr>
          <w:trHeight w:val="450"/>
        </w:trPr>
        <w:tc>
          <w:tcPr>
            <w:tcW w:w="501" w:type="pct"/>
            <w:vMerge w:val="restart"/>
            <w:shd w:val="clear" w:color="000000" w:fill="CCFF99"/>
            <w:vAlign w:val="center"/>
            <w:hideMark/>
          </w:tcPr>
          <w:p w14:paraId="349ACB35" w14:textId="77777777" w:rsidR="00823523" w:rsidRPr="00823523" w:rsidRDefault="00823523" w:rsidP="00823523">
            <w:pPr>
              <w:spacing w:after="0" w:line="240" w:lineRule="auto"/>
              <w:jc w:val="center"/>
              <w:rPr>
                <w:rFonts w:ascii="Trebuchet MS" w:eastAsia="Times New Roman" w:hAnsi="Trebuchet MS" w:cs="Calibri"/>
                <w:b/>
                <w:bCs/>
                <w:color w:val="000000"/>
                <w:sz w:val="20"/>
                <w:szCs w:val="20"/>
                <w:lang w:eastAsia="ru-RU"/>
              </w:rPr>
            </w:pPr>
            <w:r w:rsidRPr="00823523">
              <w:rPr>
                <w:rFonts w:ascii="Trebuchet MS" w:eastAsia="Times New Roman" w:hAnsi="Trebuchet MS" w:cs="Calibri"/>
                <w:b/>
                <w:bCs/>
                <w:color w:val="000000"/>
                <w:sz w:val="20"/>
                <w:szCs w:val="20"/>
                <w:lang w:eastAsia="ru-RU"/>
              </w:rPr>
              <w:t>Номер проекта</w:t>
            </w:r>
          </w:p>
        </w:tc>
        <w:tc>
          <w:tcPr>
            <w:tcW w:w="3061" w:type="pct"/>
            <w:vMerge w:val="restart"/>
            <w:shd w:val="clear" w:color="000000" w:fill="CCFF99"/>
            <w:noWrap/>
            <w:vAlign w:val="center"/>
            <w:hideMark/>
          </w:tcPr>
          <w:p w14:paraId="31726FDF" w14:textId="77777777" w:rsidR="00823523" w:rsidRPr="00823523" w:rsidRDefault="00823523" w:rsidP="00823523">
            <w:pPr>
              <w:spacing w:after="0" w:line="240" w:lineRule="auto"/>
              <w:jc w:val="center"/>
              <w:rPr>
                <w:rFonts w:ascii="Trebuchet MS" w:eastAsia="Times New Roman" w:hAnsi="Trebuchet MS" w:cs="Calibri"/>
                <w:b/>
                <w:bCs/>
                <w:color w:val="000000"/>
                <w:sz w:val="20"/>
                <w:szCs w:val="20"/>
                <w:lang w:eastAsia="ru-RU"/>
              </w:rPr>
            </w:pPr>
            <w:r w:rsidRPr="00823523">
              <w:rPr>
                <w:rFonts w:ascii="Trebuchet MS" w:eastAsia="Times New Roman" w:hAnsi="Trebuchet MS" w:cs="Calibri"/>
                <w:b/>
                <w:bCs/>
                <w:color w:val="000000"/>
                <w:sz w:val="20"/>
                <w:szCs w:val="20"/>
                <w:lang w:eastAsia="ru-RU"/>
              </w:rPr>
              <w:t>Наименование проекта</w:t>
            </w:r>
          </w:p>
        </w:tc>
        <w:tc>
          <w:tcPr>
            <w:tcW w:w="546" w:type="pct"/>
            <w:vMerge w:val="restart"/>
            <w:shd w:val="clear" w:color="000000" w:fill="CCFF99"/>
            <w:vAlign w:val="center"/>
            <w:hideMark/>
          </w:tcPr>
          <w:p w14:paraId="0E3A8529" w14:textId="77777777" w:rsidR="00823523" w:rsidRPr="00823523" w:rsidRDefault="00823523" w:rsidP="00823523">
            <w:pPr>
              <w:spacing w:after="0" w:line="240" w:lineRule="auto"/>
              <w:jc w:val="center"/>
              <w:rPr>
                <w:rFonts w:ascii="Trebuchet MS" w:eastAsia="Times New Roman" w:hAnsi="Trebuchet MS" w:cs="Calibri"/>
                <w:b/>
                <w:bCs/>
                <w:color w:val="000000"/>
                <w:sz w:val="20"/>
                <w:szCs w:val="20"/>
                <w:lang w:eastAsia="ru-RU"/>
              </w:rPr>
            </w:pPr>
            <w:r w:rsidRPr="00823523">
              <w:rPr>
                <w:rFonts w:ascii="Trebuchet MS" w:eastAsia="Times New Roman" w:hAnsi="Trebuchet MS" w:cs="Calibri"/>
                <w:b/>
                <w:bCs/>
                <w:color w:val="000000"/>
                <w:sz w:val="20"/>
                <w:szCs w:val="20"/>
                <w:lang w:eastAsia="ru-RU"/>
              </w:rPr>
              <w:t>Вид работ</w:t>
            </w:r>
          </w:p>
        </w:tc>
        <w:tc>
          <w:tcPr>
            <w:tcW w:w="892" w:type="pct"/>
            <w:vMerge w:val="restart"/>
            <w:shd w:val="clear" w:color="000000" w:fill="CCFF99"/>
            <w:noWrap/>
            <w:vAlign w:val="center"/>
            <w:hideMark/>
          </w:tcPr>
          <w:p w14:paraId="76132822" w14:textId="77777777" w:rsidR="00823523" w:rsidRPr="00823523" w:rsidRDefault="00823523" w:rsidP="00823523">
            <w:pPr>
              <w:spacing w:after="0" w:line="240" w:lineRule="auto"/>
              <w:jc w:val="center"/>
              <w:rPr>
                <w:rFonts w:ascii="Trebuchet MS" w:eastAsia="Times New Roman" w:hAnsi="Trebuchet MS" w:cs="Calibri"/>
                <w:b/>
                <w:bCs/>
                <w:color w:val="000000"/>
                <w:sz w:val="20"/>
                <w:szCs w:val="20"/>
                <w:lang w:eastAsia="ru-RU"/>
              </w:rPr>
            </w:pPr>
            <w:r w:rsidRPr="00823523">
              <w:rPr>
                <w:rFonts w:ascii="Trebuchet MS" w:eastAsia="Times New Roman" w:hAnsi="Trebuchet MS" w:cs="Calibri"/>
                <w:b/>
                <w:bCs/>
                <w:color w:val="000000"/>
                <w:sz w:val="20"/>
                <w:szCs w:val="20"/>
                <w:lang w:eastAsia="ru-RU"/>
              </w:rPr>
              <w:t>Год реализации</w:t>
            </w:r>
          </w:p>
        </w:tc>
      </w:tr>
      <w:tr w:rsidR="00823523" w:rsidRPr="00823523" w14:paraId="67775F6B" w14:textId="77777777" w:rsidTr="00C120DE">
        <w:trPr>
          <w:trHeight w:val="450"/>
        </w:trPr>
        <w:tc>
          <w:tcPr>
            <w:tcW w:w="501" w:type="pct"/>
            <w:vMerge/>
            <w:vAlign w:val="center"/>
            <w:hideMark/>
          </w:tcPr>
          <w:p w14:paraId="4DC2584E" w14:textId="77777777" w:rsidR="00823523" w:rsidRPr="00823523" w:rsidRDefault="00823523" w:rsidP="00823523">
            <w:pPr>
              <w:spacing w:after="0" w:line="240" w:lineRule="auto"/>
              <w:rPr>
                <w:rFonts w:ascii="Trebuchet MS" w:eastAsia="Times New Roman" w:hAnsi="Trebuchet MS" w:cs="Calibri"/>
                <w:b/>
                <w:bCs/>
                <w:color w:val="000000"/>
                <w:sz w:val="20"/>
                <w:szCs w:val="20"/>
                <w:lang w:eastAsia="ru-RU"/>
              </w:rPr>
            </w:pPr>
          </w:p>
        </w:tc>
        <w:tc>
          <w:tcPr>
            <w:tcW w:w="3061" w:type="pct"/>
            <w:vMerge/>
            <w:vAlign w:val="center"/>
            <w:hideMark/>
          </w:tcPr>
          <w:p w14:paraId="33C2870C" w14:textId="77777777" w:rsidR="00823523" w:rsidRPr="00823523" w:rsidRDefault="00823523" w:rsidP="00823523">
            <w:pPr>
              <w:spacing w:after="0" w:line="240" w:lineRule="auto"/>
              <w:rPr>
                <w:rFonts w:ascii="Trebuchet MS" w:eastAsia="Times New Roman" w:hAnsi="Trebuchet MS" w:cs="Calibri"/>
                <w:b/>
                <w:bCs/>
                <w:color w:val="000000"/>
                <w:sz w:val="20"/>
                <w:szCs w:val="20"/>
                <w:lang w:eastAsia="ru-RU"/>
              </w:rPr>
            </w:pPr>
          </w:p>
        </w:tc>
        <w:tc>
          <w:tcPr>
            <w:tcW w:w="546" w:type="pct"/>
            <w:vMerge/>
            <w:vAlign w:val="center"/>
            <w:hideMark/>
          </w:tcPr>
          <w:p w14:paraId="48C3A19D" w14:textId="77777777" w:rsidR="00823523" w:rsidRPr="00823523" w:rsidRDefault="00823523" w:rsidP="00823523">
            <w:pPr>
              <w:spacing w:after="0" w:line="240" w:lineRule="auto"/>
              <w:rPr>
                <w:rFonts w:ascii="Trebuchet MS" w:eastAsia="Times New Roman" w:hAnsi="Trebuchet MS" w:cs="Calibri"/>
                <w:b/>
                <w:bCs/>
                <w:color w:val="000000"/>
                <w:sz w:val="20"/>
                <w:szCs w:val="20"/>
                <w:lang w:eastAsia="ru-RU"/>
              </w:rPr>
            </w:pPr>
          </w:p>
        </w:tc>
        <w:tc>
          <w:tcPr>
            <w:tcW w:w="892" w:type="pct"/>
            <w:vMerge/>
            <w:vAlign w:val="center"/>
            <w:hideMark/>
          </w:tcPr>
          <w:p w14:paraId="141BDE1A" w14:textId="77777777" w:rsidR="00823523" w:rsidRPr="00823523" w:rsidRDefault="00823523" w:rsidP="00823523">
            <w:pPr>
              <w:spacing w:after="0" w:line="240" w:lineRule="auto"/>
              <w:rPr>
                <w:rFonts w:ascii="Trebuchet MS" w:eastAsia="Times New Roman" w:hAnsi="Trebuchet MS" w:cs="Calibri"/>
                <w:b/>
                <w:bCs/>
                <w:color w:val="000000"/>
                <w:sz w:val="20"/>
                <w:szCs w:val="20"/>
                <w:lang w:eastAsia="ru-RU"/>
              </w:rPr>
            </w:pPr>
          </w:p>
        </w:tc>
      </w:tr>
      <w:tr w:rsidR="00823523" w:rsidRPr="00823523" w14:paraId="2477ABDB" w14:textId="77777777" w:rsidTr="00823523">
        <w:trPr>
          <w:trHeight w:val="20"/>
        </w:trPr>
        <w:tc>
          <w:tcPr>
            <w:tcW w:w="5000" w:type="pct"/>
            <w:gridSpan w:val="4"/>
            <w:shd w:val="clear" w:color="000000" w:fill="FFFF99"/>
            <w:vAlign w:val="center"/>
            <w:hideMark/>
          </w:tcPr>
          <w:p w14:paraId="7D6FF395" w14:textId="0D3337C3" w:rsidR="00823523" w:rsidRPr="00823523" w:rsidRDefault="00823523" w:rsidP="00823523">
            <w:pPr>
              <w:spacing w:after="0" w:line="240" w:lineRule="auto"/>
              <w:jc w:val="center"/>
              <w:rPr>
                <w:rFonts w:ascii="Trebuchet MS" w:eastAsia="Times New Roman" w:hAnsi="Trebuchet MS" w:cs="Calibri"/>
                <w:b/>
                <w:bCs/>
                <w:color w:val="000000"/>
                <w:sz w:val="20"/>
                <w:szCs w:val="20"/>
                <w:lang w:eastAsia="ru-RU"/>
              </w:rPr>
            </w:pPr>
            <w:r w:rsidRPr="00823523">
              <w:rPr>
                <w:rFonts w:ascii="Trebuchet MS" w:eastAsia="Times New Roman" w:hAnsi="Trebuchet MS" w:cs="Calibri"/>
                <w:b/>
                <w:bCs/>
                <w:color w:val="000000"/>
                <w:sz w:val="20"/>
                <w:szCs w:val="20"/>
                <w:lang w:eastAsia="ru-RU"/>
              </w:rPr>
              <w:t xml:space="preserve">муниципальное образование </w:t>
            </w:r>
            <w:r w:rsidR="007E2621">
              <w:rPr>
                <w:rFonts w:ascii="Trebuchet MS" w:eastAsia="Times New Roman" w:hAnsi="Trebuchet MS" w:cs="Calibri"/>
                <w:b/>
                <w:bCs/>
                <w:color w:val="000000"/>
                <w:sz w:val="20"/>
                <w:szCs w:val="20"/>
                <w:lang w:eastAsia="ru-RU"/>
              </w:rPr>
              <w:t xml:space="preserve">пос. </w:t>
            </w:r>
            <w:r w:rsidR="00B45EDB">
              <w:rPr>
                <w:rFonts w:ascii="Trebuchet MS" w:eastAsia="Times New Roman" w:hAnsi="Trebuchet MS" w:cs="Calibri"/>
                <w:b/>
                <w:bCs/>
                <w:color w:val="000000"/>
                <w:sz w:val="20"/>
                <w:szCs w:val="20"/>
                <w:lang w:eastAsia="ru-RU"/>
              </w:rPr>
              <w:t>Иванищи</w:t>
            </w:r>
            <w:r w:rsidR="007E2621">
              <w:rPr>
                <w:rFonts w:ascii="Trebuchet MS" w:eastAsia="Times New Roman" w:hAnsi="Trebuchet MS" w:cs="Calibri"/>
                <w:b/>
                <w:bCs/>
                <w:color w:val="000000"/>
                <w:sz w:val="20"/>
                <w:szCs w:val="20"/>
                <w:lang w:eastAsia="ru-RU"/>
              </w:rPr>
              <w:t xml:space="preserve"> </w:t>
            </w:r>
          </w:p>
        </w:tc>
      </w:tr>
      <w:tr w:rsidR="00C120DE" w:rsidRPr="00823523" w14:paraId="502498FE" w14:textId="77777777" w:rsidTr="00C120DE">
        <w:trPr>
          <w:trHeight w:val="20"/>
        </w:trPr>
        <w:tc>
          <w:tcPr>
            <w:tcW w:w="50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E08A383" w14:textId="21ECA2FF" w:rsidR="00C120DE" w:rsidRPr="00823523" w:rsidRDefault="00C120DE" w:rsidP="00C120DE">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1-1-2-1</w:t>
            </w:r>
          </w:p>
        </w:tc>
        <w:tc>
          <w:tcPr>
            <w:tcW w:w="3061" w:type="pct"/>
            <w:tcBorders>
              <w:top w:val="single" w:sz="8" w:space="0" w:color="auto"/>
              <w:left w:val="nil"/>
              <w:bottom w:val="single" w:sz="8" w:space="0" w:color="auto"/>
              <w:right w:val="single" w:sz="8" w:space="0" w:color="auto"/>
            </w:tcBorders>
            <w:shd w:val="clear" w:color="auto" w:fill="auto"/>
            <w:vAlign w:val="center"/>
            <w:hideMark/>
          </w:tcPr>
          <w:p w14:paraId="4C759FD9" w14:textId="402FD884" w:rsidR="00C120DE" w:rsidRPr="00823523" w:rsidRDefault="00C120DE" w:rsidP="00C120DE">
            <w:pPr>
              <w:spacing w:after="0" w:line="240" w:lineRule="auto"/>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Реконструкция котельной п. Иванищи</w:t>
            </w:r>
          </w:p>
        </w:tc>
        <w:tc>
          <w:tcPr>
            <w:tcW w:w="54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78217B4" w14:textId="2F758117" w:rsidR="00C120DE" w:rsidRPr="00823523" w:rsidRDefault="00C120DE" w:rsidP="00C120DE">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СМР</w:t>
            </w:r>
          </w:p>
        </w:tc>
        <w:tc>
          <w:tcPr>
            <w:tcW w:w="892" w:type="pct"/>
            <w:shd w:val="clear" w:color="auto" w:fill="auto"/>
            <w:vAlign w:val="center"/>
            <w:hideMark/>
          </w:tcPr>
          <w:p w14:paraId="34D4465C" w14:textId="7F1C5510" w:rsidR="00C120DE" w:rsidRPr="00823523" w:rsidRDefault="00C120DE" w:rsidP="00C120DE">
            <w:pPr>
              <w:spacing w:after="0" w:line="240" w:lineRule="auto"/>
              <w:jc w:val="center"/>
              <w:rPr>
                <w:rFonts w:ascii="Trebuchet MS" w:eastAsia="Times New Roman" w:hAnsi="Trebuchet MS" w:cs="Calibri"/>
                <w:color w:val="000000"/>
                <w:sz w:val="20"/>
                <w:szCs w:val="20"/>
                <w:lang w:eastAsia="ru-RU"/>
              </w:rPr>
            </w:pPr>
            <w:r>
              <w:rPr>
                <w:rFonts w:ascii="Trebuchet MS" w:eastAsia="Times New Roman" w:hAnsi="Trebuchet MS" w:cs="Calibri"/>
                <w:color w:val="000000"/>
                <w:sz w:val="20"/>
                <w:szCs w:val="20"/>
                <w:lang w:eastAsia="ru-RU"/>
              </w:rPr>
              <w:t>2022</w:t>
            </w:r>
          </w:p>
        </w:tc>
      </w:tr>
      <w:tr w:rsidR="00C120DE" w:rsidRPr="00823523" w14:paraId="0AD9AA6F" w14:textId="77777777" w:rsidTr="00C120DE">
        <w:trPr>
          <w:trHeight w:val="20"/>
        </w:trPr>
        <w:tc>
          <w:tcPr>
            <w:tcW w:w="501" w:type="pct"/>
            <w:tcBorders>
              <w:top w:val="nil"/>
              <w:left w:val="single" w:sz="8" w:space="0" w:color="auto"/>
              <w:bottom w:val="single" w:sz="8" w:space="0" w:color="auto"/>
              <w:right w:val="single" w:sz="8" w:space="0" w:color="auto"/>
            </w:tcBorders>
            <w:shd w:val="clear" w:color="auto" w:fill="auto"/>
            <w:vAlign w:val="center"/>
            <w:hideMark/>
          </w:tcPr>
          <w:p w14:paraId="270E1C0C" w14:textId="1B714FBD" w:rsidR="00C120DE" w:rsidRPr="00823523" w:rsidRDefault="00C120DE" w:rsidP="00C120DE">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1-1-2-2</w:t>
            </w:r>
          </w:p>
        </w:tc>
        <w:tc>
          <w:tcPr>
            <w:tcW w:w="3061" w:type="pct"/>
            <w:tcBorders>
              <w:top w:val="nil"/>
              <w:left w:val="nil"/>
              <w:bottom w:val="single" w:sz="8" w:space="0" w:color="auto"/>
              <w:right w:val="single" w:sz="8" w:space="0" w:color="auto"/>
            </w:tcBorders>
            <w:shd w:val="clear" w:color="auto" w:fill="auto"/>
            <w:vAlign w:val="center"/>
            <w:hideMark/>
          </w:tcPr>
          <w:p w14:paraId="6356AEAE" w14:textId="360FEF67" w:rsidR="00C120DE" w:rsidRPr="00823523" w:rsidRDefault="00C120DE" w:rsidP="00C120DE">
            <w:pPr>
              <w:spacing w:after="0" w:line="240" w:lineRule="auto"/>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Установка прибора учета тепловой энергии в котельной</w:t>
            </w:r>
            <w:r>
              <w:rPr>
                <w:rFonts w:ascii="Trebuchet MS" w:eastAsia="Times New Roman" w:hAnsi="Trebuchet MS" w:cs="Calibri"/>
                <w:color w:val="000000"/>
                <w:sz w:val="20"/>
                <w:szCs w:val="20"/>
                <w:lang w:eastAsia="ru-RU"/>
              </w:rPr>
              <w:t xml:space="preserve"> п. Иванищи</w:t>
            </w:r>
          </w:p>
        </w:tc>
        <w:tc>
          <w:tcPr>
            <w:tcW w:w="546" w:type="pct"/>
            <w:tcBorders>
              <w:top w:val="nil"/>
              <w:left w:val="single" w:sz="8" w:space="0" w:color="auto"/>
              <w:bottom w:val="single" w:sz="8" w:space="0" w:color="auto"/>
              <w:right w:val="single" w:sz="8" w:space="0" w:color="auto"/>
            </w:tcBorders>
            <w:shd w:val="clear" w:color="auto" w:fill="auto"/>
            <w:vAlign w:val="center"/>
            <w:hideMark/>
          </w:tcPr>
          <w:p w14:paraId="0F783D81" w14:textId="2C9673C1" w:rsidR="00C120DE" w:rsidRPr="00823523" w:rsidRDefault="00C120DE" w:rsidP="00C120DE">
            <w:pPr>
              <w:spacing w:after="0" w:line="240" w:lineRule="auto"/>
              <w:jc w:val="center"/>
              <w:rPr>
                <w:rFonts w:ascii="Trebuchet MS" w:eastAsia="Times New Roman" w:hAnsi="Trebuchet MS" w:cs="Calibri"/>
                <w:color w:val="000000"/>
                <w:sz w:val="20"/>
                <w:szCs w:val="20"/>
                <w:lang w:eastAsia="ru-RU"/>
              </w:rPr>
            </w:pPr>
            <w:r w:rsidRPr="00D01987">
              <w:rPr>
                <w:rFonts w:ascii="Trebuchet MS" w:eastAsia="Times New Roman" w:hAnsi="Trebuchet MS" w:cs="Calibri"/>
                <w:color w:val="000000"/>
                <w:sz w:val="20"/>
                <w:szCs w:val="20"/>
                <w:lang w:eastAsia="ru-RU"/>
              </w:rPr>
              <w:t>СМР</w:t>
            </w:r>
          </w:p>
        </w:tc>
        <w:tc>
          <w:tcPr>
            <w:tcW w:w="892" w:type="pct"/>
            <w:shd w:val="clear" w:color="auto" w:fill="auto"/>
            <w:vAlign w:val="center"/>
            <w:hideMark/>
          </w:tcPr>
          <w:p w14:paraId="12DC2DBF" w14:textId="41A939BA" w:rsidR="00C120DE" w:rsidRPr="00823523" w:rsidRDefault="00C120DE" w:rsidP="00955A0B">
            <w:pPr>
              <w:spacing w:after="0" w:line="240" w:lineRule="auto"/>
              <w:jc w:val="center"/>
              <w:rPr>
                <w:rFonts w:ascii="Trebuchet MS" w:eastAsia="Times New Roman" w:hAnsi="Trebuchet MS" w:cs="Calibri"/>
                <w:color w:val="000000"/>
                <w:sz w:val="20"/>
                <w:szCs w:val="20"/>
                <w:lang w:eastAsia="ru-RU"/>
              </w:rPr>
            </w:pPr>
            <w:r w:rsidRPr="00955A0B">
              <w:rPr>
                <w:rFonts w:ascii="Trebuchet MS" w:eastAsia="Times New Roman" w:hAnsi="Trebuchet MS" w:cs="Calibri"/>
                <w:color w:val="000000"/>
                <w:sz w:val="20"/>
                <w:szCs w:val="20"/>
                <w:highlight w:val="cyan"/>
                <w:lang w:eastAsia="ru-RU"/>
              </w:rPr>
              <w:t>202</w:t>
            </w:r>
            <w:r w:rsidR="00955A0B" w:rsidRPr="00955A0B">
              <w:rPr>
                <w:rFonts w:ascii="Trebuchet MS" w:eastAsia="Times New Roman" w:hAnsi="Trebuchet MS" w:cs="Calibri"/>
                <w:color w:val="000000"/>
                <w:sz w:val="20"/>
                <w:szCs w:val="20"/>
                <w:highlight w:val="cyan"/>
                <w:lang w:eastAsia="ru-RU"/>
              </w:rPr>
              <w:t>8</w:t>
            </w:r>
          </w:p>
        </w:tc>
      </w:tr>
    </w:tbl>
    <w:p w14:paraId="472643FD" w14:textId="77777777" w:rsidR="008E5651" w:rsidRPr="002A5049" w:rsidRDefault="008E5651" w:rsidP="008E5651">
      <w:pPr>
        <w:spacing w:after="0" w:line="360" w:lineRule="auto"/>
        <w:jc w:val="both"/>
        <w:rPr>
          <w:rFonts w:ascii="Trebuchet MS" w:hAnsi="Trebuchet MS" w:cs="Times New Roman"/>
        </w:rPr>
      </w:pPr>
    </w:p>
    <w:p w14:paraId="220B0B64" w14:textId="22553BBD" w:rsidR="008E5651" w:rsidRPr="002A5049" w:rsidRDefault="00311E3A" w:rsidP="00311E3A">
      <w:pPr>
        <w:pStyle w:val="1f0"/>
        <w:ind w:firstLine="0"/>
        <w:rPr>
          <w:rFonts w:ascii="Trebuchet MS" w:hAnsi="Trebuchet MS"/>
          <w:sz w:val="22"/>
          <w:szCs w:val="22"/>
        </w:rPr>
      </w:pPr>
      <w:bookmarkStart w:id="364" w:name="_Toc34466719"/>
      <w:bookmarkStart w:id="365" w:name="_Toc113981352"/>
      <w:r>
        <w:rPr>
          <w:rFonts w:ascii="Trebuchet MS" w:hAnsi="Trebuchet MS"/>
          <w:sz w:val="22"/>
          <w:szCs w:val="22"/>
        </w:rPr>
        <w:t>16.2</w:t>
      </w:r>
      <w:r w:rsidR="00AD6269">
        <w:rPr>
          <w:rFonts w:ascii="Trebuchet MS" w:hAnsi="Trebuchet MS"/>
          <w:sz w:val="22"/>
          <w:szCs w:val="22"/>
        </w:rPr>
        <w:t xml:space="preserve"> </w:t>
      </w:r>
      <w:r w:rsidR="008E5651" w:rsidRPr="002A5049">
        <w:rPr>
          <w:rFonts w:ascii="Trebuchet MS" w:hAnsi="Trebuchet MS"/>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364"/>
      <w:bookmarkEnd w:id="365"/>
    </w:p>
    <w:p w14:paraId="1CC0C3F0" w14:textId="1CC92083" w:rsidR="008E5651" w:rsidRPr="002A5049" w:rsidRDefault="008E5651" w:rsidP="003B68F8">
      <w:pPr>
        <w:spacing w:after="0" w:line="276" w:lineRule="auto"/>
        <w:ind w:firstLine="567"/>
        <w:jc w:val="both"/>
        <w:rPr>
          <w:rFonts w:ascii="Trebuchet MS" w:hAnsi="Trebuchet MS" w:cs="Times New Roman"/>
        </w:rPr>
      </w:pPr>
      <w:r w:rsidRPr="002A5049">
        <w:rPr>
          <w:rFonts w:ascii="Trebuchet MS" w:hAnsi="Trebuchet MS" w:cs="Times New Roman"/>
        </w:rPr>
        <w:t xml:space="preserve">До конца расчетного периода </w:t>
      </w:r>
      <w:r w:rsidR="003B68F8" w:rsidRPr="002A5049">
        <w:rPr>
          <w:rFonts w:ascii="Trebuchet MS" w:hAnsi="Trebuchet MS" w:cs="Times New Roman"/>
        </w:rPr>
        <w:t>запланированы мероприятия</w:t>
      </w:r>
      <w:r w:rsidRPr="002A5049">
        <w:rPr>
          <w:rFonts w:ascii="Trebuchet MS" w:hAnsi="Trebuchet MS" w:cs="Times New Roman"/>
        </w:rPr>
        <w:t xml:space="preserve"> по </w:t>
      </w:r>
      <w:r w:rsidR="003C74E8">
        <w:rPr>
          <w:rFonts w:ascii="Trebuchet MS" w:hAnsi="Trebuchet MS" w:cs="Times New Roman"/>
        </w:rPr>
        <w:t>модернизации тепловых сетей</w:t>
      </w:r>
      <w:r w:rsidR="003B68F8" w:rsidRPr="002A5049">
        <w:rPr>
          <w:rFonts w:ascii="Trebuchet MS" w:hAnsi="Trebuchet MS" w:cs="Times New Roman"/>
        </w:rPr>
        <w:t xml:space="preserve">, приведенные в таблице 16.2.1. </w:t>
      </w:r>
    </w:p>
    <w:p w14:paraId="700236B1" w14:textId="74E1C2D8" w:rsidR="003B68F8" w:rsidRDefault="003B68F8" w:rsidP="003B68F8">
      <w:pPr>
        <w:spacing w:after="0"/>
        <w:jc w:val="both"/>
        <w:rPr>
          <w:rFonts w:ascii="Trebuchet MS" w:hAnsi="Trebuchet MS" w:cs="Times New Roman"/>
          <w:b/>
        </w:rPr>
      </w:pPr>
      <w:r w:rsidRPr="002A5049">
        <w:rPr>
          <w:rFonts w:ascii="Trebuchet MS" w:hAnsi="Trebuchet MS" w:cs="Times New Roman"/>
          <w:b/>
        </w:rPr>
        <w:t xml:space="preserve">Таблица 16.2.1 - Перечень мероприятий по </w:t>
      </w:r>
      <w:r w:rsidR="00C00330">
        <w:rPr>
          <w:rFonts w:ascii="Trebuchet MS" w:hAnsi="Trebuchet MS" w:cs="Times New Roman"/>
          <w:b/>
        </w:rPr>
        <w:t xml:space="preserve">модернизации </w:t>
      </w:r>
      <w:r w:rsidRPr="002A5049">
        <w:rPr>
          <w:rFonts w:ascii="Trebuchet MS" w:hAnsi="Trebuchet MS" w:cs="Times New Roman"/>
          <w:b/>
        </w:rPr>
        <w:t xml:space="preserve">тепловых сетей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5400"/>
        <w:gridCol w:w="1221"/>
        <w:gridCol w:w="2034"/>
      </w:tblGrid>
      <w:tr w:rsidR="00F3080A" w:rsidRPr="007E2621" w14:paraId="0697E198" w14:textId="77777777" w:rsidTr="00C120DE">
        <w:trPr>
          <w:trHeight w:val="450"/>
        </w:trPr>
        <w:tc>
          <w:tcPr>
            <w:tcW w:w="634" w:type="pct"/>
            <w:vMerge w:val="restart"/>
            <w:shd w:val="clear" w:color="000000" w:fill="CCFF99"/>
            <w:vAlign w:val="center"/>
            <w:hideMark/>
          </w:tcPr>
          <w:p w14:paraId="225C4D76" w14:textId="77777777" w:rsidR="00F3080A" w:rsidRPr="007E2621" w:rsidRDefault="00F3080A" w:rsidP="00F3080A">
            <w:pPr>
              <w:spacing w:after="0" w:line="240" w:lineRule="auto"/>
              <w:jc w:val="center"/>
              <w:rPr>
                <w:rFonts w:ascii="Trebuchet MS" w:eastAsia="Times New Roman" w:hAnsi="Trebuchet MS" w:cs="Calibri"/>
                <w:b/>
                <w:bCs/>
                <w:color w:val="000000"/>
                <w:sz w:val="20"/>
                <w:szCs w:val="20"/>
                <w:lang w:eastAsia="ru-RU"/>
              </w:rPr>
            </w:pPr>
            <w:r w:rsidRPr="007E2621">
              <w:rPr>
                <w:rFonts w:ascii="Trebuchet MS" w:eastAsia="Times New Roman" w:hAnsi="Trebuchet MS" w:cs="Calibri"/>
                <w:b/>
                <w:bCs/>
                <w:color w:val="000000"/>
                <w:sz w:val="20"/>
                <w:szCs w:val="20"/>
                <w:lang w:eastAsia="ru-RU"/>
              </w:rPr>
              <w:t>Номер проекта</w:t>
            </w:r>
          </w:p>
        </w:tc>
        <w:tc>
          <w:tcPr>
            <w:tcW w:w="2724" w:type="pct"/>
            <w:vMerge w:val="restart"/>
            <w:shd w:val="clear" w:color="000000" w:fill="CCFF99"/>
            <w:noWrap/>
            <w:vAlign w:val="center"/>
            <w:hideMark/>
          </w:tcPr>
          <w:p w14:paraId="4A147DCF" w14:textId="77777777" w:rsidR="00F3080A" w:rsidRPr="007E2621" w:rsidRDefault="00F3080A" w:rsidP="00F3080A">
            <w:pPr>
              <w:spacing w:after="0" w:line="240" w:lineRule="auto"/>
              <w:jc w:val="center"/>
              <w:rPr>
                <w:rFonts w:ascii="Trebuchet MS" w:eastAsia="Times New Roman" w:hAnsi="Trebuchet MS" w:cs="Calibri"/>
                <w:b/>
                <w:bCs/>
                <w:color w:val="000000"/>
                <w:sz w:val="20"/>
                <w:szCs w:val="20"/>
                <w:lang w:eastAsia="ru-RU"/>
              </w:rPr>
            </w:pPr>
            <w:r w:rsidRPr="007E2621">
              <w:rPr>
                <w:rFonts w:ascii="Trebuchet MS" w:eastAsia="Times New Roman" w:hAnsi="Trebuchet MS" w:cs="Calibri"/>
                <w:b/>
                <w:bCs/>
                <w:color w:val="000000"/>
                <w:sz w:val="20"/>
                <w:szCs w:val="20"/>
                <w:lang w:eastAsia="ru-RU"/>
              </w:rPr>
              <w:t>Наименование проекта</w:t>
            </w:r>
          </w:p>
        </w:tc>
        <w:tc>
          <w:tcPr>
            <w:tcW w:w="616" w:type="pct"/>
            <w:vMerge w:val="restart"/>
            <w:shd w:val="clear" w:color="000000" w:fill="CCFF99"/>
            <w:noWrap/>
            <w:vAlign w:val="center"/>
            <w:hideMark/>
          </w:tcPr>
          <w:p w14:paraId="0F2B5527" w14:textId="77777777" w:rsidR="00F3080A" w:rsidRPr="007E2621" w:rsidRDefault="00F3080A" w:rsidP="00F3080A">
            <w:pPr>
              <w:spacing w:after="0" w:line="240" w:lineRule="auto"/>
              <w:jc w:val="center"/>
              <w:rPr>
                <w:rFonts w:ascii="Trebuchet MS" w:eastAsia="Times New Roman" w:hAnsi="Trebuchet MS" w:cs="Calibri"/>
                <w:b/>
                <w:bCs/>
                <w:color w:val="000000"/>
                <w:sz w:val="20"/>
                <w:szCs w:val="20"/>
                <w:lang w:eastAsia="ru-RU"/>
              </w:rPr>
            </w:pPr>
            <w:r w:rsidRPr="007E2621">
              <w:rPr>
                <w:rFonts w:ascii="Trebuchet MS" w:eastAsia="Times New Roman" w:hAnsi="Trebuchet MS" w:cs="Calibri"/>
                <w:b/>
                <w:bCs/>
                <w:color w:val="000000"/>
                <w:sz w:val="20"/>
                <w:szCs w:val="20"/>
                <w:lang w:eastAsia="ru-RU"/>
              </w:rPr>
              <w:t>Вид работ</w:t>
            </w:r>
          </w:p>
        </w:tc>
        <w:tc>
          <w:tcPr>
            <w:tcW w:w="1026" w:type="pct"/>
            <w:vMerge w:val="restart"/>
            <w:shd w:val="clear" w:color="000000" w:fill="CCFF99"/>
            <w:noWrap/>
            <w:vAlign w:val="center"/>
            <w:hideMark/>
          </w:tcPr>
          <w:p w14:paraId="0C6E82AD" w14:textId="77777777" w:rsidR="00F3080A" w:rsidRPr="007E2621" w:rsidRDefault="00F3080A" w:rsidP="00F3080A">
            <w:pPr>
              <w:spacing w:after="0" w:line="240" w:lineRule="auto"/>
              <w:jc w:val="center"/>
              <w:rPr>
                <w:rFonts w:ascii="Trebuchet MS" w:eastAsia="Times New Roman" w:hAnsi="Trebuchet MS" w:cs="Calibri"/>
                <w:b/>
                <w:bCs/>
                <w:color w:val="000000"/>
                <w:sz w:val="20"/>
                <w:szCs w:val="20"/>
                <w:lang w:eastAsia="ru-RU"/>
              </w:rPr>
            </w:pPr>
            <w:r w:rsidRPr="007E2621">
              <w:rPr>
                <w:rFonts w:ascii="Trebuchet MS" w:eastAsia="Times New Roman" w:hAnsi="Trebuchet MS" w:cs="Calibri"/>
                <w:b/>
                <w:bCs/>
                <w:color w:val="000000"/>
                <w:sz w:val="20"/>
                <w:szCs w:val="20"/>
                <w:lang w:eastAsia="ru-RU"/>
              </w:rPr>
              <w:t>Год реализации</w:t>
            </w:r>
          </w:p>
        </w:tc>
      </w:tr>
      <w:tr w:rsidR="00F3080A" w:rsidRPr="007E2621" w14:paraId="544D0339" w14:textId="77777777" w:rsidTr="00C120DE">
        <w:trPr>
          <w:trHeight w:val="450"/>
        </w:trPr>
        <w:tc>
          <w:tcPr>
            <w:tcW w:w="634" w:type="pct"/>
            <w:vMerge/>
            <w:vAlign w:val="center"/>
            <w:hideMark/>
          </w:tcPr>
          <w:p w14:paraId="0BB64748" w14:textId="77777777" w:rsidR="00F3080A" w:rsidRPr="007E2621" w:rsidRDefault="00F3080A" w:rsidP="00F3080A">
            <w:pPr>
              <w:spacing w:after="0" w:line="240" w:lineRule="auto"/>
              <w:rPr>
                <w:rFonts w:ascii="Trebuchet MS" w:eastAsia="Times New Roman" w:hAnsi="Trebuchet MS" w:cs="Calibri"/>
                <w:b/>
                <w:bCs/>
                <w:color w:val="000000"/>
                <w:sz w:val="20"/>
                <w:szCs w:val="20"/>
                <w:lang w:eastAsia="ru-RU"/>
              </w:rPr>
            </w:pPr>
          </w:p>
        </w:tc>
        <w:tc>
          <w:tcPr>
            <w:tcW w:w="2724" w:type="pct"/>
            <w:vMerge/>
            <w:vAlign w:val="center"/>
            <w:hideMark/>
          </w:tcPr>
          <w:p w14:paraId="6AD95E6F" w14:textId="77777777" w:rsidR="00F3080A" w:rsidRPr="007E2621" w:rsidRDefault="00F3080A" w:rsidP="00F3080A">
            <w:pPr>
              <w:spacing w:after="0" w:line="240" w:lineRule="auto"/>
              <w:rPr>
                <w:rFonts w:ascii="Trebuchet MS" w:eastAsia="Times New Roman" w:hAnsi="Trebuchet MS" w:cs="Calibri"/>
                <w:b/>
                <w:bCs/>
                <w:color w:val="000000"/>
                <w:sz w:val="20"/>
                <w:szCs w:val="20"/>
                <w:lang w:eastAsia="ru-RU"/>
              </w:rPr>
            </w:pPr>
          </w:p>
        </w:tc>
        <w:tc>
          <w:tcPr>
            <w:tcW w:w="616" w:type="pct"/>
            <w:vMerge/>
            <w:vAlign w:val="center"/>
            <w:hideMark/>
          </w:tcPr>
          <w:p w14:paraId="3008BAE4" w14:textId="77777777" w:rsidR="00F3080A" w:rsidRPr="007E2621" w:rsidRDefault="00F3080A" w:rsidP="00F3080A">
            <w:pPr>
              <w:spacing w:after="0" w:line="240" w:lineRule="auto"/>
              <w:rPr>
                <w:rFonts w:ascii="Trebuchet MS" w:eastAsia="Times New Roman" w:hAnsi="Trebuchet MS" w:cs="Calibri"/>
                <w:b/>
                <w:bCs/>
                <w:color w:val="000000"/>
                <w:sz w:val="20"/>
                <w:szCs w:val="20"/>
                <w:lang w:eastAsia="ru-RU"/>
              </w:rPr>
            </w:pPr>
          </w:p>
        </w:tc>
        <w:tc>
          <w:tcPr>
            <w:tcW w:w="1026" w:type="pct"/>
            <w:vMerge/>
            <w:vAlign w:val="center"/>
            <w:hideMark/>
          </w:tcPr>
          <w:p w14:paraId="59F68C53" w14:textId="77777777" w:rsidR="00F3080A" w:rsidRPr="007E2621" w:rsidRDefault="00F3080A" w:rsidP="00F3080A">
            <w:pPr>
              <w:spacing w:after="0" w:line="240" w:lineRule="auto"/>
              <w:rPr>
                <w:rFonts w:ascii="Trebuchet MS" w:eastAsia="Times New Roman" w:hAnsi="Trebuchet MS" w:cs="Calibri"/>
                <w:b/>
                <w:bCs/>
                <w:color w:val="000000"/>
                <w:sz w:val="20"/>
                <w:szCs w:val="20"/>
                <w:lang w:eastAsia="ru-RU"/>
              </w:rPr>
            </w:pPr>
          </w:p>
        </w:tc>
      </w:tr>
      <w:tr w:rsidR="00F3080A" w:rsidRPr="007E2621" w14:paraId="059EEDDF" w14:textId="77777777" w:rsidTr="00C120DE">
        <w:trPr>
          <w:trHeight w:val="283"/>
        </w:trPr>
        <w:tc>
          <w:tcPr>
            <w:tcW w:w="5000" w:type="pct"/>
            <w:gridSpan w:val="4"/>
            <w:shd w:val="clear" w:color="000000" w:fill="FFFF99"/>
            <w:vAlign w:val="center"/>
            <w:hideMark/>
          </w:tcPr>
          <w:p w14:paraId="00FA19A2" w14:textId="735B8EE2" w:rsidR="00F3080A" w:rsidRPr="007E2621" w:rsidRDefault="00F3080A" w:rsidP="00F3080A">
            <w:pPr>
              <w:spacing w:after="0" w:line="240" w:lineRule="auto"/>
              <w:jc w:val="center"/>
              <w:rPr>
                <w:rFonts w:ascii="Trebuchet MS" w:eastAsia="Times New Roman" w:hAnsi="Trebuchet MS" w:cs="Calibri"/>
                <w:b/>
                <w:bCs/>
                <w:color w:val="000000"/>
                <w:sz w:val="20"/>
                <w:szCs w:val="20"/>
                <w:lang w:eastAsia="ru-RU"/>
              </w:rPr>
            </w:pPr>
            <w:r w:rsidRPr="007E2621">
              <w:rPr>
                <w:rFonts w:ascii="Trebuchet MS" w:eastAsia="Times New Roman" w:hAnsi="Trebuchet MS" w:cs="Calibri"/>
                <w:b/>
                <w:bCs/>
                <w:color w:val="000000"/>
                <w:sz w:val="20"/>
                <w:szCs w:val="20"/>
                <w:lang w:eastAsia="ru-RU"/>
              </w:rPr>
              <w:t xml:space="preserve">муниципальное образование </w:t>
            </w:r>
            <w:r w:rsidR="007E2621" w:rsidRPr="007E2621">
              <w:rPr>
                <w:rFonts w:ascii="Trebuchet MS" w:eastAsia="Times New Roman" w:hAnsi="Trebuchet MS" w:cs="Calibri"/>
                <w:b/>
                <w:bCs/>
                <w:color w:val="000000"/>
                <w:sz w:val="20"/>
                <w:szCs w:val="20"/>
                <w:lang w:eastAsia="ru-RU"/>
              </w:rPr>
              <w:t xml:space="preserve">пос. </w:t>
            </w:r>
            <w:r w:rsidR="00B45EDB">
              <w:rPr>
                <w:rFonts w:ascii="Trebuchet MS" w:eastAsia="Times New Roman" w:hAnsi="Trebuchet MS" w:cs="Calibri"/>
                <w:b/>
                <w:bCs/>
                <w:color w:val="000000"/>
                <w:sz w:val="20"/>
                <w:szCs w:val="20"/>
                <w:lang w:eastAsia="ru-RU"/>
              </w:rPr>
              <w:t>Иванищи</w:t>
            </w:r>
          </w:p>
        </w:tc>
      </w:tr>
      <w:tr w:rsidR="007E2621" w:rsidRPr="007E2621" w14:paraId="4CE0349E" w14:textId="77777777" w:rsidTr="00C120DE">
        <w:trPr>
          <w:trHeight w:val="283"/>
        </w:trPr>
        <w:tc>
          <w:tcPr>
            <w:tcW w:w="634" w:type="pct"/>
            <w:shd w:val="clear" w:color="auto" w:fill="auto"/>
            <w:vAlign w:val="center"/>
            <w:hideMark/>
          </w:tcPr>
          <w:p w14:paraId="3D184011" w14:textId="2919C462" w:rsidR="007E2621" w:rsidRPr="007E2621" w:rsidRDefault="00C120DE" w:rsidP="007E2621">
            <w:pPr>
              <w:spacing w:after="0" w:line="240" w:lineRule="auto"/>
              <w:jc w:val="center"/>
              <w:rPr>
                <w:rFonts w:ascii="Trebuchet MS" w:eastAsia="Times New Roman" w:hAnsi="Trebuchet MS" w:cs="Calibri"/>
                <w:color w:val="000000"/>
                <w:sz w:val="20"/>
                <w:szCs w:val="20"/>
                <w:lang w:eastAsia="ru-RU"/>
              </w:rPr>
            </w:pPr>
            <w:r w:rsidRPr="00C120DE">
              <w:rPr>
                <w:rFonts w:ascii="Trebuchet MS" w:hAnsi="Trebuchet MS" w:cs="Calibri"/>
                <w:color w:val="000000"/>
                <w:sz w:val="20"/>
                <w:szCs w:val="20"/>
              </w:rPr>
              <w:t>1-2-3-1</w:t>
            </w:r>
          </w:p>
        </w:tc>
        <w:tc>
          <w:tcPr>
            <w:tcW w:w="2724" w:type="pct"/>
            <w:shd w:val="clear" w:color="auto" w:fill="auto"/>
            <w:vAlign w:val="center"/>
            <w:hideMark/>
          </w:tcPr>
          <w:p w14:paraId="665EA946" w14:textId="08F5CC0C" w:rsidR="007E2621" w:rsidRPr="007E2621" w:rsidRDefault="00C120DE" w:rsidP="007E2621">
            <w:pPr>
              <w:spacing w:after="0" w:line="240" w:lineRule="auto"/>
              <w:rPr>
                <w:rFonts w:ascii="Trebuchet MS" w:eastAsia="Times New Roman" w:hAnsi="Trebuchet MS" w:cs="Calibri"/>
                <w:color w:val="000000"/>
                <w:sz w:val="20"/>
                <w:szCs w:val="20"/>
                <w:lang w:eastAsia="ru-RU"/>
              </w:rPr>
            </w:pPr>
            <w:r w:rsidRPr="00C120DE">
              <w:rPr>
                <w:rFonts w:ascii="Trebuchet MS" w:hAnsi="Trebuchet MS" w:cs="Calibri"/>
                <w:color w:val="000000"/>
                <w:sz w:val="20"/>
                <w:szCs w:val="20"/>
              </w:rPr>
              <w:t>Модернизация участков тепловой сети п. Иванищи</w:t>
            </w:r>
          </w:p>
        </w:tc>
        <w:tc>
          <w:tcPr>
            <w:tcW w:w="616" w:type="pct"/>
            <w:tcBorders>
              <w:right w:val="single" w:sz="4" w:space="0" w:color="auto"/>
            </w:tcBorders>
            <w:shd w:val="clear" w:color="auto" w:fill="auto"/>
            <w:vAlign w:val="center"/>
            <w:hideMark/>
          </w:tcPr>
          <w:p w14:paraId="5890C389" w14:textId="0D686089" w:rsidR="007E2621" w:rsidRPr="007E2621" w:rsidRDefault="007E2621" w:rsidP="007E2621">
            <w:pPr>
              <w:spacing w:after="0" w:line="240" w:lineRule="auto"/>
              <w:jc w:val="center"/>
              <w:rPr>
                <w:rFonts w:ascii="Trebuchet MS" w:eastAsia="Times New Roman" w:hAnsi="Trebuchet MS" w:cs="Calibri"/>
                <w:color w:val="000000"/>
                <w:sz w:val="20"/>
                <w:szCs w:val="20"/>
                <w:lang w:eastAsia="ru-RU"/>
              </w:rPr>
            </w:pPr>
            <w:r w:rsidRPr="007E2621">
              <w:rPr>
                <w:rFonts w:ascii="Trebuchet MS" w:hAnsi="Trebuchet MS" w:cs="Calibri"/>
                <w:color w:val="000000"/>
                <w:sz w:val="20"/>
                <w:szCs w:val="20"/>
              </w:rPr>
              <w:t>СМР</w:t>
            </w:r>
          </w:p>
        </w:tc>
        <w:tc>
          <w:tcPr>
            <w:tcW w:w="10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AA4832" w14:textId="40B5DA18" w:rsidR="007E2621" w:rsidRPr="007E2621" w:rsidRDefault="00C120DE" w:rsidP="007E2621">
            <w:pPr>
              <w:spacing w:after="0" w:line="240" w:lineRule="auto"/>
              <w:jc w:val="center"/>
              <w:rPr>
                <w:rFonts w:ascii="Trebuchet MS" w:eastAsia="Times New Roman" w:hAnsi="Trebuchet MS" w:cs="Calibri"/>
                <w:color w:val="000000"/>
                <w:sz w:val="20"/>
                <w:szCs w:val="20"/>
                <w:lang w:eastAsia="ru-RU"/>
              </w:rPr>
            </w:pPr>
            <w:r w:rsidRPr="00C565D5">
              <w:rPr>
                <w:rFonts w:ascii="Trebuchet MS" w:hAnsi="Trebuchet MS" w:cs="Calibri"/>
                <w:color w:val="000000"/>
                <w:sz w:val="20"/>
                <w:szCs w:val="20"/>
                <w:highlight w:val="cyan"/>
              </w:rPr>
              <w:t>202</w:t>
            </w:r>
            <w:r w:rsidR="00DE40A4" w:rsidRPr="00C565D5">
              <w:rPr>
                <w:rFonts w:ascii="Trebuchet MS" w:hAnsi="Trebuchet MS" w:cs="Calibri"/>
                <w:color w:val="000000"/>
                <w:sz w:val="20"/>
                <w:szCs w:val="20"/>
                <w:highlight w:val="cyan"/>
              </w:rPr>
              <w:t>8</w:t>
            </w:r>
          </w:p>
        </w:tc>
      </w:tr>
    </w:tbl>
    <w:p w14:paraId="2A29820A" w14:textId="3EA8F633" w:rsidR="008E5651" w:rsidRPr="00C00330" w:rsidRDefault="008E5651" w:rsidP="00C120DE">
      <w:pPr>
        <w:spacing w:after="0"/>
        <w:rPr>
          <w:rFonts w:ascii="Trebuchet MS" w:hAnsi="Trebuchet MS" w:cs="Times New Roman"/>
        </w:rPr>
      </w:pPr>
    </w:p>
    <w:p w14:paraId="156E87C9" w14:textId="6606BF6B" w:rsidR="008E5651" w:rsidRPr="002A5049" w:rsidRDefault="00311E3A" w:rsidP="00311E3A">
      <w:pPr>
        <w:pStyle w:val="1f0"/>
        <w:ind w:firstLine="0"/>
        <w:rPr>
          <w:rFonts w:ascii="Trebuchet MS" w:hAnsi="Trebuchet MS"/>
          <w:sz w:val="22"/>
          <w:szCs w:val="22"/>
        </w:rPr>
      </w:pPr>
      <w:bookmarkStart w:id="366" w:name="_Toc34466720"/>
      <w:bookmarkStart w:id="367" w:name="_Toc113981353"/>
      <w:r>
        <w:rPr>
          <w:rFonts w:ascii="Trebuchet MS" w:hAnsi="Trebuchet MS"/>
          <w:sz w:val="22"/>
          <w:szCs w:val="22"/>
        </w:rPr>
        <w:t xml:space="preserve">16.3 </w:t>
      </w:r>
      <w:r w:rsidR="008E5651" w:rsidRPr="002A5049">
        <w:rPr>
          <w:rFonts w:ascii="Trebuchet MS" w:hAnsi="Trebuchet MS"/>
          <w:sz w:val="22"/>
          <w:szCs w:val="22"/>
        </w:rPr>
        <w:t xml:space="preserve">Перечень </w:t>
      </w:r>
      <w:bookmarkEnd w:id="366"/>
      <w:r w:rsidR="00C00330" w:rsidRPr="002A5049">
        <w:rPr>
          <w:rFonts w:ascii="Trebuchet MS" w:hAnsi="Trebuchet MS"/>
          <w:sz w:val="22"/>
          <w:szCs w:val="22"/>
        </w:rPr>
        <w:t>мероприятий</w:t>
      </w:r>
      <w:r w:rsidR="00C00330" w:rsidRPr="007E10DE">
        <w:t>,</w:t>
      </w:r>
      <w:r w:rsidR="007E10DE" w:rsidRPr="007E10DE">
        <w:rPr>
          <w:rFonts w:ascii="Trebuchet MS" w:hAnsi="Trebuchet MS"/>
          <w:sz w:val="22"/>
          <w:szCs w:val="22"/>
        </w:rPr>
        <w:t xml:space="preserve">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367"/>
    </w:p>
    <w:p w14:paraId="7F6F32BD" w14:textId="77777777" w:rsidR="00876E57" w:rsidRPr="002A5049" w:rsidRDefault="008E5651" w:rsidP="00876E57">
      <w:pPr>
        <w:spacing w:after="0" w:line="276" w:lineRule="auto"/>
        <w:ind w:firstLine="578"/>
        <w:jc w:val="both"/>
        <w:rPr>
          <w:rFonts w:ascii="Trebuchet MS" w:hAnsi="Trebuchet MS" w:cs="Times New Roman"/>
        </w:rPr>
      </w:pPr>
      <w:r w:rsidRPr="002A5049">
        <w:rPr>
          <w:rFonts w:ascii="Trebuchet MS" w:hAnsi="Trebuchet MS" w:cs="Times New Roman"/>
        </w:rPr>
        <w:t>До конца расчетного периода мероприятий, обеспечивающих пер</w:t>
      </w:r>
      <w:bookmarkStart w:id="368" w:name="_GoBack"/>
      <w:bookmarkEnd w:id="368"/>
      <w:r w:rsidRPr="002A5049">
        <w:rPr>
          <w:rFonts w:ascii="Trebuchet MS" w:hAnsi="Trebuchet MS" w:cs="Times New Roman"/>
        </w:rPr>
        <w:t>еход от открытых систем теплоснабжения (ГВС) на закрытые системы горячего водоснабжения, не запланировано</w:t>
      </w:r>
      <w:r w:rsidR="00876E57" w:rsidRPr="002A5049">
        <w:rPr>
          <w:rFonts w:ascii="Trebuchet MS" w:hAnsi="Trebuchet MS" w:cs="Times New Roman"/>
        </w:rPr>
        <w:t xml:space="preserve">. </w:t>
      </w:r>
      <w:bookmarkStart w:id="369" w:name="_Toc10560896"/>
      <w:bookmarkStart w:id="370" w:name="_Toc10562345"/>
    </w:p>
    <w:p w14:paraId="2788DD0B" w14:textId="7B44908E" w:rsidR="00876E57" w:rsidRPr="002A5049" w:rsidRDefault="00876E57" w:rsidP="00876E57">
      <w:pPr>
        <w:spacing w:after="0" w:line="276" w:lineRule="auto"/>
        <w:ind w:firstLine="578"/>
        <w:jc w:val="both"/>
        <w:rPr>
          <w:rFonts w:ascii="Trebuchet MS" w:hAnsi="Trebuchet MS" w:cs="Times New Roman"/>
        </w:rPr>
      </w:pPr>
      <w:r w:rsidRPr="002A5049">
        <w:rPr>
          <w:rFonts w:ascii="Trebuchet MS" w:hAnsi="Trebuchet MS" w:cs="Times New Roman"/>
        </w:rPr>
        <w:t xml:space="preserve">Открытые системы теплоснабжения на территории </w:t>
      </w:r>
      <w:r w:rsidR="00E1726D">
        <w:rPr>
          <w:rFonts w:ascii="Trebuchet MS" w:hAnsi="Trebuchet MS" w:cs="Times New Roman"/>
        </w:rPr>
        <w:t>муниципального образования</w:t>
      </w:r>
      <w:r w:rsidR="008D3F1D" w:rsidRPr="002A5049">
        <w:rPr>
          <w:rFonts w:ascii="Trebuchet MS" w:hAnsi="Trebuchet MS" w:cs="Times New Roman"/>
        </w:rPr>
        <w:t xml:space="preserve"> </w:t>
      </w:r>
      <w:r w:rsidR="00966699">
        <w:rPr>
          <w:rFonts w:ascii="Trebuchet MS" w:hAnsi="Trebuchet MS" w:cs="Times New Roman"/>
        </w:rPr>
        <w:t xml:space="preserve">пос. </w:t>
      </w:r>
      <w:r w:rsidR="00B45EDB">
        <w:rPr>
          <w:rFonts w:ascii="Trebuchet MS" w:hAnsi="Trebuchet MS" w:cs="Times New Roman"/>
        </w:rPr>
        <w:t>Иванищи</w:t>
      </w:r>
      <w:r w:rsidR="00966699">
        <w:rPr>
          <w:rFonts w:ascii="Trebuchet MS" w:hAnsi="Trebuchet MS" w:cs="Times New Roman"/>
        </w:rPr>
        <w:t xml:space="preserve"> (сельское поселение)</w:t>
      </w:r>
      <w:r w:rsidRPr="002A5049">
        <w:rPr>
          <w:rFonts w:ascii="Trebuchet MS" w:hAnsi="Trebuchet MS" w:cs="Times New Roman"/>
        </w:rPr>
        <w:t xml:space="preserve"> отсутствуют.</w:t>
      </w:r>
    </w:p>
    <w:p w14:paraId="7DE524EE" w14:textId="313A6030" w:rsidR="00876E57" w:rsidRPr="002A5049" w:rsidRDefault="00876E57" w:rsidP="00876E57">
      <w:pPr>
        <w:spacing w:after="0" w:line="276" w:lineRule="auto"/>
        <w:ind w:firstLine="578"/>
        <w:jc w:val="both"/>
        <w:rPr>
          <w:rFonts w:ascii="Trebuchet MS" w:hAnsi="Trebuchet MS" w:cs="Times New Roman"/>
        </w:rPr>
        <w:sectPr w:rsidR="00876E57" w:rsidRPr="002A5049" w:rsidSect="0020284D">
          <w:pgSz w:w="11906" w:h="16838"/>
          <w:pgMar w:top="1134" w:right="851" w:bottom="1134" w:left="1134" w:header="454" w:footer="454" w:gutter="0"/>
          <w:cols w:space="720"/>
          <w:titlePg/>
          <w:docGrid w:linePitch="299"/>
        </w:sectPr>
      </w:pPr>
    </w:p>
    <w:p w14:paraId="5AC6C555" w14:textId="77777777" w:rsidR="006A19C6" w:rsidRPr="00311E3A" w:rsidRDefault="006A19C6" w:rsidP="00073C80">
      <w:pPr>
        <w:keepNext/>
        <w:spacing w:after="0" w:line="360" w:lineRule="auto"/>
        <w:jc w:val="both"/>
        <w:outlineLvl w:val="0"/>
        <w:rPr>
          <w:rFonts w:ascii="Trebuchet MS" w:eastAsia="Times New Roman" w:hAnsi="Trebuchet MS" w:cs="Times New Roman"/>
          <w:b/>
          <w:bCs/>
          <w:kern w:val="32"/>
          <w:sz w:val="24"/>
          <w:szCs w:val="24"/>
          <w:lang w:eastAsia="ru-RU"/>
        </w:rPr>
      </w:pPr>
      <w:bookmarkStart w:id="371" w:name="_Toc113981354"/>
      <w:r w:rsidRPr="00311E3A">
        <w:rPr>
          <w:rFonts w:ascii="Trebuchet MS" w:eastAsia="Times New Roman" w:hAnsi="Trebuchet MS" w:cs="Times New Roman"/>
          <w:b/>
          <w:bCs/>
          <w:color w:val="0070C0"/>
          <w:kern w:val="32"/>
          <w:sz w:val="24"/>
          <w:szCs w:val="24"/>
          <w:lang w:eastAsia="ru-RU"/>
        </w:rPr>
        <w:lastRenderedPageBreak/>
        <w:t>Глава 17. Замечания и предложения к проекту схемы теплоснабжения</w:t>
      </w:r>
      <w:bookmarkEnd w:id="369"/>
      <w:bookmarkEnd w:id="370"/>
      <w:bookmarkEnd w:id="371"/>
    </w:p>
    <w:p w14:paraId="168D25EC" w14:textId="2191CED2" w:rsidR="00073C80" w:rsidRPr="002A5049" w:rsidRDefault="00311E3A" w:rsidP="00311E3A">
      <w:pPr>
        <w:pStyle w:val="1f0"/>
        <w:ind w:firstLine="0"/>
        <w:rPr>
          <w:rFonts w:ascii="Trebuchet MS" w:hAnsi="Trebuchet MS"/>
          <w:sz w:val="22"/>
          <w:szCs w:val="22"/>
        </w:rPr>
      </w:pPr>
      <w:bookmarkStart w:id="372" w:name="_Toc113981355"/>
      <w:r>
        <w:rPr>
          <w:rFonts w:ascii="Trebuchet MS" w:hAnsi="Trebuchet MS"/>
          <w:sz w:val="22"/>
          <w:szCs w:val="22"/>
        </w:rPr>
        <w:t xml:space="preserve">17.1 </w:t>
      </w:r>
      <w:r w:rsidR="00073C80" w:rsidRPr="002A5049">
        <w:rPr>
          <w:rFonts w:ascii="Trebuchet MS" w:hAnsi="Trebuchet MS"/>
          <w:sz w:val="22"/>
          <w:szCs w:val="22"/>
        </w:rPr>
        <w:t>Перечень всех замечаний и предложений, поступивших при разработке, утверждении и актуализации схемы теплоснабжения</w:t>
      </w:r>
      <w:bookmarkEnd w:id="372"/>
    </w:p>
    <w:p w14:paraId="6C38190F" w14:textId="6FEC66DD" w:rsidR="003A2E01" w:rsidRPr="002A5049" w:rsidRDefault="00434534" w:rsidP="00415BB1">
      <w:pPr>
        <w:spacing w:after="0" w:line="276" w:lineRule="auto"/>
        <w:ind w:firstLine="578"/>
        <w:jc w:val="both"/>
        <w:rPr>
          <w:rFonts w:ascii="Trebuchet MS" w:hAnsi="Trebuchet MS" w:cs="Times New Roman"/>
        </w:rPr>
      </w:pPr>
      <w:r w:rsidRPr="00434534">
        <w:rPr>
          <w:rFonts w:ascii="Trebuchet MS" w:hAnsi="Trebuchet MS" w:cs="Times New Roman"/>
        </w:rPr>
        <w:t xml:space="preserve">При актуализации схемы теплоснабжения муниципального образования пос. </w:t>
      </w:r>
      <w:r>
        <w:rPr>
          <w:rFonts w:ascii="Trebuchet MS" w:hAnsi="Trebuchet MS" w:cs="Times New Roman"/>
        </w:rPr>
        <w:t>Иванищи</w:t>
      </w:r>
      <w:r w:rsidRPr="00434534">
        <w:rPr>
          <w:rFonts w:ascii="Trebuchet MS" w:hAnsi="Trebuchet MS" w:cs="Times New Roman"/>
        </w:rPr>
        <w:t xml:space="preserve"> (сельское поселение) по состоянию на 202</w:t>
      </w:r>
      <w:r w:rsidR="00A23C9A">
        <w:rPr>
          <w:rFonts w:ascii="Trebuchet MS" w:hAnsi="Trebuchet MS" w:cs="Times New Roman"/>
        </w:rPr>
        <w:t>5</w:t>
      </w:r>
      <w:r w:rsidRPr="00434534">
        <w:rPr>
          <w:rFonts w:ascii="Trebuchet MS" w:hAnsi="Trebuchet MS" w:cs="Times New Roman"/>
        </w:rPr>
        <w:t xml:space="preserve"> год замечания и предложения по структуре и содержанию Схемы теплоснабжения не поступили (таблица 17.1).</w:t>
      </w:r>
    </w:p>
    <w:p w14:paraId="4377E5B4" w14:textId="77777777" w:rsidR="003A2E01" w:rsidRPr="002A5049" w:rsidRDefault="003A2E01" w:rsidP="003A2E01">
      <w:pPr>
        <w:spacing w:after="0" w:line="276" w:lineRule="auto"/>
        <w:ind w:firstLine="578"/>
        <w:rPr>
          <w:rFonts w:ascii="Trebuchet MS" w:hAnsi="Trebuchet MS" w:cs="Times New Roman"/>
        </w:rPr>
      </w:pPr>
    </w:p>
    <w:p w14:paraId="24A9A6F8" w14:textId="629AEDA7" w:rsidR="00073C80" w:rsidRPr="002A5049" w:rsidRDefault="00311E3A" w:rsidP="00311E3A">
      <w:pPr>
        <w:pStyle w:val="1f0"/>
        <w:ind w:firstLine="0"/>
        <w:rPr>
          <w:rFonts w:ascii="Trebuchet MS" w:hAnsi="Trebuchet MS"/>
          <w:sz w:val="22"/>
          <w:szCs w:val="22"/>
        </w:rPr>
      </w:pPr>
      <w:bookmarkStart w:id="373" w:name="_Toc34466723"/>
      <w:bookmarkStart w:id="374" w:name="_Toc113981356"/>
      <w:r>
        <w:rPr>
          <w:rFonts w:ascii="Trebuchet MS" w:hAnsi="Trebuchet MS"/>
          <w:sz w:val="22"/>
          <w:szCs w:val="22"/>
        </w:rPr>
        <w:t xml:space="preserve">17.2 </w:t>
      </w:r>
      <w:r w:rsidR="00073C80" w:rsidRPr="002A5049">
        <w:rPr>
          <w:rFonts w:ascii="Trebuchet MS" w:hAnsi="Trebuchet MS"/>
          <w:sz w:val="22"/>
          <w:szCs w:val="22"/>
        </w:rPr>
        <w:t>Ответы разработчиков проекта схемы теплоснабжения на замечания и предложения</w:t>
      </w:r>
      <w:bookmarkEnd w:id="373"/>
      <w:bookmarkEnd w:id="374"/>
    </w:p>
    <w:p w14:paraId="1B773D54" w14:textId="55780692" w:rsidR="00073C80" w:rsidRPr="002A5049" w:rsidRDefault="00434534" w:rsidP="00415BB1">
      <w:pPr>
        <w:spacing w:after="0" w:line="276" w:lineRule="auto"/>
        <w:ind w:firstLine="578"/>
        <w:jc w:val="both"/>
        <w:rPr>
          <w:rFonts w:ascii="Trebuchet MS" w:hAnsi="Trebuchet MS" w:cs="Times New Roman"/>
        </w:rPr>
      </w:pPr>
      <w:r w:rsidRPr="00434534">
        <w:rPr>
          <w:rFonts w:ascii="Trebuchet MS" w:hAnsi="Trebuchet MS" w:cs="Times New Roman"/>
        </w:rPr>
        <w:t xml:space="preserve">При актуализации схемы теплоснабжения муниципального образования пос. </w:t>
      </w:r>
      <w:r>
        <w:rPr>
          <w:rFonts w:ascii="Trebuchet MS" w:hAnsi="Trebuchet MS" w:cs="Times New Roman"/>
        </w:rPr>
        <w:t>Иванищи</w:t>
      </w:r>
      <w:r w:rsidRPr="00434534">
        <w:rPr>
          <w:rFonts w:ascii="Trebuchet MS" w:hAnsi="Trebuchet MS" w:cs="Times New Roman"/>
        </w:rPr>
        <w:t xml:space="preserve"> (сельское поселение) по состоянию на 202</w:t>
      </w:r>
      <w:r w:rsidR="00A23C9A">
        <w:rPr>
          <w:rFonts w:ascii="Trebuchet MS" w:hAnsi="Trebuchet MS" w:cs="Times New Roman"/>
        </w:rPr>
        <w:t>5</w:t>
      </w:r>
      <w:r w:rsidRPr="00434534">
        <w:rPr>
          <w:rFonts w:ascii="Trebuchet MS" w:hAnsi="Trebuchet MS" w:cs="Times New Roman"/>
        </w:rPr>
        <w:t xml:space="preserve"> год замечания и предложения по структуре и содержанию Схемы теплоснабжения не поступили (таблица 17.1).</w:t>
      </w:r>
    </w:p>
    <w:p w14:paraId="2BC79233" w14:textId="77777777" w:rsidR="003A2E01" w:rsidRPr="002A5049" w:rsidRDefault="003A2E01" w:rsidP="003A2E01">
      <w:pPr>
        <w:spacing w:after="0" w:line="276" w:lineRule="auto"/>
        <w:ind w:firstLine="578"/>
        <w:rPr>
          <w:rFonts w:ascii="Trebuchet MS" w:hAnsi="Trebuchet MS" w:cs="Times New Roman"/>
        </w:rPr>
      </w:pPr>
    </w:p>
    <w:p w14:paraId="4878930F" w14:textId="77182CD5" w:rsidR="00073C80" w:rsidRPr="002A5049" w:rsidRDefault="00311E3A" w:rsidP="00311E3A">
      <w:pPr>
        <w:pStyle w:val="1f0"/>
        <w:ind w:firstLine="0"/>
        <w:rPr>
          <w:rFonts w:ascii="Trebuchet MS" w:hAnsi="Trebuchet MS"/>
          <w:sz w:val="22"/>
          <w:szCs w:val="22"/>
        </w:rPr>
      </w:pPr>
      <w:bookmarkStart w:id="375" w:name="_Toc34466724"/>
      <w:bookmarkStart w:id="376" w:name="_Toc113981357"/>
      <w:r>
        <w:rPr>
          <w:rFonts w:ascii="Trebuchet MS" w:hAnsi="Trebuchet MS"/>
          <w:sz w:val="22"/>
          <w:szCs w:val="22"/>
        </w:rPr>
        <w:t xml:space="preserve">17.3 </w:t>
      </w:r>
      <w:r w:rsidR="00073C80" w:rsidRPr="002A5049">
        <w:rPr>
          <w:rFonts w:ascii="Trebuchet MS" w:hAnsi="Trebuchet MS"/>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75"/>
      <w:bookmarkEnd w:id="376"/>
    </w:p>
    <w:p w14:paraId="54AE9498" w14:textId="50326FFD" w:rsidR="00073C80" w:rsidRPr="002A5049" w:rsidRDefault="00434534" w:rsidP="00415BB1">
      <w:pPr>
        <w:spacing w:after="0" w:line="276" w:lineRule="auto"/>
        <w:ind w:firstLine="578"/>
        <w:jc w:val="both"/>
        <w:rPr>
          <w:rFonts w:ascii="Trebuchet MS" w:hAnsi="Trebuchet MS" w:cs="Times New Roman"/>
        </w:rPr>
      </w:pPr>
      <w:r w:rsidRPr="00434534">
        <w:rPr>
          <w:rFonts w:ascii="Trebuchet MS" w:hAnsi="Trebuchet MS" w:cs="Times New Roman"/>
        </w:rPr>
        <w:t xml:space="preserve">При актуализации схемы теплоснабжения муниципального образования пос. </w:t>
      </w:r>
      <w:r>
        <w:rPr>
          <w:rFonts w:ascii="Trebuchet MS" w:hAnsi="Trebuchet MS" w:cs="Times New Roman"/>
        </w:rPr>
        <w:t>Иванищи</w:t>
      </w:r>
      <w:r w:rsidRPr="00434534">
        <w:rPr>
          <w:rFonts w:ascii="Trebuchet MS" w:hAnsi="Trebuchet MS" w:cs="Times New Roman"/>
        </w:rPr>
        <w:t xml:space="preserve"> (сельское поселение) по состоянию на 202</w:t>
      </w:r>
      <w:r w:rsidR="00A23C9A">
        <w:rPr>
          <w:rFonts w:ascii="Trebuchet MS" w:hAnsi="Trebuchet MS" w:cs="Times New Roman"/>
        </w:rPr>
        <w:t>5</w:t>
      </w:r>
      <w:r w:rsidRPr="00434534">
        <w:rPr>
          <w:rFonts w:ascii="Trebuchet MS" w:hAnsi="Trebuchet MS" w:cs="Times New Roman"/>
        </w:rPr>
        <w:t xml:space="preserve"> год замечания и предложения по структуре и содержанию Схемы теплоснабжения не поступили (таблица 17.1).</w:t>
      </w:r>
    </w:p>
    <w:p w14:paraId="48876582" w14:textId="77777777" w:rsidR="00DA585D" w:rsidRPr="002A5049" w:rsidRDefault="00DA585D" w:rsidP="00073C80">
      <w:pPr>
        <w:spacing w:after="0" w:line="360" w:lineRule="auto"/>
        <w:ind w:firstLine="567"/>
        <w:jc w:val="both"/>
        <w:rPr>
          <w:rFonts w:ascii="Trebuchet MS" w:hAnsi="Trebuchet MS" w:cs="Times New Roman"/>
        </w:rPr>
      </w:pPr>
    </w:p>
    <w:p w14:paraId="1D32C76F" w14:textId="77777777" w:rsidR="00285D35" w:rsidRPr="008C0F81" w:rsidRDefault="00285D35" w:rsidP="00285D35">
      <w:pPr>
        <w:spacing w:after="0" w:line="276" w:lineRule="auto"/>
        <w:jc w:val="both"/>
        <w:rPr>
          <w:rFonts w:ascii="Trebuchet MS" w:hAnsi="Trebuchet MS"/>
          <w:b/>
          <w:bCs/>
        </w:rPr>
      </w:pPr>
      <w:r w:rsidRPr="008C0F81">
        <w:rPr>
          <w:rFonts w:ascii="Trebuchet MS" w:hAnsi="Trebuchet MS"/>
          <w:b/>
          <w:bCs/>
        </w:rPr>
        <w:t>Таблица 17.1 – Замечания и предложения к проекту</w:t>
      </w:r>
      <w:r>
        <w:rPr>
          <w:rFonts w:ascii="Trebuchet MS" w:hAnsi="Trebuchet MS"/>
          <w:b/>
          <w:bCs/>
        </w:rPr>
        <w:t xml:space="preserve"> актуализированной редакции</w:t>
      </w:r>
      <w:r w:rsidRPr="008C0F81">
        <w:rPr>
          <w:rFonts w:ascii="Trebuchet MS" w:hAnsi="Trebuchet MS"/>
          <w:b/>
          <w:bCs/>
        </w:rPr>
        <w:t xml:space="preserve"> схемы теплоснабжения</w:t>
      </w:r>
    </w:p>
    <w:tbl>
      <w:tblPr>
        <w:tblStyle w:val="af8"/>
        <w:tblW w:w="0" w:type="auto"/>
        <w:tblLook w:val="04A0" w:firstRow="1" w:lastRow="0" w:firstColumn="1" w:lastColumn="0" w:noHBand="0" w:noVBand="1"/>
      </w:tblPr>
      <w:tblGrid>
        <w:gridCol w:w="655"/>
        <w:gridCol w:w="1719"/>
        <w:gridCol w:w="3191"/>
        <w:gridCol w:w="2409"/>
        <w:gridCol w:w="1937"/>
      </w:tblGrid>
      <w:tr w:rsidR="00285D35" w:rsidRPr="008C0F81" w14:paraId="343CDE84" w14:textId="77777777" w:rsidTr="00285D35">
        <w:trPr>
          <w:trHeight w:val="20"/>
          <w:tblHeader/>
        </w:trPr>
        <w:tc>
          <w:tcPr>
            <w:tcW w:w="655" w:type="dxa"/>
            <w:shd w:val="clear" w:color="auto" w:fill="CCFF99"/>
            <w:vAlign w:val="center"/>
          </w:tcPr>
          <w:p w14:paraId="4019AAB1" w14:textId="77777777" w:rsidR="00285D35" w:rsidRPr="008C0F81" w:rsidRDefault="00285D35" w:rsidP="00955A0B">
            <w:pPr>
              <w:jc w:val="center"/>
              <w:rPr>
                <w:rFonts w:ascii="Trebuchet MS" w:hAnsi="Trebuchet MS"/>
                <w:b/>
                <w:bCs/>
                <w:sz w:val="20"/>
                <w:szCs w:val="20"/>
              </w:rPr>
            </w:pPr>
            <w:r w:rsidRPr="008C0F81">
              <w:rPr>
                <w:rFonts w:ascii="Trebuchet MS" w:hAnsi="Trebuchet MS"/>
                <w:b/>
                <w:bCs/>
                <w:sz w:val="20"/>
                <w:szCs w:val="20"/>
              </w:rPr>
              <w:t>№ п/п</w:t>
            </w:r>
          </w:p>
        </w:tc>
        <w:tc>
          <w:tcPr>
            <w:tcW w:w="1719" w:type="dxa"/>
            <w:shd w:val="clear" w:color="auto" w:fill="CCFF99"/>
            <w:vAlign w:val="center"/>
          </w:tcPr>
          <w:p w14:paraId="33B61913" w14:textId="77777777" w:rsidR="00285D35" w:rsidRPr="008C0F81" w:rsidRDefault="00285D35" w:rsidP="00955A0B">
            <w:pPr>
              <w:jc w:val="center"/>
              <w:rPr>
                <w:rFonts w:ascii="Trebuchet MS" w:hAnsi="Trebuchet MS"/>
                <w:b/>
                <w:bCs/>
                <w:sz w:val="20"/>
                <w:szCs w:val="20"/>
              </w:rPr>
            </w:pPr>
            <w:r w:rsidRPr="008C0F81">
              <w:rPr>
                <w:rFonts w:ascii="Trebuchet MS" w:hAnsi="Trebuchet MS"/>
                <w:b/>
                <w:bCs/>
                <w:sz w:val="20"/>
                <w:szCs w:val="20"/>
              </w:rPr>
              <w:t>Основание</w:t>
            </w:r>
          </w:p>
        </w:tc>
        <w:tc>
          <w:tcPr>
            <w:tcW w:w="3191" w:type="dxa"/>
            <w:shd w:val="clear" w:color="auto" w:fill="CCFF99"/>
            <w:vAlign w:val="center"/>
          </w:tcPr>
          <w:p w14:paraId="6BECC065" w14:textId="77777777" w:rsidR="00285D35" w:rsidRPr="008C0F81" w:rsidRDefault="00285D35" w:rsidP="00955A0B">
            <w:pPr>
              <w:jc w:val="center"/>
              <w:rPr>
                <w:rFonts w:ascii="Trebuchet MS" w:hAnsi="Trebuchet MS"/>
                <w:b/>
                <w:bCs/>
                <w:sz w:val="20"/>
                <w:szCs w:val="20"/>
              </w:rPr>
            </w:pPr>
            <w:r w:rsidRPr="008C0F81">
              <w:rPr>
                <w:rFonts w:ascii="Trebuchet MS" w:hAnsi="Trebuchet MS"/>
                <w:b/>
                <w:bCs/>
                <w:sz w:val="20"/>
                <w:szCs w:val="20"/>
              </w:rPr>
              <w:t>Перечень замечаний и предложений</w:t>
            </w:r>
          </w:p>
        </w:tc>
        <w:tc>
          <w:tcPr>
            <w:tcW w:w="2409" w:type="dxa"/>
            <w:shd w:val="clear" w:color="auto" w:fill="CCFF99"/>
            <w:vAlign w:val="center"/>
          </w:tcPr>
          <w:p w14:paraId="749DE25E" w14:textId="77777777" w:rsidR="00285D35" w:rsidRPr="008C0F81" w:rsidRDefault="00285D35" w:rsidP="00955A0B">
            <w:pPr>
              <w:jc w:val="center"/>
              <w:rPr>
                <w:rFonts w:ascii="Trebuchet MS" w:hAnsi="Trebuchet MS"/>
                <w:b/>
                <w:bCs/>
                <w:sz w:val="20"/>
                <w:szCs w:val="20"/>
              </w:rPr>
            </w:pPr>
            <w:r w:rsidRPr="008C0F81">
              <w:rPr>
                <w:rFonts w:ascii="Trebuchet MS" w:hAnsi="Trebuchet MS"/>
                <w:b/>
                <w:bCs/>
                <w:sz w:val="20"/>
                <w:szCs w:val="20"/>
              </w:rPr>
              <w:t>Ответ разработчика проекта схемы теплоснабжения</w:t>
            </w:r>
            <w:r>
              <w:rPr>
                <w:rFonts w:ascii="Trebuchet MS" w:hAnsi="Trebuchet MS"/>
                <w:b/>
                <w:bCs/>
                <w:sz w:val="20"/>
                <w:szCs w:val="20"/>
              </w:rPr>
              <w:t xml:space="preserve"> или администрации</w:t>
            </w:r>
          </w:p>
        </w:tc>
        <w:tc>
          <w:tcPr>
            <w:tcW w:w="1937" w:type="dxa"/>
            <w:shd w:val="clear" w:color="auto" w:fill="CCFF99"/>
            <w:vAlign w:val="center"/>
          </w:tcPr>
          <w:p w14:paraId="68021DC4" w14:textId="77777777" w:rsidR="00285D35" w:rsidRPr="008C0F81" w:rsidRDefault="00285D35" w:rsidP="00955A0B">
            <w:pPr>
              <w:jc w:val="center"/>
              <w:rPr>
                <w:rFonts w:ascii="Trebuchet MS" w:hAnsi="Trebuchet MS"/>
                <w:b/>
                <w:bCs/>
                <w:sz w:val="20"/>
                <w:szCs w:val="20"/>
              </w:rPr>
            </w:pPr>
            <w:r w:rsidRPr="008C0F81">
              <w:rPr>
                <w:rFonts w:ascii="Trebuchet MS" w:hAnsi="Trebuchet MS"/>
                <w:b/>
                <w:bCs/>
                <w:sz w:val="20"/>
                <w:szCs w:val="20"/>
              </w:rPr>
              <w:t>Реестр изменений, внесенных в документацию</w:t>
            </w:r>
          </w:p>
        </w:tc>
      </w:tr>
      <w:tr w:rsidR="00285D35" w:rsidRPr="008C0F81" w14:paraId="69EF2603" w14:textId="77777777" w:rsidTr="00285D35">
        <w:trPr>
          <w:trHeight w:val="20"/>
          <w:tblHeader/>
        </w:trPr>
        <w:tc>
          <w:tcPr>
            <w:tcW w:w="655" w:type="dxa"/>
            <w:shd w:val="clear" w:color="auto" w:fill="CCFF99"/>
            <w:vAlign w:val="center"/>
          </w:tcPr>
          <w:p w14:paraId="1E314087" w14:textId="77777777" w:rsidR="00285D35" w:rsidRPr="008C0F81" w:rsidRDefault="00285D35" w:rsidP="00955A0B">
            <w:pPr>
              <w:jc w:val="center"/>
              <w:rPr>
                <w:rFonts w:ascii="Trebuchet MS" w:hAnsi="Trebuchet MS"/>
                <w:b/>
                <w:bCs/>
                <w:sz w:val="20"/>
                <w:szCs w:val="20"/>
              </w:rPr>
            </w:pPr>
            <w:r>
              <w:rPr>
                <w:rFonts w:ascii="Trebuchet MS" w:hAnsi="Trebuchet MS"/>
                <w:b/>
                <w:bCs/>
                <w:sz w:val="20"/>
                <w:szCs w:val="20"/>
              </w:rPr>
              <w:t>1</w:t>
            </w:r>
          </w:p>
        </w:tc>
        <w:tc>
          <w:tcPr>
            <w:tcW w:w="1719" w:type="dxa"/>
            <w:shd w:val="clear" w:color="auto" w:fill="CCFF99"/>
            <w:vAlign w:val="center"/>
          </w:tcPr>
          <w:p w14:paraId="628534F6" w14:textId="77777777" w:rsidR="00285D35" w:rsidRPr="008C0F81" w:rsidRDefault="00285D35" w:rsidP="00955A0B">
            <w:pPr>
              <w:jc w:val="center"/>
              <w:rPr>
                <w:rFonts w:ascii="Trebuchet MS" w:hAnsi="Trebuchet MS"/>
                <w:b/>
                <w:bCs/>
                <w:sz w:val="20"/>
                <w:szCs w:val="20"/>
              </w:rPr>
            </w:pPr>
            <w:r>
              <w:rPr>
                <w:rFonts w:ascii="Trebuchet MS" w:hAnsi="Trebuchet MS"/>
                <w:b/>
                <w:bCs/>
                <w:sz w:val="20"/>
                <w:szCs w:val="20"/>
              </w:rPr>
              <w:t>2</w:t>
            </w:r>
          </w:p>
        </w:tc>
        <w:tc>
          <w:tcPr>
            <w:tcW w:w="3191" w:type="dxa"/>
            <w:shd w:val="clear" w:color="auto" w:fill="CCFF99"/>
            <w:vAlign w:val="center"/>
          </w:tcPr>
          <w:p w14:paraId="2B4DAADE" w14:textId="77777777" w:rsidR="00285D35" w:rsidRPr="008C0F81" w:rsidRDefault="00285D35" w:rsidP="00955A0B">
            <w:pPr>
              <w:jc w:val="center"/>
              <w:rPr>
                <w:rFonts w:ascii="Trebuchet MS" w:hAnsi="Trebuchet MS"/>
                <w:b/>
                <w:bCs/>
                <w:sz w:val="20"/>
                <w:szCs w:val="20"/>
              </w:rPr>
            </w:pPr>
            <w:r>
              <w:rPr>
                <w:rFonts w:ascii="Trebuchet MS" w:hAnsi="Trebuchet MS"/>
                <w:b/>
                <w:bCs/>
                <w:sz w:val="20"/>
                <w:szCs w:val="20"/>
              </w:rPr>
              <w:t>3</w:t>
            </w:r>
          </w:p>
        </w:tc>
        <w:tc>
          <w:tcPr>
            <w:tcW w:w="2409" w:type="dxa"/>
            <w:shd w:val="clear" w:color="auto" w:fill="CCFF99"/>
            <w:vAlign w:val="center"/>
          </w:tcPr>
          <w:p w14:paraId="5DA0D6E5" w14:textId="77777777" w:rsidR="00285D35" w:rsidRPr="008C0F81" w:rsidRDefault="00285D35" w:rsidP="00955A0B">
            <w:pPr>
              <w:jc w:val="center"/>
              <w:rPr>
                <w:rFonts w:ascii="Trebuchet MS" w:hAnsi="Trebuchet MS"/>
                <w:b/>
                <w:bCs/>
                <w:sz w:val="20"/>
                <w:szCs w:val="20"/>
              </w:rPr>
            </w:pPr>
            <w:r>
              <w:rPr>
                <w:rFonts w:ascii="Trebuchet MS" w:hAnsi="Trebuchet MS"/>
                <w:b/>
                <w:bCs/>
                <w:sz w:val="20"/>
                <w:szCs w:val="20"/>
              </w:rPr>
              <w:t>4</w:t>
            </w:r>
          </w:p>
        </w:tc>
        <w:tc>
          <w:tcPr>
            <w:tcW w:w="1937" w:type="dxa"/>
            <w:shd w:val="clear" w:color="auto" w:fill="CCFF99"/>
            <w:vAlign w:val="center"/>
          </w:tcPr>
          <w:p w14:paraId="7E60FDA2" w14:textId="77777777" w:rsidR="00285D35" w:rsidRPr="008C0F81" w:rsidRDefault="00285D35" w:rsidP="00955A0B">
            <w:pPr>
              <w:jc w:val="center"/>
              <w:rPr>
                <w:rFonts w:ascii="Trebuchet MS" w:hAnsi="Trebuchet MS"/>
                <w:b/>
                <w:bCs/>
                <w:sz w:val="20"/>
                <w:szCs w:val="20"/>
              </w:rPr>
            </w:pPr>
            <w:r>
              <w:rPr>
                <w:rFonts w:ascii="Trebuchet MS" w:hAnsi="Trebuchet MS"/>
                <w:b/>
                <w:bCs/>
                <w:sz w:val="20"/>
                <w:szCs w:val="20"/>
              </w:rPr>
              <w:t>5</w:t>
            </w:r>
          </w:p>
        </w:tc>
      </w:tr>
      <w:tr w:rsidR="00285D35" w:rsidRPr="008C0F81" w14:paraId="57C19409" w14:textId="77777777" w:rsidTr="00285D35">
        <w:trPr>
          <w:trHeight w:val="20"/>
        </w:trPr>
        <w:tc>
          <w:tcPr>
            <w:tcW w:w="655" w:type="dxa"/>
            <w:vAlign w:val="center"/>
          </w:tcPr>
          <w:p w14:paraId="16922C2A" w14:textId="77777777" w:rsidR="00285D35" w:rsidRPr="008C0F81" w:rsidRDefault="00285D35" w:rsidP="00285D35">
            <w:pPr>
              <w:jc w:val="center"/>
              <w:rPr>
                <w:rFonts w:ascii="Trebuchet MS" w:hAnsi="Trebuchet MS"/>
                <w:sz w:val="20"/>
                <w:szCs w:val="20"/>
              </w:rPr>
            </w:pPr>
            <w:r>
              <w:rPr>
                <w:rFonts w:ascii="Trebuchet MS" w:hAnsi="Trebuchet MS"/>
                <w:sz w:val="20"/>
                <w:szCs w:val="20"/>
              </w:rPr>
              <w:t>1</w:t>
            </w:r>
          </w:p>
        </w:tc>
        <w:tc>
          <w:tcPr>
            <w:tcW w:w="1719" w:type="dxa"/>
            <w:vAlign w:val="center"/>
          </w:tcPr>
          <w:p w14:paraId="00B51064" w14:textId="07392603" w:rsidR="00285D35" w:rsidRPr="00EA06AE" w:rsidRDefault="00285D35" w:rsidP="00285D35">
            <w:pPr>
              <w:jc w:val="center"/>
              <w:rPr>
                <w:rFonts w:ascii="Trebuchet MS" w:hAnsi="Trebuchet MS"/>
                <w:sz w:val="20"/>
                <w:szCs w:val="20"/>
              </w:rPr>
            </w:pPr>
            <w:r>
              <w:rPr>
                <w:rFonts w:ascii="Trebuchet MS" w:hAnsi="Trebuchet MS"/>
                <w:sz w:val="20"/>
                <w:szCs w:val="20"/>
              </w:rPr>
              <w:t>—</w:t>
            </w:r>
          </w:p>
        </w:tc>
        <w:tc>
          <w:tcPr>
            <w:tcW w:w="3191" w:type="dxa"/>
            <w:vAlign w:val="center"/>
          </w:tcPr>
          <w:p w14:paraId="3D428A98" w14:textId="358C5E30"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c>
          <w:tcPr>
            <w:tcW w:w="2409" w:type="dxa"/>
            <w:vAlign w:val="center"/>
          </w:tcPr>
          <w:p w14:paraId="3CCBC0E3" w14:textId="650637F1"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c>
          <w:tcPr>
            <w:tcW w:w="1937" w:type="dxa"/>
            <w:vAlign w:val="center"/>
          </w:tcPr>
          <w:p w14:paraId="6FB39755" w14:textId="3A9D16F5" w:rsidR="00285D35" w:rsidRPr="008C0F81" w:rsidRDefault="00285D35" w:rsidP="00285D35">
            <w:pPr>
              <w:jc w:val="center"/>
              <w:rPr>
                <w:rFonts w:ascii="Trebuchet MS" w:hAnsi="Trebuchet MS"/>
                <w:sz w:val="20"/>
                <w:szCs w:val="20"/>
              </w:rPr>
            </w:pPr>
            <w:r w:rsidRPr="002A6B69">
              <w:rPr>
                <w:rFonts w:ascii="Trebuchet MS" w:hAnsi="Trebuchet MS"/>
                <w:sz w:val="20"/>
                <w:szCs w:val="20"/>
              </w:rPr>
              <w:t>—</w:t>
            </w:r>
          </w:p>
        </w:tc>
      </w:tr>
      <w:tr w:rsidR="00285D35" w:rsidRPr="008C0F81" w14:paraId="1A3AACDD" w14:textId="77777777" w:rsidTr="00D70A83">
        <w:trPr>
          <w:trHeight w:val="20"/>
        </w:trPr>
        <w:tc>
          <w:tcPr>
            <w:tcW w:w="655" w:type="dxa"/>
            <w:vAlign w:val="center"/>
          </w:tcPr>
          <w:p w14:paraId="3858F65C" w14:textId="77777777" w:rsidR="00285D35" w:rsidRDefault="00285D35" w:rsidP="00285D35">
            <w:pPr>
              <w:jc w:val="center"/>
              <w:rPr>
                <w:rFonts w:ascii="Trebuchet MS" w:hAnsi="Trebuchet MS"/>
                <w:sz w:val="20"/>
                <w:szCs w:val="20"/>
              </w:rPr>
            </w:pPr>
            <w:r>
              <w:rPr>
                <w:rFonts w:ascii="Trebuchet MS" w:hAnsi="Trebuchet MS"/>
                <w:sz w:val="20"/>
                <w:szCs w:val="20"/>
              </w:rPr>
              <w:t>2</w:t>
            </w:r>
          </w:p>
        </w:tc>
        <w:tc>
          <w:tcPr>
            <w:tcW w:w="1719" w:type="dxa"/>
          </w:tcPr>
          <w:p w14:paraId="47F00023" w14:textId="384C2E33"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3191" w:type="dxa"/>
            <w:vAlign w:val="center"/>
          </w:tcPr>
          <w:p w14:paraId="5D421AF3" w14:textId="40AD8452" w:rsidR="00285D35" w:rsidRPr="002D2511" w:rsidRDefault="00285D35" w:rsidP="00D70A83">
            <w:pPr>
              <w:jc w:val="center"/>
              <w:rPr>
                <w:rFonts w:ascii="Trebuchet MS" w:hAnsi="Trebuchet MS"/>
                <w:sz w:val="20"/>
                <w:szCs w:val="20"/>
              </w:rPr>
            </w:pPr>
            <w:r w:rsidRPr="00DA719B">
              <w:rPr>
                <w:rFonts w:ascii="Trebuchet MS" w:hAnsi="Trebuchet MS"/>
                <w:sz w:val="20"/>
                <w:szCs w:val="20"/>
              </w:rPr>
              <w:t>—</w:t>
            </w:r>
          </w:p>
        </w:tc>
        <w:tc>
          <w:tcPr>
            <w:tcW w:w="2409" w:type="dxa"/>
          </w:tcPr>
          <w:p w14:paraId="4C10CD1E" w14:textId="0BC4DD33"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1937" w:type="dxa"/>
          </w:tcPr>
          <w:p w14:paraId="3B99E6DE" w14:textId="7001A099" w:rsidR="00285D35" w:rsidRDefault="00285D35" w:rsidP="00285D35">
            <w:pPr>
              <w:jc w:val="center"/>
              <w:rPr>
                <w:rFonts w:ascii="Trebuchet MS" w:hAnsi="Trebuchet MS"/>
                <w:sz w:val="20"/>
                <w:szCs w:val="20"/>
              </w:rPr>
            </w:pPr>
            <w:r w:rsidRPr="00DA719B">
              <w:rPr>
                <w:rFonts w:ascii="Trebuchet MS" w:hAnsi="Trebuchet MS"/>
                <w:sz w:val="20"/>
                <w:szCs w:val="20"/>
              </w:rPr>
              <w:t>—</w:t>
            </w:r>
          </w:p>
        </w:tc>
      </w:tr>
      <w:tr w:rsidR="00285D35" w:rsidRPr="008C0F81" w14:paraId="080C313B" w14:textId="77777777" w:rsidTr="00D70A83">
        <w:trPr>
          <w:trHeight w:val="20"/>
        </w:trPr>
        <w:tc>
          <w:tcPr>
            <w:tcW w:w="655" w:type="dxa"/>
            <w:vAlign w:val="center"/>
          </w:tcPr>
          <w:p w14:paraId="5806686F" w14:textId="77777777" w:rsidR="00285D35" w:rsidRDefault="00285D35" w:rsidP="00285D35">
            <w:pPr>
              <w:jc w:val="center"/>
              <w:rPr>
                <w:rFonts w:ascii="Trebuchet MS" w:hAnsi="Trebuchet MS"/>
                <w:sz w:val="20"/>
                <w:szCs w:val="20"/>
              </w:rPr>
            </w:pPr>
            <w:r>
              <w:rPr>
                <w:rFonts w:ascii="Trebuchet MS" w:hAnsi="Trebuchet MS"/>
                <w:sz w:val="20"/>
                <w:szCs w:val="20"/>
              </w:rPr>
              <w:t>3</w:t>
            </w:r>
          </w:p>
        </w:tc>
        <w:tc>
          <w:tcPr>
            <w:tcW w:w="1719" w:type="dxa"/>
          </w:tcPr>
          <w:p w14:paraId="08E1557A" w14:textId="5D9538B6"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3191" w:type="dxa"/>
            <w:vAlign w:val="center"/>
          </w:tcPr>
          <w:p w14:paraId="4798D30E" w14:textId="5BBA0E56" w:rsidR="00285D35" w:rsidRPr="002D2511" w:rsidRDefault="00285D35" w:rsidP="00D70A83">
            <w:pPr>
              <w:jc w:val="center"/>
              <w:rPr>
                <w:rFonts w:ascii="Trebuchet MS" w:hAnsi="Trebuchet MS"/>
                <w:sz w:val="20"/>
                <w:szCs w:val="20"/>
              </w:rPr>
            </w:pPr>
            <w:r w:rsidRPr="00DA719B">
              <w:rPr>
                <w:rFonts w:ascii="Trebuchet MS" w:hAnsi="Trebuchet MS"/>
                <w:sz w:val="20"/>
                <w:szCs w:val="20"/>
              </w:rPr>
              <w:t>—</w:t>
            </w:r>
          </w:p>
        </w:tc>
        <w:tc>
          <w:tcPr>
            <w:tcW w:w="2409" w:type="dxa"/>
          </w:tcPr>
          <w:p w14:paraId="4CE5A098" w14:textId="1A66ACD8" w:rsidR="00285D35" w:rsidRDefault="00285D35" w:rsidP="00285D35">
            <w:pPr>
              <w:jc w:val="center"/>
              <w:rPr>
                <w:rFonts w:ascii="Trebuchet MS" w:hAnsi="Trebuchet MS"/>
                <w:sz w:val="20"/>
                <w:szCs w:val="20"/>
              </w:rPr>
            </w:pPr>
            <w:r w:rsidRPr="00DA719B">
              <w:rPr>
                <w:rFonts w:ascii="Trebuchet MS" w:hAnsi="Trebuchet MS"/>
                <w:sz w:val="20"/>
                <w:szCs w:val="20"/>
              </w:rPr>
              <w:t>—</w:t>
            </w:r>
          </w:p>
        </w:tc>
        <w:tc>
          <w:tcPr>
            <w:tcW w:w="1937" w:type="dxa"/>
          </w:tcPr>
          <w:p w14:paraId="204EBF43" w14:textId="097B0E63" w:rsidR="00285D35" w:rsidRDefault="00285D35" w:rsidP="00285D35">
            <w:pPr>
              <w:jc w:val="center"/>
              <w:rPr>
                <w:rFonts w:ascii="Trebuchet MS" w:hAnsi="Trebuchet MS"/>
                <w:sz w:val="20"/>
                <w:szCs w:val="20"/>
              </w:rPr>
            </w:pPr>
            <w:r w:rsidRPr="00DA719B">
              <w:rPr>
                <w:rFonts w:ascii="Trebuchet MS" w:hAnsi="Trebuchet MS"/>
                <w:sz w:val="20"/>
                <w:szCs w:val="20"/>
              </w:rPr>
              <w:t>—</w:t>
            </w:r>
          </w:p>
        </w:tc>
      </w:tr>
    </w:tbl>
    <w:p w14:paraId="56C94746" w14:textId="77777777" w:rsidR="00285D35" w:rsidRPr="002A5049" w:rsidRDefault="00285D35" w:rsidP="00285D35">
      <w:pPr>
        <w:spacing w:after="0" w:line="360" w:lineRule="auto"/>
        <w:jc w:val="both"/>
        <w:rPr>
          <w:rFonts w:ascii="Trebuchet MS" w:hAnsi="Trebuchet MS" w:cs="Times New Roman"/>
        </w:rPr>
      </w:pPr>
    </w:p>
    <w:p w14:paraId="0D4E0159" w14:textId="77777777" w:rsidR="00DA585D" w:rsidRPr="002A5049" w:rsidRDefault="00DA585D" w:rsidP="00285D35">
      <w:pPr>
        <w:spacing w:after="0" w:line="360" w:lineRule="auto"/>
        <w:jc w:val="both"/>
        <w:rPr>
          <w:rFonts w:ascii="Trebuchet MS" w:hAnsi="Trebuchet MS" w:cs="Times New Roman"/>
        </w:rPr>
      </w:pPr>
    </w:p>
    <w:p w14:paraId="4619262D" w14:textId="77777777" w:rsidR="00DA585D" w:rsidRPr="002A5049" w:rsidRDefault="00DA585D" w:rsidP="00EA06AE">
      <w:pPr>
        <w:spacing w:after="0" w:line="360" w:lineRule="auto"/>
        <w:jc w:val="both"/>
        <w:rPr>
          <w:rFonts w:ascii="Trebuchet MS" w:hAnsi="Trebuchet MS" w:cs="Times New Roman"/>
        </w:rPr>
      </w:pPr>
    </w:p>
    <w:p w14:paraId="4DDA5DA5" w14:textId="77777777" w:rsidR="00DA585D" w:rsidRPr="002A5049" w:rsidRDefault="00DA585D" w:rsidP="00EA06AE">
      <w:pPr>
        <w:spacing w:after="0" w:line="360" w:lineRule="auto"/>
        <w:jc w:val="both"/>
        <w:rPr>
          <w:rFonts w:ascii="Trebuchet MS" w:hAnsi="Trebuchet MS" w:cs="Times New Roman"/>
        </w:rPr>
      </w:pPr>
    </w:p>
    <w:p w14:paraId="4D475FDA" w14:textId="77777777" w:rsidR="00DA585D" w:rsidRPr="002A5049" w:rsidRDefault="00DA585D" w:rsidP="00EA06AE">
      <w:pPr>
        <w:spacing w:after="0" w:line="360" w:lineRule="auto"/>
        <w:jc w:val="both"/>
        <w:rPr>
          <w:rFonts w:ascii="Trebuchet MS" w:hAnsi="Trebuchet MS" w:cs="Times New Roman"/>
        </w:rPr>
      </w:pPr>
    </w:p>
    <w:p w14:paraId="46351107" w14:textId="77777777" w:rsidR="00DA585D" w:rsidRPr="002A5049" w:rsidRDefault="00DA585D" w:rsidP="00EA06AE">
      <w:pPr>
        <w:spacing w:after="0" w:line="360" w:lineRule="auto"/>
        <w:jc w:val="both"/>
        <w:rPr>
          <w:rFonts w:ascii="Trebuchet MS" w:hAnsi="Trebuchet MS" w:cs="Times New Roman"/>
        </w:rPr>
      </w:pPr>
    </w:p>
    <w:p w14:paraId="7CDB036B" w14:textId="77777777" w:rsidR="00DA585D" w:rsidRPr="002A5049" w:rsidRDefault="00DA585D" w:rsidP="00EA06AE">
      <w:pPr>
        <w:spacing w:after="0" w:line="360" w:lineRule="auto"/>
        <w:jc w:val="both"/>
        <w:rPr>
          <w:rFonts w:ascii="Trebuchet MS" w:hAnsi="Trebuchet MS" w:cs="Times New Roman"/>
        </w:rPr>
      </w:pPr>
    </w:p>
    <w:p w14:paraId="791F23D1" w14:textId="77777777" w:rsidR="00DA585D" w:rsidRPr="002A5049" w:rsidRDefault="00DA585D" w:rsidP="00EA06AE">
      <w:pPr>
        <w:spacing w:after="0" w:line="360" w:lineRule="auto"/>
        <w:jc w:val="both"/>
        <w:rPr>
          <w:rFonts w:ascii="Trebuchet MS" w:hAnsi="Trebuchet MS" w:cs="Times New Roman"/>
        </w:rPr>
      </w:pPr>
    </w:p>
    <w:p w14:paraId="3B89DE55" w14:textId="77777777" w:rsidR="0020284D" w:rsidRDefault="0020284D" w:rsidP="008F2F01">
      <w:pPr>
        <w:keepNext/>
        <w:pageBreakBefore/>
        <w:spacing w:before="240" w:after="60" w:line="276" w:lineRule="auto"/>
        <w:jc w:val="both"/>
        <w:outlineLvl w:val="0"/>
        <w:rPr>
          <w:rFonts w:ascii="Trebuchet MS" w:eastAsia="Times New Roman" w:hAnsi="Trebuchet MS" w:cs="Times New Roman"/>
          <w:b/>
          <w:bCs/>
          <w:color w:val="0070C0"/>
          <w:kern w:val="32"/>
          <w:lang w:eastAsia="ru-RU"/>
        </w:rPr>
        <w:sectPr w:rsidR="0020284D" w:rsidSect="00285D35">
          <w:pgSz w:w="11906" w:h="16838"/>
          <w:pgMar w:top="1134" w:right="851" w:bottom="1134" w:left="1134" w:header="454" w:footer="454" w:gutter="0"/>
          <w:cols w:space="720"/>
          <w:titlePg/>
          <w:docGrid w:linePitch="299"/>
        </w:sectPr>
      </w:pPr>
      <w:bookmarkStart w:id="377" w:name="_Toc10560897"/>
      <w:bookmarkStart w:id="378" w:name="_Toc10562346"/>
    </w:p>
    <w:p w14:paraId="40E35145" w14:textId="77777777" w:rsidR="006A19C6" w:rsidRPr="002A5049" w:rsidRDefault="006A19C6" w:rsidP="00D93CB2">
      <w:pPr>
        <w:keepNext/>
        <w:pageBreakBefore/>
        <w:spacing w:before="120" w:after="60" w:line="276" w:lineRule="auto"/>
        <w:jc w:val="both"/>
        <w:outlineLvl w:val="0"/>
        <w:rPr>
          <w:rFonts w:ascii="Trebuchet MS" w:eastAsia="Times New Roman" w:hAnsi="Trebuchet MS" w:cs="Times New Roman"/>
          <w:b/>
          <w:bCs/>
          <w:color w:val="0070C0"/>
          <w:kern w:val="32"/>
          <w:lang w:eastAsia="ru-RU"/>
        </w:rPr>
      </w:pPr>
      <w:bookmarkStart w:id="379" w:name="_Toc113981358"/>
      <w:r w:rsidRPr="002A5049">
        <w:rPr>
          <w:rFonts w:ascii="Trebuchet MS" w:eastAsia="Times New Roman" w:hAnsi="Trebuchet MS" w:cs="Times New Roman"/>
          <w:b/>
          <w:bCs/>
          <w:color w:val="0070C0"/>
          <w:kern w:val="32"/>
          <w:lang w:eastAsia="ru-RU"/>
        </w:rPr>
        <w:lastRenderedPageBreak/>
        <w:t>Глава 18. Сводный том изменений, выполненных в доработанной и (или) актуализированной схеме теплоснабжения</w:t>
      </w:r>
      <w:bookmarkEnd w:id="377"/>
      <w:bookmarkEnd w:id="378"/>
      <w:bookmarkEnd w:id="379"/>
    </w:p>
    <w:p w14:paraId="53C2450B" w14:textId="628C6D91" w:rsidR="0020284D" w:rsidRPr="00067A82" w:rsidRDefault="0020284D" w:rsidP="0020284D">
      <w:pPr>
        <w:pStyle w:val="a7"/>
        <w:spacing w:line="276" w:lineRule="auto"/>
        <w:ind w:firstLine="567"/>
        <w:jc w:val="both"/>
        <w:rPr>
          <w:rFonts w:ascii="Trebuchet MS" w:hAnsi="Trebuchet MS"/>
          <w:bCs/>
        </w:rPr>
      </w:pPr>
      <w:r w:rsidRPr="00067A82">
        <w:rPr>
          <w:rFonts w:ascii="Trebuchet MS" w:hAnsi="Trebuchet MS"/>
          <w:bCs/>
        </w:rPr>
        <w:t>В таблице 18.1 представлена сводная информация по изменениям, выполненных в рамках актуализаци</w:t>
      </w:r>
      <w:r>
        <w:rPr>
          <w:rFonts w:ascii="Trebuchet MS" w:hAnsi="Trebuchet MS"/>
          <w:bCs/>
        </w:rPr>
        <w:t>я</w:t>
      </w:r>
      <w:r w:rsidRPr="00067A82">
        <w:rPr>
          <w:rFonts w:ascii="Trebuchet MS" w:hAnsi="Trebuchet MS"/>
          <w:bCs/>
        </w:rPr>
        <w:t xml:space="preserve"> схемы теплоснабжения </w:t>
      </w:r>
      <w:r w:rsidR="00966699">
        <w:rPr>
          <w:rFonts w:ascii="Trebuchet MS" w:hAnsi="Trebuchet MS"/>
          <w:bCs/>
        </w:rPr>
        <w:t xml:space="preserve">пос. </w:t>
      </w:r>
      <w:r w:rsidR="00B45EDB">
        <w:rPr>
          <w:rFonts w:ascii="Trebuchet MS" w:hAnsi="Trebuchet MS"/>
          <w:bCs/>
        </w:rPr>
        <w:t>Иванищи</w:t>
      </w:r>
      <w:r w:rsidR="00966699">
        <w:rPr>
          <w:rFonts w:ascii="Trebuchet MS" w:hAnsi="Trebuchet MS"/>
          <w:bCs/>
        </w:rPr>
        <w:t xml:space="preserve"> (сельское поселение)</w:t>
      </w:r>
      <w:r>
        <w:rPr>
          <w:rFonts w:ascii="Trebuchet MS" w:hAnsi="Trebuchet MS"/>
          <w:bCs/>
        </w:rPr>
        <w:t xml:space="preserve"> </w:t>
      </w:r>
      <w:r w:rsidR="00966699">
        <w:rPr>
          <w:rFonts w:ascii="Trebuchet MS" w:hAnsi="Trebuchet MS"/>
          <w:bCs/>
        </w:rPr>
        <w:t>Гусь-Хрустального</w:t>
      </w:r>
      <w:r>
        <w:rPr>
          <w:rFonts w:ascii="Trebuchet MS" w:hAnsi="Trebuchet MS"/>
          <w:bCs/>
        </w:rPr>
        <w:t xml:space="preserve"> района</w:t>
      </w:r>
      <w:r w:rsidRPr="00067A82">
        <w:rPr>
          <w:rFonts w:ascii="Trebuchet MS" w:hAnsi="Trebuchet MS"/>
          <w:bCs/>
        </w:rPr>
        <w:t xml:space="preserve"> Владимирской области.</w:t>
      </w:r>
    </w:p>
    <w:p w14:paraId="5EDFA61D" w14:textId="77777777" w:rsidR="0020284D" w:rsidRPr="00067A82" w:rsidRDefault="0020284D" w:rsidP="0020284D">
      <w:pPr>
        <w:spacing w:after="0"/>
        <w:jc w:val="both"/>
        <w:rPr>
          <w:rFonts w:ascii="Trebuchet MS" w:hAnsi="Trebuchet MS"/>
          <w:b/>
        </w:rPr>
      </w:pPr>
      <w:r w:rsidRPr="00A027ED">
        <w:rPr>
          <w:rFonts w:ascii="Trebuchet MS" w:hAnsi="Trebuchet MS"/>
          <w:b/>
        </w:rPr>
        <w:t>Таблица 18.1 – Сводный том изменений по Схеме теплоснабжения</w:t>
      </w:r>
    </w:p>
    <w:tbl>
      <w:tblPr>
        <w:tblStyle w:val="af8"/>
        <w:tblW w:w="0" w:type="auto"/>
        <w:tblLayout w:type="fixed"/>
        <w:tblLook w:val="04A0" w:firstRow="1" w:lastRow="0" w:firstColumn="1" w:lastColumn="0" w:noHBand="0" w:noVBand="1"/>
      </w:tblPr>
      <w:tblGrid>
        <w:gridCol w:w="3963"/>
        <w:gridCol w:w="10597"/>
      </w:tblGrid>
      <w:tr w:rsidR="0020284D" w:rsidRPr="00AC5DBC" w14:paraId="635E636B" w14:textId="77777777" w:rsidTr="00955A0B">
        <w:trPr>
          <w:tblHeader/>
        </w:trPr>
        <w:tc>
          <w:tcPr>
            <w:tcW w:w="3963" w:type="dxa"/>
            <w:shd w:val="clear" w:color="auto" w:fill="CCFF99"/>
            <w:vAlign w:val="center"/>
          </w:tcPr>
          <w:p w14:paraId="7C447A6A" w14:textId="77777777" w:rsidR="0020284D" w:rsidRPr="00AC5DBC" w:rsidRDefault="0020284D" w:rsidP="00955A0B">
            <w:pPr>
              <w:pStyle w:val="a7"/>
              <w:jc w:val="center"/>
              <w:rPr>
                <w:rFonts w:ascii="Trebuchet MS" w:hAnsi="Trebuchet MS"/>
                <w:b/>
                <w:bCs/>
                <w:sz w:val="20"/>
                <w:szCs w:val="20"/>
              </w:rPr>
            </w:pPr>
            <w:bookmarkStart w:id="380" w:name="_Hlk90213532"/>
            <w:r w:rsidRPr="00AC5DBC">
              <w:rPr>
                <w:rFonts w:ascii="Trebuchet MS" w:hAnsi="Trebuchet MS"/>
                <w:b/>
                <w:bCs/>
                <w:sz w:val="20"/>
                <w:szCs w:val="20"/>
              </w:rPr>
              <w:t>Наименование раздела</w:t>
            </w:r>
          </w:p>
        </w:tc>
        <w:tc>
          <w:tcPr>
            <w:tcW w:w="10597" w:type="dxa"/>
            <w:shd w:val="clear" w:color="auto" w:fill="CCFF99"/>
            <w:vAlign w:val="center"/>
          </w:tcPr>
          <w:p w14:paraId="6A193049" w14:textId="77777777" w:rsidR="0020284D" w:rsidRPr="00AC5DBC" w:rsidRDefault="0020284D" w:rsidP="00955A0B">
            <w:pPr>
              <w:pStyle w:val="a7"/>
              <w:jc w:val="center"/>
              <w:rPr>
                <w:rFonts w:ascii="Trebuchet MS" w:hAnsi="Trebuchet MS"/>
                <w:b/>
                <w:bCs/>
                <w:sz w:val="20"/>
                <w:szCs w:val="20"/>
              </w:rPr>
            </w:pPr>
            <w:r w:rsidRPr="00AC5DBC">
              <w:rPr>
                <w:rFonts w:ascii="Trebuchet MS" w:hAnsi="Trebuchet MS"/>
                <w:b/>
                <w:bCs/>
                <w:sz w:val="20"/>
                <w:szCs w:val="20"/>
              </w:rPr>
              <w:t>Описание изменений, выполненных при доработке и актуализации Схемы теплоснабжения</w:t>
            </w:r>
          </w:p>
        </w:tc>
      </w:tr>
      <w:tr w:rsidR="0020284D" w:rsidRPr="00AC5DBC" w14:paraId="5144F731" w14:textId="77777777" w:rsidTr="00955A0B">
        <w:tc>
          <w:tcPr>
            <w:tcW w:w="14560" w:type="dxa"/>
            <w:gridSpan w:val="2"/>
            <w:shd w:val="clear" w:color="auto" w:fill="FFFF99"/>
          </w:tcPr>
          <w:p w14:paraId="3718E639" w14:textId="77777777" w:rsidR="0020284D" w:rsidRPr="00AC5DBC" w:rsidRDefault="0020284D" w:rsidP="00955A0B">
            <w:pPr>
              <w:pStyle w:val="a7"/>
              <w:jc w:val="center"/>
              <w:rPr>
                <w:rFonts w:ascii="Trebuchet MS" w:hAnsi="Trebuchet MS"/>
                <w:b/>
                <w:bCs/>
                <w:sz w:val="20"/>
                <w:szCs w:val="20"/>
              </w:rPr>
            </w:pPr>
            <w:r w:rsidRPr="00AC5DBC">
              <w:rPr>
                <w:rFonts w:ascii="Trebuchet MS" w:hAnsi="Trebuchet MS"/>
                <w:b/>
                <w:bCs/>
                <w:sz w:val="20"/>
                <w:szCs w:val="20"/>
              </w:rPr>
              <w:t>Обосновывающие материалы Схемы теплоснабжения</w:t>
            </w:r>
          </w:p>
        </w:tc>
      </w:tr>
      <w:tr w:rsidR="0020284D" w:rsidRPr="00AC5DBC" w14:paraId="717AC4AC" w14:textId="77777777" w:rsidTr="00FF284E">
        <w:tc>
          <w:tcPr>
            <w:tcW w:w="3963" w:type="dxa"/>
            <w:vAlign w:val="center"/>
          </w:tcPr>
          <w:p w14:paraId="5DCBEE83"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 "Существующее положение в сфере производства, передачи и потребления тепловой энергии для целей теплоснабжения"</w:t>
            </w:r>
          </w:p>
        </w:tc>
        <w:tc>
          <w:tcPr>
            <w:tcW w:w="10597" w:type="dxa"/>
            <w:vAlign w:val="center"/>
          </w:tcPr>
          <w:p w14:paraId="7389FE04" w14:textId="77777777" w:rsidR="0020284D" w:rsidRPr="005D19E6" w:rsidRDefault="0020284D" w:rsidP="00FF284E">
            <w:pPr>
              <w:pStyle w:val="a7"/>
              <w:ind w:left="2" w:firstLine="307"/>
              <w:jc w:val="both"/>
              <w:rPr>
                <w:rFonts w:ascii="Trebuchet MS" w:hAnsi="Trebuchet MS"/>
                <w:sz w:val="20"/>
                <w:szCs w:val="20"/>
              </w:rPr>
            </w:pPr>
            <w:r w:rsidRPr="005D19E6">
              <w:rPr>
                <w:rFonts w:ascii="Trebuchet MS" w:hAnsi="Trebuchet MS"/>
                <w:sz w:val="20"/>
                <w:szCs w:val="20"/>
              </w:rPr>
              <w:t>В Главу 1 обосновывающих материалов к схеме теплоснабжения «Существующие положение…» внесены следующие изменения:</w:t>
            </w:r>
          </w:p>
          <w:p w14:paraId="0FE2C4E9" w14:textId="77777777"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 xml:space="preserve">дополнен </w:t>
            </w:r>
            <w:r>
              <w:rPr>
                <w:rFonts w:ascii="Trebuchet MS" w:hAnsi="Trebuchet MS"/>
                <w:sz w:val="20"/>
                <w:szCs w:val="20"/>
              </w:rPr>
              <w:t>информацией в части показателей надежности систем теплоснабжения</w:t>
            </w:r>
            <w:r w:rsidRPr="005D19E6">
              <w:rPr>
                <w:rFonts w:ascii="Trebuchet MS" w:hAnsi="Trebuchet MS"/>
                <w:sz w:val="20"/>
                <w:szCs w:val="20"/>
              </w:rPr>
              <w:t>;</w:t>
            </w:r>
          </w:p>
          <w:p w14:paraId="09A8D007" w14:textId="665F8AAB"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актуализированы тепловые нагрузки потребителей в зон</w:t>
            </w:r>
            <w:r w:rsidR="00CC2EA3">
              <w:rPr>
                <w:rFonts w:ascii="Trebuchet MS" w:hAnsi="Trebuchet MS"/>
                <w:sz w:val="20"/>
                <w:szCs w:val="20"/>
              </w:rPr>
              <w:t>е</w:t>
            </w:r>
            <w:r w:rsidRPr="005D19E6">
              <w:rPr>
                <w:rFonts w:ascii="Trebuchet MS" w:hAnsi="Trebuchet MS"/>
                <w:sz w:val="20"/>
                <w:szCs w:val="20"/>
              </w:rPr>
              <w:t xml:space="preserve"> действия источник</w:t>
            </w:r>
            <w:r w:rsidR="00CC2EA3">
              <w:rPr>
                <w:rFonts w:ascii="Trebuchet MS" w:hAnsi="Trebuchet MS"/>
                <w:sz w:val="20"/>
                <w:szCs w:val="20"/>
              </w:rPr>
              <w:t>а</w:t>
            </w:r>
            <w:r w:rsidRPr="005D19E6">
              <w:rPr>
                <w:rFonts w:ascii="Trebuchet MS" w:hAnsi="Trebuchet MS"/>
                <w:sz w:val="20"/>
                <w:szCs w:val="20"/>
              </w:rPr>
              <w:t xml:space="preserve"> тепловой энергии;</w:t>
            </w:r>
          </w:p>
          <w:p w14:paraId="2C41448E" w14:textId="08FEE219"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 xml:space="preserve">по итогам базового периода актуализированы технико-экономические показатели </w:t>
            </w:r>
            <w:r>
              <w:rPr>
                <w:rFonts w:ascii="Trebuchet MS" w:hAnsi="Trebuchet MS"/>
                <w:sz w:val="20"/>
                <w:szCs w:val="20"/>
              </w:rPr>
              <w:t>теплоснабжающ</w:t>
            </w:r>
            <w:r w:rsidR="00AB5DDE">
              <w:rPr>
                <w:rFonts w:ascii="Trebuchet MS" w:hAnsi="Trebuchet MS"/>
                <w:sz w:val="20"/>
                <w:szCs w:val="20"/>
              </w:rPr>
              <w:t>их</w:t>
            </w:r>
            <w:r>
              <w:rPr>
                <w:rFonts w:ascii="Trebuchet MS" w:hAnsi="Trebuchet MS"/>
                <w:sz w:val="20"/>
                <w:szCs w:val="20"/>
              </w:rPr>
              <w:t xml:space="preserve"> организаци</w:t>
            </w:r>
            <w:r w:rsidR="00AB5DDE">
              <w:rPr>
                <w:rFonts w:ascii="Trebuchet MS" w:hAnsi="Trebuchet MS"/>
                <w:sz w:val="20"/>
                <w:szCs w:val="20"/>
              </w:rPr>
              <w:t>й</w:t>
            </w:r>
            <w:r>
              <w:rPr>
                <w:rFonts w:ascii="Trebuchet MS" w:hAnsi="Trebuchet MS"/>
                <w:sz w:val="20"/>
                <w:szCs w:val="20"/>
              </w:rPr>
              <w:t xml:space="preserve"> </w:t>
            </w:r>
            <w:r w:rsidRPr="005D19E6">
              <w:rPr>
                <w:rFonts w:ascii="Trebuchet MS" w:hAnsi="Trebuchet MS"/>
                <w:sz w:val="20"/>
                <w:szCs w:val="20"/>
              </w:rPr>
              <w:t>за 202</w:t>
            </w:r>
            <w:r w:rsidR="00A23C9A">
              <w:rPr>
                <w:rFonts w:ascii="Trebuchet MS" w:hAnsi="Trebuchet MS"/>
                <w:sz w:val="20"/>
                <w:szCs w:val="20"/>
              </w:rPr>
              <w:t>4</w:t>
            </w:r>
            <w:r w:rsidRPr="005D19E6">
              <w:rPr>
                <w:rFonts w:ascii="Trebuchet MS" w:hAnsi="Trebuchet MS"/>
                <w:sz w:val="20"/>
                <w:szCs w:val="20"/>
              </w:rPr>
              <w:t xml:space="preserve"> год;</w:t>
            </w:r>
          </w:p>
          <w:p w14:paraId="5EEFD546" w14:textId="77777777" w:rsidR="0020284D"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внесены актуальные сведения, в части тарифов в сфере теплоснабжения;</w:t>
            </w:r>
          </w:p>
          <w:p w14:paraId="31D5C888" w14:textId="67789114" w:rsidR="0020284D" w:rsidRPr="005D19E6" w:rsidRDefault="0020284D" w:rsidP="003F16D4">
            <w:pPr>
              <w:pStyle w:val="a7"/>
              <w:numPr>
                <w:ilvl w:val="0"/>
                <w:numId w:val="3"/>
              </w:numPr>
              <w:ind w:left="0" w:firstLine="309"/>
              <w:jc w:val="both"/>
              <w:rPr>
                <w:rFonts w:ascii="Trebuchet MS" w:hAnsi="Trebuchet MS"/>
                <w:sz w:val="20"/>
                <w:szCs w:val="20"/>
              </w:rPr>
            </w:pPr>
            <w:r w:rsidRPr="005D19E6">
              <w:rPr>
                <w:rFonts w:ascii="Trebuchet MS" w:hAnsi="Trebuchet MS"/>
                <w:sz w:val="20"/>
                <w:szCs w:val="20"/>
              </w:rPr>
              <w:t>доработана графическая часть схем</w:t>
            </w:r>
            <w:r w:rsidR="008D7458">
              <w:rPr>
                <w:rFonts w:ascii="Trebuchet MS" w:hAnsi="Trebuchet MS"/>
                <w:sz w:val="20"/>
                <w:szCs w:val="20"/>
              </w:rPr>
              <w:t>ы</w:t>
            </w:r>
            <w:r w:rsidRPr="005D19E6">
              <w:rPr>
                <w:rFonts w:ascii="Trebuchet MS" w:hAnsi="Trebuchet MS"/>
                <w:sz w:val="20"/>
                <w:szCs w:val="20"/>
              </w:rPr>
              <w:t xml:space="preserve"> тепловых сетей от источник</w:t>
            </w:r>
            <w:r w:rsidR="00AB5DDE">
              <w:rPr>
                <w:rFonts w:ascii="Trebuchet MS" w:hAnsi="Trebuchet MS"/>
                <w:sz w:val="20"/>
                <w:szCs w:val="20"/>
              </w:rPr>
              <w:t>а</w:t>
            </w:r>
            <w:r w:rsidRPr="005D19E6">
              <w:rPr>
                <w:rFonts w:ascii="Trebuchet MS" w:hAnsi="Trebuchet MS"/>
                <w:sz w:val="20"/>
                <w:szCs w:val="20"/>
              </w:rPr>
              <w:t xml:space="preserve"> тепловой энергии.</w:t>
            </w:r>
          </w:p>
        </w:tc>
      </w:tr>
      <w:tr w:rsidR="0020284D" w:rsidRPr="00AC5DBC" w14:paraId="0E6FD0D9" w14:textId="77777777" w:rsidTr="00FF284E">
        <w:trPr>
          <w:trHeight w:val="107"/>
        </w:trPr>
        <w:tc>
          <w:tcPr>
            <w:tcW w:w="3963" w:type="dxa"/>
            <w:vAlign w:val="center"/>
          </w:tcPr>
          <w:p w14:paraId="0DD7EE54"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2 "Существующее и перспективное потребление тепловой энергии на цели теплоснабжения"</w:t>
            </w:r>
          </w:p>
        </w:tc>
        <w:tc>
          <w:tcPr>
            <w:tcW w:w="10597" w:type="dxa"/>
            <w:vAlign w:val="center"/>
          </w:tcPr>
          <w:p w14:paraId="2FDEB919" w14:textId="5A994311" w:rsidR="0020284D" w:rsidRPr="00AC5DBC" w:rsidRDefault="0020284D" w:rsidP="00FF284E">
            <w:pPr>
              <w:pStyle w:val="a7"/>
              <w:ind w:firstLine="309"/>
              <w:jc w:val="both"/>
              <w:rPr>
                <w:rFonts w:ascii="Trebuchet MS" w:hAnsi="Trebuchet MS"/>
                <w:sz w:val="20"/>
                <w:szCs w:val="20"/>
              </w:rPr>
            </w:pPr>
            <w:r w:rsidRPr="005D19E6">
              <w:rPr>
                <w:rFonts w:ascii="Trebuchet MS" w:hAnsi="Trebuchet MS"/>
                <w:sz w:val="20"/>
                <w:szCs w:val="20"/>
              </w:rPr>
              <w:t xml:space="preserve">Актуализирована информация по </w:t>
            </w:r>
            <w:r w:rsidR="00D70A83">
              <w:rPr>
                <w:rFonts w:ascii="Trebuchet MS" w:hAnsi="Trebuchet MS"/>
                <w:sz w:val="20"/>
                <w:szCs w:val="20"/>
              </w:rPr>
              <w:t>полезному отпуску</w:t>
            </w:r>
            <w:r w:rsidRPr="005D19E6">
              <w:rPr>
                <w:rFonts w:ascii="Trebuchet MS" w:hAnsi="Trebuchet MS"/>
                <w:sz w:val="20"/>
                <w:szCs w:val="20"/>
              </w:rPr>
              <w:t xml:space="preserve"> тепловой энергии с учетом установления тарифов теплоснабжающ</w:t>
            </w:r>
            <w:r w:rsidR="00D70A83">
              <w:rPr>
                <w:rFonts w:ascii="Trebuchet MS" w:hAnsi="Trebuchet MS"/>
                <w:sz w:val="20"/>
                <w:szCs w:val="20"/>
              </w:rPr>
              <w:t>им</w:t>
            </w:r>
            <w:r w:rsidRPr="005D19E6">
              <w:rPr>
                <w:rFonts w:ascii="Trebuchet MS" w:hAnsi="Trebuchet MS"/>
                <w:sz w:val="20"/>
                <w:szCs w:val="20"/>
              </w:rPr>
              <w:t xml:space="preserve"> организаци</w:t>
            </w:r>
            <w:r w:rsidR="00D70A83">
              <w:rPr>
                <w:rFonts w:ascii="Trebuchet MS" w:hAnsi="Trebuchet MS"/>
                <w:sz w:val="20"/>
                <w:szCs w:val="20"/>
              </w:rPr>
              <w:t>ям</w:t>
            </w:r>
            <w:r w:rsidRPr="005D19E6">
              <w:rPr>
                <w:rFonts w:ascii="Trebuchet MS" w:hAnsi="Trebuchet MS"/>
                <w:sz w:val="20"/>
                <w:szCs w:val="20"/>
              </w:rPr>
              <w:t>.</w:t>
            </w:r>
          </w:p>
        </w:tc>
      </w:tr>
      <w:tr w:rsidR="0020284D" w:rsidRPr="00AC5DBC" w14:paraId="3B762FC3" w14:textId="77777777" w:rsidTr="00FF284E">
        <w:tc>
          <w:tcPr>
            <w:tcW w:w="3963" w:type="dxa"/>
            <w:vAlign w:val="center"/>
          </w:tcPr>
          <w:p w14:paraId="72ABC35C"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3 "Электронная модель системы теплоснабжения поселения, городского округа, города федерального значения"</w:t>
            </w:r>
          </w:p>
        </w:tc>
        <w:tc>
          <w:tcPr>
            <w:tcW w:w="10597" w:type="dxa"/>
            <w:vAlign w:val="center"/>
          </w:tcPr>
          <w:p w14:paraId="427298E8" w14:textId="77777777" w:rsidR="0020284D" w:rsidRPr="00A027ED" w:rsidRDefault="0020284D" w:rsidP="00FF284E">
            <w:pPr>
              <w:pStyle w:val="a7"/>
              <w:ind w:firstLine="309"/>
              <w:jc w:val="both"/>
              <w:rPr>
                <w:rFonts w:ascii="Trebuchet MS" w:hAnsi="Trebuchet MS"/>
                <w:sz w:val="20"/>
                <w:szCs w:val="20"/>
              </w:rPr>
            </w:pPr>
            <w:r w:rsidRPr="00A027ED">
              <w:rPr>
                <w:rFonts w:ascii="Trebuchet MS" w:hAnsi="Trebuchet MS"/>
                <w:sz w:val="20"/>
                <w:szCs w:val="20"/>
              </w:rPr>
              <w:t xml:space="preserve">В рамках проведения работ по актуализации Схемы теплоснабжения была актуализирована электронная модель системы теплоснабжения. </w:t>
            </w:r>
          </w:p>
          <w:p w14:paraId="4160D91E" w14:textId="77777777" w:rsidR="0020284D" w:rsidRPr="00AC5DBC" w:rsidRDefault="0020284D" w:rsidP="00FF284E">
            <w:pPr>
              <w:pStyle w:val="a7"/>
              <w:ind w:firstLine="309"/>
              <w:jc w:val="both"/>
              <w:rPr>
                <w:rFonts w:ascii="Trebuchet MS" w:hAnsi="Trebuchet MS"/>
                <w:sz w:val="20"/>
                <w:szCs w:val="20"/>
              </w:rPr>
            </w:pPr>
            <w:r w:rsidRPr="00A027ED">
              <w:rPr>
                <w:rFonts w:ascii="Trebuchet MS" w:hAnsi="Trebuchet MS"/>
                <w:sz w:val="20"/>
                <w:szCs w:val="20"/>
              </w:rPr>
              <w:t xml:space="preserve">При актуализации схемы теплоснабжения были доработаны графические материалы в части </w:t>
            </w:r>
            <w:r>
              <w:rPr>
                <w:rFonts w:ascii="Trebuchet MS" w:hAnsi="Trebuchet MS"/>
                <w:sz w:val="20"/>
                <w:szCs w:val="20"/>
              </w:rPr>
              <w:t>наложения объектов теплоснабжения на публичную кадастровую карту</w:t>
            </w:r>
            <w:r w:rsidRPr="00A027ED">
              <w:rPr>
                <w:rFonts w:ascii="Trebuchet MS" w:hAnsi="Trebuchet MS"/>
                <w:sz w:val="20"/>
                <w:szCs w:val="20"/>
              </w:rPr>
              <w:t>.</w:t>
            </w:r>
          </w:p>
        </w:tc>
      </w:tr>
      <w:tr w:rsidR="0020284D" w:rsidRPr="00AC5DBC" w14:paraId="3B0B3DC4" w14:textId="77777777" w:rsidTr="00FF284E">
        <w:tc>
          <w:tcPr>
            <w:tcW w:w="3963" w:type="dxa"/>
            <w:vAlign w:val="center"/>
          </w:tcPr>
          <w:p w14:paraId="401319D7"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4 "Существующие и перспективные балансы тепловой мощности источников тепловой энергии и тепловой нагрузки потребителей"</w:t>
            </w:r>
          </w:p>
        </w:tc>
        <w:tc>
          <w:tcPr>
            <w:tcW w:w="10597" w:type="dxa"/>
            <w:vAlign w:val="center"/>
          </w:tcPr>
          <w:p w14:paraId="37D32A51" w14:textId="7E614D45" w:rsidR="0020284D" w:rsidRPr="00AC5DBC" w:rsidRDefault="0020284D" w:rsidP="00FF284E">
            <w:pPr>
              <w:pStyle w:val="a7"/>
              <w:ind w:firstLine="309"/>
              <w:jc w:val="both"/>
              <w:rPr>
                <w:rFonts w:ascii="Trebuchet MS" w:hAnsi="Trebuchet MS"/>
                <w:sz w:val="20"/>
                <w:szCs w:val="20"/>
              </w:rPr>
            </w:pPr>
            <w:r w:rsidRPr="005D19E6">
              <w:rPr>
                <w:rFonts w:ascii="Trebuchet MS" w:hAnsi="Trebuchet MS"/>
                <w:sz w:val="20"/>
                <w:szCs w:val="20"/>
              </w:rPr>
              <w:t>Скорректированы балансы тепловой мощности источник</w:t>
            </w:r>
            <w:r w:rsidR="00720728">
              <w:rPr>
                <w:rFonts w:ascii="Trebuchet MS" w:hAnsi="Trebuchet MS"/>
                <w:sz w:val="20"/>
                <w:szCs w:val="20"/>
              </w:rPr>
              <w:t>а</w:t>
            </w:r>
            <w:r w:rsidRPr="005D19E6">
              <w:rPr>
                <w:rFonts w:ascii="Trebuchet MS" w:hAnsi="Trebuchet MS"/>
                <w:sz w:val="20"/>
                <w:szCs w:val="20"/>
              </w:rPr>
              <w:t xml:space="preserve"> тепловой энергии и тепловой нагрузки потребителей в соответствии с текущей ситуацией.</w:t>
            </w:r>
          </w:p>
        </w:tc>
      </w:tr>
      <w:tr w:rsidR="0020284D" w:rsidRPr="00AC5DBC" w14:paraId="40E67DD5" w14:textId="77777777" w:rsidTr="00FF284E">
        <w:tc>
          <w:tcPr>
            <w:tcW w:w="3963" w:type="dxa"/>
            <w:vAlign w:val="center"/>
          </w:tcPr>
          <w:p w14:paraId="394D67F6"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5 "Мастер-план развития систем теплоснабжения поселения, городского округа, города федерального значения"</w:t>
            </w:r>
          </w:p>
        </w:tc>
        <w:tc>
          <w:tcPr>
            <w:tcW w:w="10597" w:type="dxa"/>
            <w:vAlign w:val="center"/>
          </w:tcPr>
          <w:p w14:paraId="59E853DF" w14:textId="6BCE1F88" w:rsidR="0020284D" w:rsidRPr="005D19E6" w:rsidRDefault="00107911" w:rsidP="00FF284E">
            <w:pPr>
              <w:pStyle w:val="a7"/>
              <w:ind w:firstLine="309"/>
              <w:jc w:val="both"/>
              <w:rPr>
                <w:rFonts w:ascii="Trebuchet MS" w:hAnsi="Trebuchet MS"/>
                <w:sz w:val="20"/>
                <w:szCs w:val="20"/>
              </w:rPr>
            </w:pPr>
            <w:r>
              <w:rPr>
                <w:rFonts w:ascii="Trebuchet MS" w:hAnsi="Trebuchet MS"/>
                <w:sz w:val="20"/>
                <w:szCs w:val="20"/>
              </w:rPr>
              <w:t>Определено, что п</w:t>
            </w:r>
            <w:r w:rsidR="0020284D" w:rsidRPr="00573F7D">
              <w:rPr>
                <w:rFonts w:ascii="Trebuchet MS" w:hAnsi="Trebuchet MS"/>
                <w:sz w:val="20"/>
                <w:szCs w:val="20"/>
              </w:rPr>
              <w:t xml:space="preserve">ерспективным направлениями развития систем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0020284D" w:rsidRPr="00573F7D">
              <w:rPr>
                <w:rFonts w:ascii="Trebuchet MS" w:hAnsi="Trebuchet MS"/>
                <w:sz w:val="20"/>
                <w:szCs w:val="20"/>
              </w:rPr>
              <w:t xml:space="preserve"> является сохранение текущей технологической схемы теплоснабжения</w:t>
            </w:r>
            <w:r w:rsidR="00D70A83">
              <w:rPr>
                <w:rFonts w:ascii="Trebuchet MS" w:hAnsi="Trebuchet MS"/>
                <w:sz w:val="20"/>
                <w:szCs w:val="20"/>
              </w:rPr>
              <w:t xml:space="preserve"> с </w:t>
            </w:r>
            <w:r w:rsidR="0008179C">
              <w:rPr>
                <w:rFonts w:ascii="Trebuchet MS" w:hAnsi="Trebuchet MS"/>
                <w:sz w:val="20"/>
                <w:szCs w:val="20"/>
              </w:rPr>
              <w:t>реализацией проектов по реконструкции источника теплоснабжения и модернизацией изношенных участков тепловых сетей</w:t>
            </w:r>
            <w:r w:rsidR="0020284D" w:rsidRPr="00573F7D">
              <w:rPr>
                <w:rFonts w:ascii="Trebuchet MS" w:hAnsi="Trebuchet MS"/>
                <w:sz w:val="20"/>
                <w:szCs w:val="20"/>
              </w:rPr>
              <w:t>.</w:t>
            </w:r>
          </w:p>
        </w:tc>
      </w:tr>
      <w:tr w:rsidR="0020284D" w:rsidRPr="00AC5DBC" w14:paraId="5328D785" w14:textId="77777777" w:rsidTr="00FF284E">
        <w:tc>
          <w:tcPr>
            <w:tcW w:w="3963" w:type="dxa"/>
            <w:vAlign w:val="center"/>
          </w:tcPr>
          <w:p w14:paraId="65763CD4"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AC5DBC">
              <w:rPr>
                <w:rFonts w:ascii="Trebuchet MS" w:hAnsi="Trebuchet MS"/>
                <w:sz w:val="20"/>
                <w:szCs w:val="20"/>
              </w:rPr>
              <w:t>теплопотребляющими</w:t>
            </w:r>
            <w:proofErr w:type="spellEnd"/>
            <w:r w:rsidRPr="00AC5DBC">
              <w:rPr>
                <w:rFonts w:ascii="Trebuchet MS" w:hAnsi="Trebuchet MS"/>
                <w:sz w:val="20"/>
                <w:szCs w:val="20"/>
              </w:rPr>
              <w:t xml:space="preserve"> установками потребителей, в том числе в аварийных режимах"</w:t>
            </w:r>
          </w:p>
        </w:tc>
        <w:tc>
          <w:tcPr>
            <w:tcW w:w="10597" w:type="dxa"/>
            <w:vAlign w:val="center"/>
          </w:tcPr>
          <w:p w14:paraId="040872CD" w14:textId="1E64BD61" w:rsidR="0020284D" w:rsidRPr="00AC5DBC" w:rsidRDefault="0020284D" w:rsidP="00FF284E">
            <w:pPr>
              <w:pStyle w:val="a7"/>
              <w:ind w:firstLine="309"/>
              <w:jc w:val="both"/>
              <w:rPr>
                <w:rFonts w:ascii="Trebuchet MS" w:hAnsi="Trebuchet MS"/>
                <w:sz w:val="20"/>
                <w:szCs w:val="20"/>
              </w:rPr>
            </w:pPr>
            <w:r w:rsidRPr="005D19E6">
              <w:rPr>
                <w:rFonts w:ascii="Trebuchet MS" w:hAnsi="Trebuchet MS"/>
                <w:sz w:val="20"/>
                <w:szCs w:val="20"/>
              </w:rPr>
              <w:t>Произведена корректировка с учетом новых предложений по развитию систем</w:t>
            </w:r>
            <w:r w:rsidR="00720728">
              <w:rPr>
                <w:rFonts w:ascii="Trebuchet MS" w:hAnsi="Trebuchet MS"/>
                <w:sz w:val="20"/>
                <w:szCs w:val="20"/>
              </w:rPr>
              <w:t>ы</w:t>
            </w:r>
            <w:r w:rsidRPr="005D19E6">
              <w:rPr>
                <w:rFonts w:ascii="Trebuchet MS" w:hAnsi="Trebuchet MS"/>
                <w:sz w:val="20"/>
                <w:szCs w:val="20"/>
              </w:rPr>
              <w:t xml:space="preserve">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5D19E6">
              <w:rPr>
                <w:rFonts w:ascii="Trebuchet MS" w:hAnsi="Trebuchet MS"/>
                <w:sz w:val="20"/>
                <w:szCs w:val="20"/>
              </w:rPr>
              <w:t>.</w:t>
            </w:r>
          </w:p>
        </w:tc>
      </w:tr>
      <w:tr w:rsidR="0020284D" w:rsidRPr="00AC5DBC" w14:paraId="7DD169D4" w14:textId="77777777" w:rsidTr="00955A0B">
        <w:tc>
          <w:tcPr>
            <w:tcW w:w="3963" w:type="dxa"/>
            <w:vAlign w:val="center"/>
          </w:tcPr>
          <w:p w14:paraId="60E0FA3B"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 xml:space="preserve">Глава 7 "Предложения по строительству, реконструкции, </w:t>
            </w:r>
            <w:r w:rsidRPr="00AC5DBC">
              <w:rPr>
                <w:rFonts w:ascii="Trebuchet MS" w:hAnsi="Trebuchet MS"/>
                <w:sz w:val="20"/>
                <w:szCs w:val="20"/>
              </w:rPr>
              <w:lastRenderedPageBreak/>
              <w:t>техническому перевооружению и (или) модернизации источников тепловой энергии"</w:t>
            </w:r>
          </w:p>
        </w:tc>
        <w:tc>
          <w:tcPr>
            <w:tcW w:w="10597" w:type="dxa"/>
          </w:tcPr>
          <w:p w14:paraId="5DAAD59A" w14:textId="4E89C8FD" w:rsidR="0020284D" w:rsidRPr="00AC5DBC" w:rsidRDefault="00725D3B" w:rsidP="002C4E19">
            <w:pPr>
              <w:pStyle w:val="a7"/>
              <w:ind w:firstLine="309"/>
              <w:jc w:val="both"/>
              <w:rPr>
                <w:rFonts w:ascii="Trebuchet MS" w:hAnsi="Trebuchet MS"/>
                <w:sz w:val="20"/>
                <w:szCs w:val="20"/>
              </w:rPr>
            </w:pPr>
            <w:r>
              <w:rPr>
                <w:rFonts w:ascii="Trebuchet MS" w:hAnsi="Trebuchet MS"/>
                <w:sz w:val="20"/>
                <w:szCs w:val="20"/>
              </w:rPr>
              <w:lastRenderedPageBreak/>
              <w:t>Информация в главе актуализирована</w:t>
            </w:r>
            <w:r w:rsidR="0020284D" w:rsidRPr="00573F7D">
              <w:rPr>
                <w:rFonts w:ascii="Trebuchet MS" w:hAnsi="Trebuchet MS"/>
                <w:sz w:val="20"/>
                <w:szCs w:val="20"/>
              </w:rPr>
              <w:t xml:space="preserve"> в соответствии с</w:t>
            </w:r>
            <w:r w:rsidR="002C4E19">
              <w:rPr>
                <w:rFonts w:ascii="Trebuchet MS" w:hAnsi="Trebuchet MS"/>
                <w:sz w:val="20"/>
                <w:szCs w:val="20"/>
              </w:rPr>
              <w:t xml:space="preserve"> изменениями внесенных в концессионное соглашение от 22.11.2018 г., а также </w:t>
            </w:r>
            <w:r w:rsidR="0008179C">
              <w:rPr>
                <w:rFonts w:ascii="Trebuchet MS" w:hAnsi="Trebuchet MS"/>
                <w:sz w:val="20"/>
                <w:szCs w:val="20"/>
              </w:rPr>
              <w:t xml:space="preserve">инвестиционной программы </w:t>
            </w:r>
            <w:r w:rsidR="00A34588">
              <w:rPr>
                <w:rFonts w:ascii="Trebuchet MS" w:hAnsi="Trebuchet MS"/>
                <w:sz w:val="20"/>
                <w:szCs w:val="20"/>
              </w:rPr>
              <w:t>ООО «Владимиртеплогаз»</w:t>
            </w:r>
          </w:p>
        </w:tc>
      </w:tr>
      <w:tr w:rsidR="0020284D" w:rsidRPr="00AC5DBC" w14:paraId="6B9E9DE4" w14:textId="77777777" w:rsidTr="00955A0B">
        <w:tc>
          <w:tcPr>
            <w:tcW w:w="3963" w:type="dxa"/>
            <w:vAlign w:val="center"/>
          </w:tcPr>
          <w:p w14:paraId="65D5F801"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8 "Предложения по строительству, реконструкции и (или) модернизации тепловых сетей "</w:t>
            </w:r>
          </w:p>
        </w:tc>
        <w:tc>
          <w:tcPr>
            <w:tcW w:w="10597" w:type="dxa"/>
          </w:tcPr>
          <w:p w14:paraId="531BC698" w14:textId="15ECF92C" w:rsidR="0020284D" w:rsidRPr="00AC5DBC" w:rsidRDefault="00A34588" w:rsidP="00750921">
            <w:pPr>
              <w:pStyle w:val="a7"/>
              <w:ind w:firstLine="309"/>
              <w:jc w:val="both"/>
              <w:rPr>
                <w:rFonts w:ascii="Trebuchet MS" w:hAnsi="Trebuchet MS"/>
                <w:sz w:val="20"/>
                <w:szCs w:val="20"/>
              </w:rPr>
            </w:pPr>
            <w:r>
              <w:rPr>
                <w:rFonts w:ascii="Trebuchet MS" w:hAnsi="Trebuchet MS"/>
                <w:sz w:val="20"/>
                <w:szCs w:val="20"/>
              </w:rPr>
              <w:t>Информация в главе актуализирована</w:t>
            </w:r>
            <w:r w:rsidRPr="00573F7D">
              <w:rPr>
                <w:rFonts w:ascii="Trebuchet MS" w:hAnsi="Trebuchet MS"/>
                <w:sz w:val="20"/>
                <w:szCs w:val="20"/>
              </w:rPr>
              <w:t xml:space="preserve"> в соответствии с</w:t>
            </w:r>
            <w:r>
              <w:rPr>
                <w:rFonts w:ascii="Trebuchet MS" w:hAnsi="Trebuchet MS"/>
                <w:sz w:val="20"/>
                <w:szCs w:val="20"/>
              </w:rPr>
              <w:t xml:space="preserve"> изменениями внесенных в концессионное соглашение от 22.11.2018 г., а также инвестиционной программы ООО «Владимиртеплогаз»</w:t>
            </w:r>
          </w:p>
        </w:tc>
      </w:tr>
      <w:tr w:rsidR="0020284D" w:rsidRPr="00AC5DBC" w14:paraId="7A6CC70A" w14:textId="77777777" w:rsidTr="00955A0B">
        <w:tc>
          <w:tcPr>
            <w:tcW w:w="3963" w:type="dxa"/>
            <w:vAlign w:val="center"/>
          </w:tcPr>
          <w:p w14:paraId="3F1C2A84" w14:textId="2DF6C1A8"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9 "</w:t>
            </w:r>
            <w:r w:rsidR="00EA67A3">
              <w:t xml:space="preserve"> </w:t>
            </w:r>
            <w:r w:rsidR="00EA67A3" w:rsidRPr="00EA67A3">
              <w:rPr>
                <w:rFonts w:ascii="Trebuchet MS" w:hAnsi="Trebuchet MS"/>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C5DBC">
              <w:rPr>
                <w:rFonts w:ascii="Trebuchet MS" w:hAnsi="Trebuchet MS"/>
                <w:sz w:val="20"/>
                <w:szCs w:val="20"/>
              </w:rPr>
              <w:t>"</w:t>
            </w:r>
          </w:p>
        </w:tc>
        <w:tc>
          <w:tcPr>
            <w:tcW w:w="10597" w:type="dxa"/>
          </w:tcPr>
          <w:p w14:paraId="3EBE81B9" w14:textId="58D1CEE2" w:rsidR="0020284D" w:rsidRDefault="0020284D" w:rsidP="00955A0B">
            <w:pPr>
              <w:pStyle w:val="a7"/>
              <w:ind w:firstLine="309"/>
              <w:jc w:val="both"/>
              <w:rPr>
                <w:rFonts w:ascii="Trebuchet MS" w:hAnsi="Trebuchet MS"/>
                <w:sz w:val="20"/>
                <w:szCs w:val="20"/>
              </w:rPr>
            </w:pPr>
            <w:r w:rsidRPr="00AC5DBC">
              <w:rPr>
                <w:rFonts w:ascii="Trebuchet MS" w:hAnsi="Trebuchet MS"/>
                <w:sz w:val="20"/>
                <w:szCs w:val="20"/>
              </w:rPr>
              <w:t xml:space="preserve">Система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w:t>
            </w:r>
            <w:r w:rsidRPr="00AC5DBC">
              <w:rPr>
                <w:rFonts w:ascii="Trebuchet MS" w:hAnsi="Trebuchet MS"/>
                <w:sz w:val="20"/>
                <w:szCs w:val="20"/>
              </w:rPr>
              <w:t>закрытого типа. Реализация мероприятий по переводу системы теплоснабжения в закрытые системы горячего водоснабжения не требуется.</w:t>
            </w:r>
          </w:p>
          <w:p w14:paraId="3697D901" w14:textId="1840AF54" w:rsidR="002C4E19" w:rsidRPr="00AC5DBC" w:rsidRDefault="002C4E19" w:rsidP="00955A0B">
            <w:pPr>
              <w:pStyle w:val="a7"/>
              <w:ind w:firstLine="309"/>
              <w:jc w:val="both"/>
              <w:rPr>
                <w:rFonts w:ascii="Trebuchet MS" w:hAnsi="Trebuchet MS"/>
                <w:sz w:val="20"/>
                <w:szCs w:val="20"/>
              </w:rPr>
            </w:pPr>
            <w:r>
              <w:rPr>
                <w:rFonts w:ascii="Trebuchet MS" w:hAnsi="Trebuchet MS"/>
                <w:sz w:val="20"/>
                <w:szCs w:val="20"/>
              </w:rPr>
              <w:t xml:space="preserve">Глава доработана с учетом положений </w:t>
            </w:r>
            <w:r w:rsidRPr="00096BAE">
              <w:rPr>
                <w:rFonts w:ascii="Trebuchet MS" w:hAnsi="Trebuchet MS"/>
                <w:sz w:val="20"/>
                <w:szCs w:val="20"/>
              </w:rPr>
              <w:t>Постановлени</w:t>
            </w:r>
            <w:r>
              <w:rPr>
                <w:rFonts w:ascii="Trebuchet MS" w:hAnsi="Trebuchet MS"/>
                <w:sz w:val="20"/>
                <w:szCs w:val="20"/>
              </w:rPr>
              <w:t>я</w:t>
            </w:r>
            <w:r w:rsidRPr="00096BAE">
              <w:rPr>
                <w:rFonts w:ascii="Trebuchet MS" w:hAnsi="Trebuchet MS"/>
                <w:sz w:val="20"/>
                <w:szCs w:val="20"/>
              </w:rPr>
              <w:t xml:space="preserve"> Правительства РФ от 31 мая 2022 г. N 997 </w:t>
            </w:r>
            <w:r>
              <w:rPr>
                <w:rFonts w:ascii="Trebuchet MS" w:hAnsi="Trebuchet MS"/>
                <w:sz w:val="20"/>
                <w:szCs w:val="20"/>
              </w:rPr>
              <w:t>«</w:t>
            </w:r>
            <w:r w:rsidRPr="00096BAE">
              <w:rPr>
                <w:rFonts w:ascii="Trebuchet MS" w:hAnsi="Trebuchet MS"/>
                <w:sz w:val="20"/>
                <w:szCs w:val="20"/>
              </w:rPr>
              <w:t>О внесении изменений в постановление Правительства Российской Федерации от 22 февраля 2012 г. N 154</w:t>
            </w:r>
            <w:r>
              <w:rPr>
                <w:rFonts w:ascii="Trebuchet MS" w:hAnsi="Trebuchet MS"/>
                <w:sz w:val="20"/>
                <w:szCs w:val="20"/>
              </w:rPr>
              <w:t>».</w:t>
            </w:r>
          </w:p>
        </w:tc>
      </w:tr>
      <w:tr w:rsidR="0020284D" w:rsidRPr="00AC5DBC" w14:paraId="7B65AF29" w14:textId="77777777" w:rsidTr="00955A0B">
        <w:tc>
          <w:tcPr>
            <w:tcW w:w="3963" w:type="dxa"/>
            <w:vAlign w:val="center"/>
          </w:tcPr>
          <w:p w14:paraId="3A1CB601"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10 "Перспективные топливные балансы"</w:t>
            </w:r>
          </w:p>
        </w:tc>
        <w:tc>
          <w:tcPr>
            <w:tcW w:w="10597" w:type="dxa"/>
          </w:tcPr>
          <w:p w14:paraId="7A7F2970" w14:textId="3EF7F97B" w:rsidR="0020284D" w:rsidRPr="00AC5DBC" w:rsidRDefault="0020284D" w:rsidP="00955A0B">
            <w:pPr>
              <w:pStyle w:val="a7"/>
              <w:ind w:firstLine="309"/>
              <w:jc w:val="both"/>
              <w:rPr>
                <w:rFonts w:ascii="Trebuchet MS" w:hAnsi="Trebuchet MS"/>
                <w:sz w:val="20"/>
                <w:szCs w:val="20"/>
              </w:rPr>
            </w:pPr>
            <w:r w:rsidRPr="005D19E6">
              <w:rPr>
                <w:rFonts w:ascii="Trebuchet MS" w:hAnsi="Trebuchet MS"/>
                <w:sz w:val="20"/>
                <w:szCs w:val="20"/>
              </w:rPr>
              <w:t>Глава скорректирована в части фактических топливных балансов, мощности источник</w:t>
            </w:r>
            <w:r w:rsidR="00720728">
              <w:rPr>
                <w:rFonts w:ascii="Trebuchet MS" w:hAnsi="Trebuchet MS"/>
                <w:sz w:val="20"/>
                <w:szCs w:val="20"/>
              </w:rPr>
              <w:t>а</w:t>
            </w:r>
            <w:r w:rsidRPr="005D19E6">
              <w:rPr>
                <w:rFonts w:ascii="Trebuchet MS" w:hAnsi="Trebuchet MS"/>
                <w:sz w:val="20"/>
                <w:szCs w:val="20"/>
              </w:rPr>
              <w:t>, тепловой нагрузки за 202</w:t>
            </w:r>
            <w:r w:rsidR="00A23C9A">
              <w:rPr>
                <w:rFonts w:ascii="Trebuchet MS" w:hAnsi="Trebuchet MS"/>
                <w:sz w:val="20"/>
                <w:szCs w:val="20"/>
              </w:rPr>
              <w:t>4</w:t>
            </w:r>
            <w:r w:rsidRPr="005D19E6">
              <w:rPr>
                <w:rFonts w:ascii="Trebuchet MS" w:hAnsi="Trebuchet MS"/>
                <w:sz w:val="20"/>
                <w:szCs w:val="20"/>
              </w:rPr>
              <w:t xml:space="preserve"> год и прогнозных топливных балансов с учетом новых </w:t>
            </w:r>
            <w:r w:rsidR="00ED08A0">
              <w:rPr>
                <w:rFonts w:ascii="Trebuchet MS" w:hAnsi="Trebuchet MS"/>
                <w:sz w:val="20"/>
                <w:szCs w:val="20"/>
              </w:rPr>
              <w:t>целевых показателей</w:t>
            </w:r>
            <w:r w:rsidRPr="005D19E6">
              <w:rPr>
                <w:rFonts w:ascii="Trebuchet MS" w:hAnsi="Trebuchet MS"/>
                <w:sz w:val="20"/>
                <w:szCs w:val="20"/>
              </w:rPr>
              <w:t xml:space="preserve"> по развитию систем</w:t>
            </w:r>
            <w:r w:rsidR="008D7458">
              <w:rPr>
                <w:rFonts w:ascii="Trebuchet MS" w:hAnsi="Trebuchet MS"/>
                <w:sz w:val="20"/>
                <w:szCs w:val="20"/>
              </w:rPr>
              <w:t>ы</w:t>
            </w:r>
            <w:r w:rsidRPr="005D19E6">
              <w:rPr>
                <w:rFonts w:ascii="Trebuchet MS" w:hAnsi="Trebuchet MS"/>
                <w:sz w:val="20"/>
                <w:szCs w:val="20"/>
              </w:rPr>
              <w:t xml:space="preserve">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5D19E6">
              <w:rPr>
                <w:rFonts w:ascii="Trebuchet MS" w:hAnsi="Trebuchet MS"/>
                <w:sz w:val="20"/>
                <w:szCs w:val="20"/>
              </w:rPr>
              <w:t>.</w:t>
            </w:r>
          </w:p>
        </w:tc>
      </w:tr>
      <w:tr w:rsidR="0020284D" w:rsidRPr="00AC5DBC" w14:paraId="34C2B901" w14:textId="77777777" w:rsidTr="00955A0B">
        <w:tc>
          <w:tcPr>
            <w:tcW w:w="3963" w:type="dxa"/>
            <w:vAlign w:val="center"/>
          </w:tcPr>
          <w:p w14:paraId="06FDB34E"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11 "Оценка надежности теплоснабжения "</w:t>
            </w:r>
          </w:p>
        </w:tc>
        <w:tc>
          <w:tcPr>
            <w:tcW w:w="10597" w:type="dxa"/>
          </w:tcPr>
          <w:p w14:paraId="4DD4711B" w14:textId="77777777" w:rsidR="0020284D" w:rsidRPr="005D19E6" w:rsidRDefault="0020284D" w:rsidP="00955A0B">
            <w:pPr>
              <w:pStyle w:val="a7"/>
              <w:ind w:firstLine="309"/>
              <w:jc w:val="both"/>
              <w:rPr>
                <w:rFonts w:ascii="Trebuchet MS" w:hAnsi="Trebuchet MS"/>
                <w:sz w:val="20"/>
                <w:szCs w:val="20"/>
              </w:rPr>
            </w:pPr>
            <w:r w:rsidRPr="005D19E6">
              <w:rPr>
                <w:rFonts w:ascii="Trebuchet MS" w:hAnsi="Trebuchet MS"/>
                <w:sz w:val="20"/>
                <w:szCs w:val="20"/>
              </w:rPr>
              <w:t xml:space="preserve">Глава дополнена результатами расчета показателей надежности согласно методическим рекомендациям, утвержденных приказом </w:t>
            </w:r>
            <w:proofErr w:type="spellStart"/>
            <w:r w:rsidRPr="005D19E6">
              <w:rPr>
                <w:rFonts w:ascii="Trebuchet MS" w:hAnsi="Trebuchet MS"/>
                <w:sz w:val="20"/>
                <w:szCs w:val="20"/>
              </w:rPr>
              <w:t>Минрегиона</w:t>
            </w:r>
            <w:proofErr w:type="spellEnd"/>
            <w:r w:rsidRPr="005D19E6">
              <w:rPr>
                <w:rFonts w:ascii="Trebuchet MS" w:hAnsi="Trebuchet MS"/>
                <w:sz w:val="20"/>
                <w:szCs w:val="20"/>
              </w:rPr>
              <w:t xml:space="preserve"> России от 26.07.2013 г. №310.</w:t>
            </w:r>
          </w:p>
          <w:p w14:paraId="6A03F45E" w14:textId="19C1EDE2" w:rsidR="0020284D" w:rsidRPr="00AC5DBC" w:rsidRDefault="0020284D" w:rsidP="00955A0B">
            <w:pPr>
              <w:pStyle w:val="a7"/>
              <w:ind w:firstLine="309"/>
              <w:jc w:val="both"/>
              <w:rPr>
                <w:rFonts w:ascii="Trebuchet MS" w:hAnsi="Trebuchet MS"/>
                <w:sz w:val="20"/>
                <w:szCs w:val="20"/>
              </w:rPr>
            </w:pPr>
            <w:r w:rsidRPr="005D19E6">
              <w:rPr>
                <w:rFonts w:ascii="Trebuchet MS" w:hAnsi="Trebuchet MS"/>
                <w:sz w:val="20"/>
                <w:szCs w:val="20"/>
              </w:rPr>
              <w:t>Выполнены расчеты по определению уровня надежности участков тепловых сетей и оценки вероятности безотказной работы систем</w:t>
            </w:r>
            <w:r w:rsidR="00720728">
              <w:rPr>
                <w:rFonts w:ascii="Trebuchet MS" w:hAnsi="Trebuchet MS"/>
                <w:sz w:val="20"/>
                <w:szCs w:val="20"/>
              </w:rPr>
              <w:t>ы</w:t>
            </w:r>
            <w:r w:rsidRPr="005D19E6">
              <w:rPr>
                <w:rFonts w:ascii="Trebuchet MS" w:hAnsi="Trebuchet MS"/>
                <w:sz w:val="20"/>
                <w:szCs w:val="20"/>
              </w:rPr>
              <w:t xml:space="preserve"> теплоснабжения по отношению к потребителям.</w:t>
            </w:r>
          </w:p>
        </w:tc>
      </w:tr>
      <w:tr w:rsidR="0020284D" w:rsidRPr="00AC5DBC" w14:paraId="14618BB6" w14:textId="77777777" w:rsidTr="00955A0B">
        <w:tc>
          <w:tcPr>
            <w:tcW w:w="3963" w:type="dxa"/>
            <w:vAlign w:val="center"/>
          </w:tcPr>
          <w:p w14:paraId="2D4022B2"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12 "Обоснование инвестиций в строительство, реконструкцию, техническое перевооружение и (или) модернизацию"</w:t>
            </w:r>
          </w:p>
        </w:tc>
        <w:tc>
          <w:tcPr>
            <w:tcW w:w="10597" w:type="dxa"/>
          </w:tcPr>
          <w:p w14:paraId="107FDD82" w14:textId="0603288C" w:rsidR="0020284D" w:rsidRPr="00AC5DBC" w:rsidRDefault="0020284D" w:rsidP="00955A0B">
            <w:pPr>
              <w:pStyle w:val="a7"/>
              <w:ind w:firstLine="309"/>
              <w:jc w:val="both"/>
              <w:rPr>
                <w:rFonts w:ascii="Trebuchet MS" w:hAnsi="Trebuchet MS"/>
                <w:sz w:val="20"/>
                <w:szCs w:val="20"/>
              </w:rPr>
            </w:pPr>
            <w:r w:rsidRPr="00AC5DBC">
              <w:rPr>
                <w:rFonts w:ascii="Trebuchet MS" w:hAnsi="Trebuchet MS"/>
                <w:sz w:val="20"/>
                <w:szCs w:val="20"/>
              </w:rPr>
              <w:t>Глава скорректирована с учетом уточнения перспективного спроса на тепловую мощность и тепловую энергию (скорректированная Глава 2 Обосновывающих материалов), предложений по развитию источник</w:t>
            </w:r>
            <w:r w:rsidR="00720728">
              <w:rPr>
                <w:rFonts w:ascii="Trebuchet MS" w:hAnsi="Trebuchet MS"/>
                <w:sz w:val="20"/>
                <w:szCs w:val="20"/>
              </w:rPr>
              <w:t>а</w:t>
            </w:r>
            <w:r w:rsidRPr="00AC5DBC">
              <w:rPr>
                <w:rFonts w:ascii="Trebuchet MS" w:hAnsi="Trebuchet MS"/>
                <w:sz w:val="20"/>
                <w:szCs w:val="20"/>
              </w:rPr>
              <w:t xml:space="preserve"> тепловой энергии (мощности) и тепловых сетей (скорректированные Глава 7, Глава 8, Глава 10 Обосновывающих материалов).</w:t>
            </w:r>
          </w:p>
        </w:tc>
      </w:tr>
      <w:tr w:rsidR="0020284D" w:rsidRPr="00AC5DBC" w14:paraId="6B8CD841" w14:textId="77777777" w:rsidTr="00955A0B">
        <w:tc>
          <w:tcPr>
            <w:tcW w:w="3963" w:type="dxa"/>
            <w:vAlign w:val="center"/>
          </w:tcPr>
          <w:p w14:paraId="7D398387"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13 "Индикаторы развития систем теплоснабжения поселения, городского округа, города федерального значения"</w:t>
            </w:r>
          </w:p>
        </w:tc>
        <w:tc>
          <w:tcPr>
            <w:tcW w:w="10597" w:type="dxa"/>
          </w:tcPr>
          <w:p w14:paraId="2277DE03" w14:textId="2D1DD865" w:rsidR="0020284D" w:rsidRPr="00AC5DBC" w:rsidRDefault="0020284D" w:rsidP="00955A0B">
            <w:pPr>
              <w:pStyle w:val="a7"/>
              <w:ind w:firstLine="309"/>
              <w:jc w:val="both"/>
              <w:rPr>
                <w:rFonts w:ascii="Trebuchet MS" w:hAnsi="Trebuchet MS"/>
                <w:sz w:val="20"/>
                <w:szCs w:val="20"/>
              </w:rPr>
            </w:pPr>
            <w:r w:rsidRPr="00780A16">
              <w:rPr>
                <w:rFonts w:ascii="Trebuchet MS" w:hAnsi="Trebuchet MS"/>
                <w:sz w:val="20"/>
                <w:szCs w:val="20"/>
              </w:rPr>
              <w:t>Произведена актуализация плановых значения приведенных индикаторов развития систем</w:t>
            </w:r>
            <w:r w:rsidR="00720728">
              <w:rPr>
                <w:rFonts w:ascii="Trebuchet MS" w:hAnsi="Trebuchet MS"/>
                <w:sz w:val="20"/>
                <w:szCs w:val="20"/>
              </w:rPr>
              <w:t>ы</w:t>
            </w:r>
            <w:r w:rsidRPr="00780A16">
              <w:rPr>
                <w:rFonts w:ascii="Trebuchet MS" w:hAnsi="Trebuchet MS"/>
                <w:sz w:val="20"/>
                <w:szCs w:val="20"/>
              </w:rPr>
              <w:t xml:space="preserve"> теплоснабжения, </w:t>
            </w:r>
            <w:r w:rsidR="00107911" w:rsidRPr="00780A16">
              <w:rPr>
                <w:rFonts w:ascii="Trebuchet MS" w:hAnsi="Trebuchet MS"/>
                <w:sz w:val="20"/>
                <w:szCs w:val="20"/>
              </w:rPr>
              <w:t>разработанн</w:t>
            </w:r>
            <w:r w:rsidR="00107911">
              <w:rPr>
                <w:rFonts w:ascii="Trebuchet MS" w:hAnsi="Trebuchet MS"/>
                <w:sz w:val="20"/>
                <w:szCs w:val="20"/>
              </w:rPr>
              <w:t>ых</w:t>
            </w:r>
            <w:r w:rsidRPr="00780A16">
              <w:rPr>
                <w:rFonts w:ascii="Trebuchet MS" w:hAnsi="Trebuchet MS"/>
                <w:sz w:val="20"/>
                <w:szCs w:val="20"/>
              </w:rPr>
              <w:t xml:space="preserve"> с учетом мероприятий, предлагаемых в Главе 7 и Главе 8 Обосновывающих материалов Схемы теплоснабжения</w:t>
            </w:r>
            <w:r w:rsidR="00ED08A0">
              <w:rPr>
                <w:rFonts w:ascii="Trebuchet MS" w:hAnsi="Trebuchet MS"/>
                <w:sz w:val="20"/>
                <w:szCs w:val="20"/>
              </w:rPr>
              <w:t xml:space="preserve"> и фактических показателей по итогам деятельности теплоснабжающ</w:t>
            </w:r>
            <w:r w:rsidR="00107911">
              <w:rPr>
                <w:rFonts w:ascii="Trebuchet MS" w:hAnsi="Trebuchet MS"/>
                <w:sz w:val="20"/>
                <w:szCs w:val="20"/>
              </w:rPr>
              <w:t>их</w:t>
            </w:r>
            <w:r w:rsidR="00ED08A0">
              <w:rPr>
                <w:rFonts w:ascii="Trebuchet MS" w:hAnsi="Trebuchet MS"/>
                <w:sz w:val="20"/>
                <w:szCs w:val="20"/>
              </w:rPr>
              <w:t xml:space="preserve"> организаци</w:t>
            </w:r>
            <w:r w:rsidR="00107911">
              <w:rPr>
                <w:rFonts w:ascii="Trebuchet MS" w:hAnsi="Trebuchet MS"/>
                <w:sz w:val="20"/>
                <w:szCs w:val="20"/>
              </w:rPr>
              <w:t>й</w:t>
            </w:r>
            <w:r w:rsidR="00ED08A0">
              <w:rPr>
                <w:rFonts w:ascii="Trebuchet MS" w:hAnsi="Trebuchet MS"/>
                <w:sz w:val="20"/>
                <w:szCs w:val="20"/>
              </w:rPr>
              <w:t xml:space="preserve"> за 202</w:t>
            </w:r>
            <w:r w:rsidR="0033234B">
              <w:rPr>
                <w:rFonts w:ascii="Trebuchet MS" w:hAnsi="Trebuchet MS"/>
                <w:sz w:val="20"/>
                <w:szCs w:val="20"/>
              </w:rPr>
              <w:t>6</w:t>
            </w:r>
            <w:r w:rsidR="00ED08A0">
              <w:rPr>
                <w:rFonts w:ascii="Trebuchet MS" w:hAnsi="Trebuchet MS"/>
                <w:sz w:val="20"/>
                <w:szCs w:val="20"/>
              </w:rPr>
              <w:t xml:space="preserve"> год</w:t>
            </w:r>
            <w:r w:rsidRPr="00780A16">
              <w:rPr>
                <w:rFonts w:ascii="Trebuchet MS" w:hAnsi="Trebuchet MS"/>
                <w:sz w:val="20"/>
                <w:szCs w:val="20"/>
              </w:rPr>
              <w:t>.</w:t>
            </w:r>
          </w:p>
        </w:tc>
      </w:tr>
      <w:tr w:rsidR="0020284D" w:rsidRPr="00AC5DBC" w14:paraId="59C821CE" w14:textId="77777777" w:rsidTr="00955A0B">
        <w:tc>
          <w:tcPr>
            <w:tcW w:w="3963" w:type="dxa"/>
            <w:vAlign w:val="center"/>
          </w:tcPr>
          <w:p w14:paraId="1551142D"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14 "Ценовые (тарифные) последствия"</w:t>
            </w:r>
          </w:p>
        </w:tc>
        <w:tc>
          <w:tcPr>
            <w:tcW w:w="10597" w:type="dxa"/>
          </w:tcPr>
          <w:p w14:paraId="627FBED0" w14:textId="6A83F321" w:rsidR="0020284D" w:rsidRPr="00AC5DBC" w:rsidRDefault="00ED08A0" w:rsidP="00955A0B">
            <w:pPr>
              <w:pStyle w:val="a7"/>
              <w:ind w:firstLine="309"/>
              <w:jc w:val="both"/>
              <w:rPr>
                <w:rFonts w:ascii="Trebuchet MS" w:hAnsi="Trebuchet MS"/>
                <w:sz w:val="20"/>
                <w:szCs w:val="20"/>
              </w:rPr>
            </w:pPr>
            <w:r w:rsidRPr="00ED08A0">
              <w:rPr>
                <w:rFonts w:ascii="Trebuchet MS" w:hAnsi="Trebuchet MS"/>
                <w:sz w:val="20"/>
                <w:szCs w:val="20"/>
              </w:rPr>
              <w:t xml:space="preserve">Информация в главе актуализирована </w:t>
            </w:r>
            <w:r w:rsidR="0020284D" w:rsidRPr="00AC5DBC">
              <w:rPr>
                <w:rFonts w:ascii="Trebuchet MS" w:hAnsi="Trebuchet MS"/>
                <w:sz w:val="20"/>
                <w:szCs w:val="20"/>
              </w:rPr>
              <w:t xml:space="preserve">с учетом утвержденных долгосрочных тарифов на тепловую энергию, поставляемую </w:t>
            </w:r>
            <w:r w:rsidR="0020284D">
              <w:rPr>
                <w:rFonts w:ascii="Trebuchet MS" w:hAnsi="Trebuchet MS"/>
                <w:sz w:val="20"/>
                <w:szCs w:val="20"/>
              </w:rPr>
              <w:t>регулируем</w:t>
            </w:r>
            <w:r w:rsidR="00107911">
              <w:rPr>
                <w:rFonts w:ascii="Trebuchet MS" w:hAnsi="Trebuchet MS"/>
                <w:sz w:val="20"/>
                <w:szCs w:val="20"/>
              </w:rPr>
              <w:t>ыми</w:t>
            </w:r>
            <w:r w:rsidR="0020284D">
              <w:rPr>
                <w:rFonts w:ascii="Trebuchet MS" w:hAnsi="Trebuchet MS"/>
                <w:sz w:val="20"/>
                <w:szCs w:val="20"/>
              </w:rPr>
              <w:t xml:space="preserve"> организаци</w:t>
            </w:r>
            <w:r w:rsidR="00107911">
              <w:rPr>
                <w:rFonts w:ascii="Trebuchet MS" w:hAnsi="Trebuchet MS"/>
                <w:sz w:val="20"/>
                <w:szCs w:val="20"/>
              </w:rPr>
              <w:t>ями</w:t>
            </w:r>
            <w:r w:rsidR="0020284D" w:rsidRPr="00AC5DBC">
              <w:rPr>
                <w:rFonts w:ascii="Trebuchet MS" w:hAnsi="Trebuchet MS"/>
                <w:sz w:val="20"/>
                <w:szCs w:val="20"/>
              </w:rPr>
              <w:t xml:space="preserve"> на территории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p>
        </w:tc>
      </w:tr>
      <w:tr w:rsidR="0020284D" w:rsidRPr="00AC5DBC" w14:paraId="7404993C" w14:textId="77777777" w:rsidTr="00955A0B">
        <w:tc>
          <w:tcPr>
            <w:tcW w:w="3963" w:type="dxa"/>
            <w:vAlign w:val="center"/>
          </w:tcPr>
          <w:p w14:paraId="6DC5B96B"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15 "Реестр единых теплоснабжающих организаций"</w:t>
            </w:r>
          </w:p>
        </w:tc>
        <w:tc>
          <w:tcPr>
            <w:tcW w:w="10597" w:type="dxa"/>
          </w:tcPr>
          <w:p w14:paraId="436477D8" w14:textId="769AEF6F" w:rsidR="0020284D" w:rsidRDefault="008D7458" w:rsidP="00955A0B">
            <w:pPr>
              <w:pStyle w:val="a7"/>
              <w:ind w:firstLine="309"/>
              <w:jc w:val="both"/>
              <w:rPr>
                <w:rFonts w:ascii="Trebuchet MS" w:hAnsi="Trebuchet MS"/>
                <w:sz w:val="20"/>
                <w:szCs w:val="20"/>
              </w:rPr>
            </w:pPr>
            <w:r>
              <w:rPr>
                <w:rFonts w:ascii="Trebuchet MS" w:hAnsi="Trebuchet MS"/>
                <w:sz w:val="20"/>
                <w:szCs w:val="20"/>
              </w:rPr>
              <w:t xml:space="preserve">Актуализирована информация о </w:t>
            </w:r>
            <w:r w:rsidR="002C4E19">
              <w:rPr>
                <w:rFonts w:ascii="Trebuchet MS" w:hAnsi="Trebuchet MS"/>
                <w:sz w:val="20"/>
                <w:szCs w:val="20"/>
              </w:rPr>
              <w:t xml:space="preserve">реестре систем теплоснабжения и </w:t>
            </w:r>
            <w:r>
              <w:rPr>
                <w:rFonts w:ascii="Trebuchet MS" w:hAnsi="Trebuchet MS"/>
                <w:sz w:val="20"/>
                <w:szCs w:val="20"/>
              </w:rPr>
              <w:t xml:space="preserve">теплоснабжающих организациях, осуществляющих свою деятельность на территории поселка </w:t>
            </w:r>
            <w:r w:rsidR="00B45EDB">
              <w:rPr>
                <w:rFonts w:ascii="Trebuchet MS" w:hAnsi="Trebuchet MS"/>
                <w:sz w:val="20"/>
                <w:szCs w:val="20"/>
              </w:rPr>
              <w:t>Иванищи</w:t>
            </w:r>
            <w:r>
              <w:rPr>
                <w:rFonts w:ascii="Trebuchet MS" w:hAnsi="Trebuchet MS"/>
                <w:sz w:val="20"/>
                <w:szCs w:val="20"/>
              </w:rPr>
              <w:t xml:space="preserve"> по состоянию на 20</w:t>
            </w:r>
            <w:r w:rsidR="0081755E">
              <w:rPr>
                <w:rFonts w:ascii="Trebuchet MS" w:hAnsi="Trebuchet MS"/>
                <w:sz w:val="20"/>
                <w:szCs w:val="20"/>
              </w:rPr>
              <w:t>2</w:t>
            </w:r>
            <w:r w:rsidR="0033234B">
              <w:rPr>
                <w:rFonts w:ascii="Trebuchet MS" w:hAnsi="Trebuchet MS"/>
                <w:sz w:val="20"/>
                <w:szCs w:val="20"/>
              </w:rPr>
              <w:t>6</w:t>
            </w:r>
            <w:r>
              <w:rPr>
                <w:rFonts w:ascii="Trebuchet MS" w:hAnsi="Trebuchet MS"/>
                <w:sz w:val="20"/>
                <w:szCs w:val="20"/>
              </w:rPr>
              <w:t xml:space="preserve"> год</w:t>
            </w:r>
            <w:r w:rsidR="00107911" w:rsidRPr="00107911">
              <w:rPr>
                <w:rFonts w:ascii="Trebuchet MS" w:hAnsi="Trebuchet MS"/>
                <w:sz w:val="20"/>
                <w:szCs w:val="20"/>
              </w:rPr>
              <w:t>.</w:t>
            </w:r>
          </w:p>
          <w:p w14:paraId="5567390D" w14:textId="5AE1F094" w:rsidR="002C4E19" w:rsidRPr="00AC5DBC" w:rsidRDefault="002C4E19" w:rsidP="00955A0B">
            <w:pPr>
              <w:pStyle w:val="a7"/>
              <w:ind w:firstLine="309"/>
              <w:jc w:val="both"/>
              <w:rPr>
                <w:rFonts w:ascii="Trebuchet MS" w:hAnsi="Trebuchet MS"/>
                <w:sz w:val="20"/>
                <w:szCs w:val="20"/>
              </w:rPr>
            </w:pPr>
          </w:p>
        </w:tc>
      </w:tr>
      <w:tr w:rsidR="0020284D" w:rsidRPr="00AC5DBC" w14:paraId="3B65034E" w14:textId="77777777" w:rsidTr="00955A0B">
        <w:tc>
          <w:tcPr>
            <w:tcW w:w="3963" w:type="dxa"/>
            <w:vAlign w:val="center"/>
          </w:tcPr>
          <w:p w14:paraId="6F779A1D"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Глава 16 "Реестр мероприятий схемы теплоснабжения"</w:t>
            </w:r>
          </w:p>
        </w:tc>
        <w:tc>
          <w:tcPr>
            <w:tcW w:w="10597" w:type="dxa"/>
          </w:tcPr>
          <w:p w14:paraId="5A604C89" w14:textId="5CE6FEFF" w:rsidR="0020284D" w:rsidRPr="00AC5DBC" w:rsidRDefault="00D93CB2" w:rsidP="00955A0B">
            <w:pPr>
              <w:pStyle w:val="a7"/>
              <w:ind w:firstLine="309"/>
              <w:jc w:val="both"/>
              <w:rPr>
                <w:rFonts w:ascii="Trebuchet MS" w:hAnsi="Trebuchet MS"/>
                <w:sz w:val="20"/>
                <w:szCs w:val="20"/>
              </w:rPr>
            </w:pPr>
            <w:r w:rsidRPr="00D93CB2">
              <w:rPr>
                <w:rFonts w:ascii="Trebuchet MS" w:hAnsi="Trebuchet MS"/>
                <w:sz w:val="20"/>
                <w:szCs w:val="20"/>
              </w:rPr>
              <w:t xml:space="preserve">Информация в главе актуализирована </w:t>
            </w:r>
            <w:r w:rsidR="0020284D" w:rsidRPr="00AC5DBC">
              <w:rPr>
                <w:rFonts w:ascii="Trebuchet MS" w:hAnsi="Trebuchet MS"/>
                <w:sz w:val="20"/>
                <w:szCs w:val="20"/>
              </w:rPr>
              <w:t xml:space="preserve">с учетом </w:t>
            </w:r>
            <w:r>
              <w:rPr>
                <w:rFonts w:ascii="Trebuchet MS" w:hAnsi="Trebuchet MS"/>
                <w:sz w:val="20"/>
                <w:szCs w:val="20"/>
              </w:rPr>
              <w:t>перспективных</w:t>
            </w:r>
            <w:r w:rsidR="0020284D" w:rsidRPr="00AC5DBC">
              <w:rPr>
                <w:rFonts w:ascii="Trebuchet MS" w:hAnsi="Trebuchet MS"/>
                <w:sz w:val="20"/>
                <w:szCs w:val="20"/>
              </w:rPr>
              <w:t xml:space="preserve"> предложений по развитию источник</w:t>
            </w:r>
            <w:r w:rsidR="00720728">
              <w:rPr>
                <w:rFonts w:ascii="Trebuchet MS" w:hAnsi="Trebuchet MS"/>
                <w:sz w:val="20"/>
                <w:szCs w:val="20"/>
              </w:rPr>
              <w:t>а</w:t>
            </w:r>
            <w:r w:rsidR="0020284D" w:rsidRPr="00AC5DBC">
              <w:rPr>
                <w:rFonts w:ascii="Trebuchet MS" w:hAnsi="Trebuchet MS"/>
                <w:sz w:val="20"/>
                <w:szCs w:val="20"/>
              </w:rPr>
              <w:t xml:space="preserve"> тепловой энергии (мощности) и тепловых сетей.</w:t>
            </w:r>
          </w:p>
        </w:tc>
      </w:tr>
      <w:tr w:rsidR="0020284D" w:rsidRPr="00AC5DBC" w14:paraId="07A7480D" w14:textId="77777777" w:rsidTr="00955A0B">
        <w:tc>
          <w:tcPr>
            <w:tcW w:w="14560" w:type="dxa"/>
            <w:gridSpan w:val="2"/>
            <w:shd w:val="clear" w:color="auto" w:fill="FFFF99"/>
            <w:vAlign w:val="center"/>
          </w:tcPr>
          <w:p w14:paraId="2D3C9184" w14:textId="77777777" w:rsidR="0020284D" w:rsidRPr="00AC5DBC" w:rsidRDefault="0020284D" w:rsidP="00955A0B">
            <w:pPr>
              <w:pStyle w:val="a7"/>
              <w:jc w:val="center"/>
              <w:rPr>
                <w:rFonts w:ascii="Trebuchet MS" w:hAnsi="Trebuchet MS"/>
                <w:b/>
                <w:bCs/>
                <w:sz w:val="20"/>
                <w:szCs w:val="20"/>
              </w:rPr>
            </w:pPr>
            <w:r w:rsidRPr="00AC5DBC">
              <w:rPr>
                <w:rFonts w:ascii="Trebuchet MS" w:hAnsi="Trebuchet MS"/>
                <w:b/>
                <w:bCs/>
                <w:sz w:val="20"/>
                <w:szCs w:val="20"/>
              </w:rPr>
              <w:t>Утверждаемая часть Схемы теплоснабжения</w:t>
            </w:r>
          </w:p>
        </w:tc>
      </w:tr>
      <w:tr w:rsidR="0020284D" w:rsidRPr="00AC5DBC" w14:paraId="7E7D2B50" w14:textId="77777777" w:rsidTr="00955A0B">
        <w:tc>
          <w:tcPr>
            <w:tcW w:w="3963" w:type="dxa"/>
            <w:vAlign w:val="center"/>
          </w:tcPr>
          <w:p w14:paraId="3783DF0F"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p>
        </w:tc>
        <w:tc>
          <w:tcPr>
            <w:tcW w:w="10597" w:type="dxa"/>
            <w:vAlign w:val="center"/>
          </w:tcPr>
          <w:p w14:paraId="59110F1A" w14:textId="70DF4466" w:rsidR="0020284D" w:rsidRPr="00AC5DBC" w:rsidRDefault="0020284D" w:rsidP="00955A0B">
            <w:pPr>
              <w:pStyle w:val="a7"/>
              <w:ind w:firstLine="306"/>
              <w:jc w:val="both"/>
              <w:rPr>
                <w:rFonts w:ascii="Trebuchet MS" w:hAnsi="Trebuchet MS"/>
                <w:sz w:val="20"/>
                <w:szCs w:val="20"/>
              </w:rPr>
            </w:pPr>
            <w:r w:rsidRPr="00780A16">
              <w:rPr>
                <w:rFonts w:ascii="Trebuchet MS" w:hAnsi="Trebuchet MS"/>
                <w:sz w:val="20"/>
                <w:szCs w:val="20"/>
              </w:rPr>
              <w:t xml:space="preserve">Актуализирована информация по </w:t>
            </w:r>
            <w:r w:rsidR="004E44EB">
              <w:rPr>
                <w:rFonts w:ascii="Trebuchet MS" w:hAnsi="Trebuchet MS"/>
                <w:sz w:val="20"/>
                <w:szCs w:val="20"/>
              </w:rPr>
              <w:t>полезному отпуску</w:t>
            </w:r>
            <w:r w:rsidRPr="00780A16">
              <w:rPr>
                <w:rFonts w:ascii="Trebuchet MS" w:hAnsi="Trebuchet MS"/>
                <w:sz w:val="20"/>
                <w:szCs w:val="20"/>
              </w:rPr>
              <w:t xml:space="preserve"> тепловой энергии с учетом установления тарифов теплоснабжающ</w:t>
            </w:r>
            <w:r w:rsidR="004E44EB">
              <w:rPr>
                <w:rFonts w:ascii="Trebuchet MS" w:hAnsi="Trebuchet MS"/>
                <w:sz w:val="20"/>
                <w:szCs w:val="20"/>
              </w:rPr>
              <w:t>им</w:t>
            </w:r>
            <w:r w:rsidRPr="00780A16">
              <w:rPr>
                <w:rFonts w:ascii="Trebuchet MS" w:hAnsi="Trebuchet MS"/>
                <w:sz w:val="20"/>
                <w:szCs w:val="20"/>
              </w:rPr>
              <w:t xml:space="preserve"> организаци</w:t>
            </w:r>
            <w:r w:rsidR="004E44EB">
              <w:rPr>
                <w:rFonts w:ascii="Trebuchet MS" w:hAnsi="Trebuchet MS"/>
                <w:sz w:val="20"/>
                <w:szCs w:val="20"/>
              </w:rPr>
              <w:t>ям</w:t>
            </w:r>
          </w:p>
        </w:tc>
      </w:tr>
      <w:tr w:rsidR="0020284D" w:rsidRPr="00AC5DBC" w14:paraId="495CFC0A" w14:textId="77777777" w:rsidTr="00955A0B">
        <w:tc>
          <w:tcPr>
            <w:tcW w:w="3963" w:type="dxa"/>
            <w:vAlign w:val="center"/>
          </w:tcPr>
          <w:p w14:paraId="22F39839"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lastRenderedPageBreak/>
              <w:t>Раздел 2 "Существующие и перспективные балансы тепловой мощности источников тепловой энергии и тепловой нагрузки потребителей"</w:t>
            </w:r>
          </w:p>
        </w:tc>
        <w:tc>
          <w:tcPr>
            <w:tcW w:w="10597" w:type="dxa"/>
            <w:vAlign w:val="center"/>
          </w:tcPr>
          <w:p w14:paraId="7623756E" w14:textId="107EBA82" w:rsidR="0020284D" w:rsidRPr="00AC5DBC" w:rsidRDefault="0020284D" w:rsidP="00955A0B">
            <w:pPr>
              <w:pStyle w:val="a7"/>
              <w:ind w:firstLine="306"/>
              <w:jc w:val="both"/>
              <w:rPr>
                <w:rFonts w:ascii="Trebuchet MS" w:hAnsi="Trebuchet MS"/>
                <w:sz w:val="20"/>
                <w:szCs w:val="20"/>
              </w:rPr>
            </w:pPr>
            <w:r w:rsidRPr="00AC5DBC">
              <w:rPr>
                <w:rFonts w:ascii="Trebuchet MS" w:hAnsi="Trebuchet MS"/>
                <w:sz w:val="20"/>
                <w:szCs w:val="20"/>
              </w:rPr>
              <w:t>Скорректированы балансы тепловой мощности источник</w:t>
            </w:r>
            <w:r w:rsidR="00720728">
              <w:rPr>
                <w:rFonts w:ascii="Trebuchet MS" w:hAnsi="Trebuchet MS"/>
                <w:sz w:val="20"/>
                <w:szCs w:val="20"/>
              </w:rPr>
              <w:t>а</w:t>
            </w:r>
            <w:r w:rsidRPr="00AC5DBC">
              <w:rPr>
                <w:rFonts w:ascii="Trebuchet MS" w:hAnsi="Trebuchet MS"/>
                <w:sz w:val="20"/>
                <w:szCs w:val="20"/>
              </w:rPr>
              <w:t xml:space="preserve"> тепловой энергии и тепловой нагрузки потребителей в соответствии с текущей ситуацией.</w:t>
            </w:r>
          </w:p>
        </w:tc>
      </w:tr>
      <w:tr w:rsidR="0020284D" w:rsidRPr="00AC5DBC" w14:paraId="5AEC4A61" w14:textId="77777777" w:rsidTr="00955A0B">
        <w:tc>
          <w:tcPr>
            <w:tcW w:w="3963" w:type="dxa"/>
            <w:vAlign w:val="center"/>
          </w:tcPr>
          <w:p w14:paraId="0F3DE7DF"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3 "Существующие и перспективные балансы теплоносителя"</w:t>
            </w:r>
          </w:p>
        </w:tc>
        <w:tc>
          <w:tcPr>
            <w:tcW w:w="10597" w:type="dxa"/>
            <w:vAlign w:val="center"/>
          </w:tcPr>
          <w:p w14:paraId="54F5207D" w14:textId="47A4ACC7" w:rsidR="0020284D" w:rsidRPr="00AC5DBC" w:rsidRDefault="0020284D" w:rsidP="00955A0B">
            <w:pPr>
              <w:pStyle w:val="a7"/>
              <w:ind w:firstLine="306"/>
              <w:jc w:val="both"/>
              <w:rPr>
                <w:rFonts w:ascii="Trebuchet MS" w:hAnsi="Trebuchet MS"/>
                <w:sz w:val="20"/>
                <w:szCs w:val="20"/>
              </w:rPr>
            </w:pPr>
            <w:r w:rsidRPr="00780A16">
              <w:rPr>
                <w:rFonts w:ascii="Trebuchet MS" w:hAnsi="Trebuchet MS"/>
                <w:sz w:val="20"/>
                <w:szCs w:val="20"/>
              </w:rPr>
              <w:t>Проведена корректировка</w:t>
            </w:r>
            <w:r>
              <w:rPr>
                <w:rFonts w:ascii="Trebuchet MS" w:hAnsi="Trebuchet MS"/>
                <w:sz w:val="20"/>
                <w:szCs w:val="20"/>
              </w:rPr>
              <w:t xml:space="preserve"> балансов теплоносителя на 202</w:t>
            </w:r>
            <w:r w:rsidR="0033234B">
              <w:rPr>
                <w:rFonts w:ascii="Trebuchet MS" w:hAnsi="Trebuchet MS"/>
                <w:sz w:val="20"/>
                <w:szCs w:val="20"/>
              </w:rPr>
              <w:t>6</w:t>
            </w:r>
            <w:r>
              <w:rPr>
                <w:rFonts w:ascii="Trebuchet MS" w:hAnsi="Trebuchet MS"/>
                <w:sz w:val="20"/>
                <w:szCs w:val="20"/>
              </w:rPr>
              <w:t xml:space="preserve"> год</w:t>
            </w:r>
            <w:r w:rsidRPr="00780A16">
              <w:rPr>
                <w:rFonts w:ascii="Trebuchet MS" w:hAnsi="Trebuchet MS"/>
                <w:sz w:val="20"/>
                <w:szCs w:val="20"/>
              </w:rPr>
              <w:t xml:space="preserve"> с учетом новых предложений по развитию систем</w:t>
            </w:r>
            <w:r w:rsidR="00720728">
              <w:rPr>
                <w:rFonts w:ascii="Trebuchet MS" w:hAnsi="Trebuchet MS"/>
                <w:sz w:val="20"/>
                <w:szCs w:val="20"/>
              </w:rPr>
              <w:t>ы</w:t>
            </w:r>
            <w:r w:rsidRPr="00780A16">
              <w:rPr>
                <w:rFonts w:ascii="Trebuchet MS" w:hAnsi="Trebuchet MS"/>
                <w:sz w:val="20"/>
                <w:szCs w:val="20"/>
              </w:rPr>
              <w:t xml:space="preserve">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780A16">
              <w:rPr>
                <w:rFonts w:ascii="Trebuchet MS" w:hAnsi="Trebuchet MS"/>
                <w:sz w:val="20"/>
                <w:szCs w:val="20"/>
              </w:rPr>
              <w:t>.</w:t>
            </w:r>
          </w:p>
        </w:tc>
      </w:tr>
      <w:tr w:rsidR="0020284D" w:rsidRPr="00AC5DBC" w14:paraId="79C5C600" w14:textId="77777777" w:rsidTr="00955A0B">
        <w:tc>
          <w:tcPr>
            <w:tcW w:w="3963" w:type="dxa"/>
            <w:vAlign w:val="center"/>
          </w:tcPr>
          <w:p w14:paraId="35EE4574"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4 "Основные положения мастер-плана развития систем теплоснабжения поселения, городского округа, города федерального значения"</w:t>
            </w:r>
          </w:p>
        </w:tc>
        <w:tc>
          <w:tcPr>
            <w:tcW w:w="10597" w:type="dxa"/>
            <w:vAlign w:val="center"/>
          </w:tcPr>
          <w:p w14:paraId="2C349F08" w14:textId="0DE336DB" w:rsidR="0020284D" w:rsidRPr="00AC5DBC" w:rsidRDefault="002C4E19" w:rsidP="00955A0B">
            <w:pPr>
              <w:pStyle w:val="a7"/>
              <w:ind w:firstLine="309"/>
              <w:jc w:val="both"/>
              <w:rPr>
                <w:rFonts w:ascii="Trebuchet MS" w:hAnsi="Trebuchet MS"/>
                <w:sz w:val="20"/>
                <w:szCs w:val="20"/>
              </w:rPr>
            </w:pPr>
            <w:r w:rsidRPr="002C4E19">
              <w:rPr>
                <w:rFonts w:ascii="Trebuchet MS" w:hAnsi="Trebuchet MS"/>
                <w:sz w:val="20"/>
                <w:szCs w:val="20"/>
              </w:rPr>
              <w:t>Определено, что перспективным направлениями развития систем</w:t>
            </w:r>
            <w:r w:rsidR="00720728">
              <w:rPr>
                <w:rFonts w:ascii="Trebuchet MS" w:hAnsi="Trebuchet MS"/>
                <w:sz w:val="20"/>
                <w:szCs w:val="20"/>
              </w:rPr>
              <w:t>ы</w:t>
            </w:r>
            <w:r w:rsidRPr="002C4E19">
              <w:rPr>
                <w:rFonts w:ascii="Trebuchet MS" w:hAnsi="Trebuchet MS"/>
                <w:sz w:val="20"/>
                <w:szCs w:val="20"/>
              </w:rPr>
              <w:t xml:space="preserve"> теплоснабжения пос. Иванищи (сельское поселение) Гусь-Хрустального района является сохранение текущей технологической схемы теплоснабжения с реализацией проектов по реконструкции источника теплоснабжения и модернизацией изношенных участков тепловых сетей.</w:t>
            </w:r>
          </w:p>
        </w:tc>
      </w:tr>
      <w:tr w:rsidR="0020284D" w:rsidRPr="00AC5DBC" w14:paraId="031B64AB" w14:textId="77777777" w:rsidTr="00955A0B">
        <w:tc>
          <w:tcPr>
            <w:tcW w:w="3963" w:type="dxa"/>
            <w:vAlign w:val="center"/>
          </w:tcPr>
          <w:p w14:paraId="3349F4DF"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5 "Предложения по строительству, реконструкции, техническому перевооружению и (или) модернизации источников тепловой энергии"</w:t>
            </w:r>
          </w:p>
        </w:tc>
        <w:tc>
          <w:tcPr>
            <w:tcW w:w="10597" w:type="dxa"/>
            <w:vAlign w:val="center"/>
          </w:tcPr>
          <w:p w14:paraId="4303C7F9" w14:textId="5D31AFE4" w:rsidR="0020284D" w:rsidRPr="00AC5DBC" w:rsidRDefault="00A34588" w:rsidP="00D93CB2">
            <w:pPr>
              <w:pStyle w:val="a7"/>
              <w:ind w:firstLine="306"/>
              <w:jc w:val="both"/>
              <w:rPr>
                <w:rFonts w:ascii="Trebuchet MS" w:hAnsi="Trebuchet MS"/>
                <w:sz w:val="20"/>
                <w:szCs w:val="20"/>
              </w:rPr>
            </w:pPr>
            <w:r>
              <w:rPr>
                <w:rFonts w:ascii="Trebuchet MS" w:hAnsi="Trebuchet MS"/>
                <w:sz w:val="20"/>
                <w:szCs w:val="20"/>
              </w:rPr>
              <w:t>Информация в главе актуализирована</w:t>
            </w:r>
            <w:r w:rsidRPr="00573F7D">
              <w:rPr>
                <w:rFonts w:ascii="Trebuchet MS" w:hAnsi="Trebuchet MS"/>
                <w:sz w:val="20"/>
                <w:szCs w:val="20"/>
              </w:rPr>
              <w:t xml:space="preserve"> в соответствии с</w:t>
            </w:r>
            <w:r>
              <w:rPr>
                <w:rFonts w:ascii="Trebuchet MS" w:hAnsi="Trebuchet MS"/>
                <w:sz w:val="20"/>
                <w:szCs w:val="20"/>
              </w:rPr>
              <w:t xml:space="preserve"> изменениями внесенных в концессионное соглашение от 22.11.2018 г., а также инвестиционной программы ООО «Владимиртеплогаз»</w:t>
            </w:r>
          </w:p>
        </w:tc>
      </w:tr>
      <w:tr w:rsidR="0020284D" w:rsidRPr="00AC5DBC" w14:paraId="69685A1F" w14:textId="77777777" w:rsidTr="00955A0B">
        <w:tc>
          <w:tcPr>
            <w:tcW w:w="3963" w:type="dxa"/>
            <w:vAlign w:val="center"/>
          </w:tcPr>
          <w:p w14:paraId="4CF192FE"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6 "Предложения по строительству, реконструкции и (или) модернизации тепловых сетей"</w:t>
            </w:r>
          </w:p>
        </w:tc>
        <w:tc>
          <w:tcPr>
            <w:tcW w:w="10597" w:type="dxa"/>
            <w:vAlign w:val="center"/>
          </w:tcPr>
          <w:p w14:paraId="3AD07013" w14:textId="60DD2EBB" w:rsidR="0020284D" w:rsidRPr="00AC5DBC" w:rsidRDefault="00A34588" w:rsidP="00750921">
            <w:pPr>
              <w:pStyle w:val="a7"/>
              <w:ind w:firstLine="309"/>
              <w:jc w:val="both"/>
              <w:rPr>
                <w:rFonts w:ascii="Trebuchet MS" w:hAnsi="Trebuchet MS"/>
                <w:sz w:val="20"/>
                <w:szCs w:val="20"/>
              </w:rPr>
            </w:pPr>
            <w:r>
              <w:rPr>
                <w:rFonts w:ascii="Trebuchet MS" w:hAnsi="Trebuchet MS"/>
                <w:sz w:val="20"/>
                <w:szCs w:val="20"/>
              </w:rPr>
              <w:t>Информация в главе актуализирована</w:t>
            </w:r>
            <w:r w:rsidRPr="00573F7D">
              <w:rPr>
                <w:rFonts w:ascii="Trebuchet MS" w:hAnsi="Trebuchet MS"/>
                <w:sz w:val="20"/>
                <w:szCs w:val="20"/>
              </w:rPr>
              <w:t xml:space="preserve"> в соответствии с</w:t>
            </w:r>
            <w:r>
              <w:rPr>
                <w:rFonts w:ascii="Trebuchet MS" w:hAnsi="Trebuchet MS"/>
                <w:sz w:val="20"/>
                <w:szCs w:val="20"/>
              </w:rPr>
              <w:t xml:space="preserve"> изменениями внесенных в концессионное соглашение от 22.11.2018 г., а также инвестиционной программы ООО «Владимиртеплогаз»</w:t>
            </w:r>
          </w:p>
        </w:tc>
      </w:tr>
      <w:tr w:rsidR="0020284D" w:rsidRPr="00AC5DBC" w14:paraId="41AD91FE" w14:textId="77777777" w:rsidTr="00955A0B">
        <w:tc>
          <w:tcPr>
            <w:tcW w:w="3963" w:type="dxa"/>
            <w:vAlign w:val="center"/>
          </w:tcPr>
          <w:p w14:paraId="63565391" w14:textId="1C4219D9"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7 "</w:t>
            </w:r>
            <w:r w:rsidR="004E44EB">
              <w:t xml:space="preserve"> </w:t>
            </w:r>
            <w:r w:rsidR="004E44EB" w:rsidRPr="004E44EB">
              <w:rPr>
                <w:rFonts w:ascii="Trebuchet MS" w:hAnsi="Trebuchet MS"/>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AC5DBC">
              <w:rPr>
                <w:rFonts w:ascii="Trebuchet MS" w:hAnsi="Trebuchet MS"/>
                <w:sz w:val="20"/>
                <w:szCs w:val="20"/>
              </w:rPr>
              <w:t>"</w:t>
            </w:r>
          </w:p>
        </w:tc>
        <w:tc>
          <w:tcPr>
            <w:tcW w:w="10597" w:type="dxa"/>
            <w:vAlign w:val="center"/>
          </w:tcPr>
          <w:p w14:paraId="56BAB231" w14:textId="77777777" w:rsidR="0020284D" w:rsidRDefault="0020284D" w:rsidP="00955A0B">
            <w:pPr>
              <w:pStyle w:val="a7"/>
              <w:ind w:firstLine="306"/>
              <w:jc w:val="both"/>
              <w:rPr>
                <w:rFonts w:ascii="Trebuchet MS" w:hAnsi="Trebuchet MS"/>
                <w:sz w:val="20"/>
                <w:szCs w:val="20"/>
              </w:rPr>
            </w:pPr>
            <w:r w:rsidRPr="00AC5DBC">
              <w:rPr>
                <w:rFonts w:ascii="Trebuchet MS" w:hAnsi="Trebuchet MS"/>
                <w:sz w:val="20"/>
                <w:szCs w:val="20"/>
              </w:rPr>
              <w:t xml:space="preserve">Система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w:t>
            </w:r>
            <w:r w:rsidRPr="00AC5DBC">
              <w:rPr>
                <w:rFonts w:ascii="Trebuchet MS" w:hAnsi="Trebuchet MS"/>
                <w:sz w:val="20"/>
                <w:szCs w:val="20"/>
              </w:rPr>
              <w:t>закрытого типа. Реализация мероприятий по переводу систем теплоснабжения в закрытые систем горячего водоснабжения</w:t>
            </w:r>
            <w:r w:rsidR="00EA67A3">
              <w:rPr>
                <w:rFonts w:ascii="Trebuchet MS" w:hAnsi="Trebuchet MS"/>
                <w:sz w:val="20"/>
                <w:szCs w:val="20"/>
              </w:rPr>
              <w:t xml:space="preserve"> или их отдельных участков</w:t>
            </w:r>
            <w:r w:rsidRPr="00AC5DBC">
              <w:rPr>
                <w:rFonts w:ascii="Trebuchet MS" w:hAnsi="Trebuchet MS"/>
                <w:sz w:val="20"/>
                <w:szCs w:val="20"/>
              </w:rPr>
              <w:t xml:space="preserve"> не требуется.</w:t>
            </w:r>
          </w:p>
          <w:p w14:paraId="01D0C8A2" w14:textId="5D86526E" w:rsidR="002C4E19" w:rsidRPr="00AC5DBC" w:rsidRDefault="002C4E19" w:rsidP="00955A0B">
            <w:pPr>
              <w:pStyle w:val="a7"/>
              <w:ind w:firstLine="306"/>
              <w:jc w:val="both"/>
              <w:rPr>
                <w:rFonts w:ascii="Trebuchet MS" w:hAnsi="Trebuchet MS"/>
                <w:sz w:val="20"/>
                <w:szCs w:val="20"/>
              </w:rPr>
            </w:pPr>
            <w:r>
              <w:rPr>
                <w:rFonts w:ascii="Trebuchet MS" w:hAnsi="Trebuchet MS"/>
                <w:sz w:val="20"/>
                <w:szCs w:val="20"/>
              </w:rPr>
              <w:t>Раздел</w:t>
            </w:r>
            <w:r w:rsidRPr="002C4E19">
              <w:rPr>
                <w:rFonts w:ascii="Trebuchet MS" w:hAnsi="Trebuchet MS"/>
                <w:sz w:val="20"/>
                <w:szCs w:val="20"/>
              </w:rPr>
              <w:t xml:space="preserve"> доработан с учетом положений Постановлени</w:t>
            </w:r>
            <w:r>
              <w:rPr>
                <w:rFonts w:ascii="Trebuchet MS" w:hAnsi="Trebuchet MS"/>
                <w:sz w:val="20"/>
                <w:szCs w:val="20"/>
              </w:rPr>
              <w:t>я</w:t>
            </w:r>
            <w:r w:rsidRPr="002C4E19">
              <w:rPr>
                <w:rFonts w:ascii="Trebuchet MS" w:hAnsi="Trebuchet MS"/>
                <w:sz w:val="20"/>
                <w:szCs w:val="20"/>
              </w:rPr>
              <w:t xml:space="preserve"> Правительства РФ от 31 мая 2022 г. N 997 «О внесении изменений в постановление Правительства Российской Федерации от 22 февраля 2012 г. N 154».</w:t>
            </w:r>
          </w:p>
        </w:tc>
      </w:tr>
      <w:tr w:rsidR="0020284D" w:rsidRPr="00AC5DBC" w14:paraId="35153356" w14:textId="77777777" w:rsidTr="00955A0B">
        <w:tc>
          <w:tcPr>
            <w:tcW w:w="3963" w:type="dxa"/>
            <w:vAlign w:val="center"/>
          </w:tcPr>
          <w:p w14:paraId="3AC69E62"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8 "Перспективные топливные балансы"</w:t>
            </w:r>
          </w:p>
        </w:tc>
        <w:tc>
          <w:tcPr>
            <w:tcW w:w="10597" w:type="dxa"/>
          </w:tcPr>
          <w:p w14:paraId="70B6EFAA" w14:textId="382F16E6" w:rsidR="0020284D" w:rsidRPr="00AC5DBC" w:rsidRDefault="0020284D" w:rsidP="00955A0B">
            <w:pPr>
              <w:pStyle w:val="a7"/>
              <w:ind w:firstLine="306"/>
              <w:jc w:val="both"/>
              <w:rPr>
                <w:rFonts w:ascii="Trebuchet MS" w:hAnsi="Trebuchet MS"/>
                <w:sz w:val="20"/>
                <w:szCs w:val="20"/>
              </w:rPr>
            </w:pPr>
            <w:r w:rsidRPr="00207D3F">
              <w:rPr>
                <w:rFonts w:ascii="Trebuchet MS" w:hAnsi="Trebuchet MS"/>
                <w:sz w:val="20"/>
                <w:szCs w:val="20"/>
              </w:rPr>
              <w:t>Раздел скорректирован в части фактических топливных балансов, мощности источник</w:t>
            </w:r>
            <w:r w:rsidR="00720728">
              <w:rPr>
                <w:rFonts w:ascii="Trebuchet MS" w:hAnsi="Trebuchet MS"/>
                <w:sz w:val="20"/>
                <w:szCs w:val="20"/>
              </w:rPr>
              <w:t>а</w:t>
            </w:r>
            <w:r w:rsidRPr="00207D3F">
              <w:rPr>
                <w:rFonts w:ascii="Trebuchet MS" w:hAnsi="Trebuchet MS"/>
                <w:sz w:val="20"/>
                <w:szCs w:val="20"/>
              </w:rPr>
              <w:t>, тепловой нагрузки за 202</w:t>
            </w:r>
            <w:r w:rsidR="00A34588">
              <w:rPr>
                <w:rFonts w:ascii="Trebuchet MS" w:hAnsi="Trebuchet MS"/>
                <w:sz w:val="20"/>
                <w:szCs w:val="20"/>
              </w:rPr>
              <w:t>3</w:t>
            </w:r>
            <w:r w:rsidRPr="00207D3F">
              <w:rPr>
                <w:rFonts w:ascii="Trebuchet MS" w:hAnsi="Trebuchet MS"/>
                <w:sz w:val="20"/>
                <w:szCs w:val="20"/>
              </w:rPr>
              <w:t xml:space="preserve"> год и прогнозных топливных балансов с учетом новых предложений по развитию систем</w:t>
            </w:r>
            <w:r w:rsidR="00720728">
              <w:rPr>
                <w:rFonts w:ascii="Trebuchet MS" w:hAnsi="Trebuchet MS"/>
                <w:sz w:val="20"/>
                <w:szCs w:val="20"/>
              </w:rPr>
              <w:t>ы</w:t>
            </w:r>
            <w:r w:rsidRPr="00207D3F">
              <w:rPr>
                <w:rFonts w:ascii="Trebuchet MS" w:hAnsi="Trebuchet MS"/>
                <w:sz w:val="20"/>
                <w:szCs w:val="20"/>
              </w:rPr>
              <w:t xml:space="preserve">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sidR="0021060F">
              <w:rPr>
                <w:rFonts w:ascii="Trebuchet MS" w:hAnsi="Trebuchet MS"/>
                <w:sz w:val="20"/>
                <w:szCs w:val="20"/>
              </w:rPr>
              <w:t xml:space="preserve"> </w:t>
            </w:r>
            <w:r w:rsidR="00966699">
              <w:rPr>
                <w:rFonts w:ascii="Trebuchet MS" w:hAnsi="Trebuchet MS"/>
                <w:sz w:val="20"/>
                <w:szCs w:val="20"/>
              </w:rPr>
              <w:t>Гусь-Хрустального</w:t>
            </w:r>
            <w:r w:rsidR="0021060F">
              <w:rPr>
                <w:rFonts w:ascii="Trebuchet MS" w:hAnsi="Trebuchet MS"/>
                <w:sz w:val="20"/>
                <w:szCs w:val="20"/>
              </w:rPr>
              <w:t xml:space="preserve"> района</w:t>
            </w:r>
            <w:r w:rsidRPr="00207D3F">
              <w:rPr>
                <w:rFonts w:ascii="Trebuchet MS" w:hAnsi="Trebuchet MS"/>
                <w:sz w:val="20"/>
                <w:szCs w:val="20"/>
              </w:rPr>
              <w:t>.</w:t>
            </w:r>
          </w:p>
        </w:tc>
      </w:tr>
      <w:tr w:rsidR="0020284D" w:rsidRPr="00AC5DBC" w14:paraId="00CD30F4" w14:textId="77777777" w:rsidTr="00955A0B">
        <w:tc>
          <w:tcPr>
            <w:tcW w:w="3963" w:type="dxa"/>
            <w:vAlign w:val="center"/>
          </w:tcPr>
          <w:p w14:paraId="095F3759" w14:textId="77777777" w:rsidR="0020284D" w:rsidRPr="00AC5DBC" w:rsidRDefault="0020284D" w:rsidP="00955A0B">
            <w:pPr>
              <w:pStyle w:val="a7"/>
              <w:jc w:val="center"/>
              <w:rPr>
                <w:rFonts w:ascii="Trebuchet MS" w:hAnsi="Trebuchet MS"/>
                <w:sz w:val="20"/>
                <w:szCs w:val="20"/>
              </w:rPr>
            </w:pPr>
            <w:r w:rsidRPr="00AC5DBC">
              <w:rPr>
                <w:rFonts w:ascii="Trebuchet MS" w:hAnsi="Trebuchet MS"/>
                <w:sz w:val="20"/>
                <w:szCs w:val="20"/>
              </w:rPr>
              <w:t>Раздел 9 "Инвестиции в строительство, реконструкцию, техническое перевооружение и (или) модернизацию"</w:t>
            </w:r>
          </w:p>
        </w:tc>
        <w:tc>
          <w:tcPr>
            <w:tcW w:w="10597" w:type="dxa"/>
          </w:tcPr>
          <w:p w14:paraId="24DB014A" w14:textId="6AAA329E" w:rsidR="0020284D" w:rsidRPr="00AC5DBC" w:rsidRDefault="0020284D" w:rsidP="00955A0B">
            <w:pPr>
              <w:pStyle w:val="a7"/>
              <w:ind w:firstLine="306"/>
              <w:jc w:val="both"/>
              <w:rPr>
                <w:rFonts w:ascii="Trebuchet MS" w:hAnsi="Trebuchet MS"/>
                <w:sz w:val="20"/>
                <w:szCs w:val="20"/>
              </w:rPr>
            </w:pPr>
            <w:r w:rsidRPr="00AC5DBC">
              <w:rPr>
                <w:rFonts w:ascii="Trebuchet MS" w:hAnsi="Trebuchet MS"/>
                <w:sz w:val="20"/>
                <w:szCs w:val="20"/>
              </w:rPr>
              <w:t>Раздел скорректирован с учетом уточнения перспективного спроса на тепловую мощность и тепловую энергию (скорректированный Раздел 2 Схемы теплоснабжения), предложений по развитию источник</w:t>
            </w:r>
            <w:r w:rsidR="00720728">
              <w:rPr>
                <w:rFonts w:ascii="Trebuchet MS" w:hAnsi="Trebuchet MS"/>
                <w:sz w:val="20"/>
                <w:szCs w:val="20"/>
              </w:rPr>
              <w:t>а</w:t>
            </w:r>
            <w:r w:rsidRPr="00AC5DBC">
              <w:rPr>
                <w:rFonts w:ascii="Trebuchet MS" w:hAnsi="Trebuchet MS"/>
                <w:sz w:val="20"/>
                <w:szCs w:val="20"/>
              </w:rPr>
              <w:t xml:space="preserve"> тепловой энергии (мощности) и тепловых сетей (скорректированный Раздел 5, 6 и 7 Схемы</w:t>
            </w:r>
            <w:r w:rsidR="00EA67A3">
              <w:rPr>
                <w:rFonts w:ascii="Trebuchet MS" w:hAnsi="Trebuchet MS"/>
                <w:sz w:val="20"/>
                <w:szCs w:val="20"/>
              </w:rPr>
              <w:t>).</w:t>
            </w:r>
          </w:p>
        </w:tc>
      </w:tr>
      <w:tr w:rsidR="00D93CB2" w:rsidRPr="00AC5DBC" w14:paraId="07EB05D2" w14:textId="77777777" w:rsidTr="00955A0B">
        <w:tc>
          <w:tcPr>
            <w:tcW w:w="3963" w:type="dxa"/>
            <w:vAlign w:val="center"/>
          </w:tcPr>
          <w:p w14:paraId="5ADBB58A"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10 "Решение о присвоении статуса единой теплоснабжающей организации (организациям)"</w:t>
            </w:r>
          </w:p>
        </w:tc>
        <w:tc>
          <w:tcPr>
            <w:tcW w:w="10597" w:type="dxa"/>
          </w:tcPr>
          <w:p w14:paraId="584CC948" w14:textId="721C2FE5" w:rsidR="00D93CB2" w:rsidRDefault="008D7458" w:rsidP="00D93CB2">
            <w:pPr>
              <w:pStyle w:val="a7"/>
              <w:ind w:firstLine="306"/>
              <w:jc w:val="both"/>
              <w:rPr>
                <w:rFonts w:ascii="Trebuchet MS" w:hAnsi="Trebuchet MS"/>
                <w:sz w:val="20"/>
                <w:szCs w:val="20"/>
              </w:rPr>
            </w:pPr>
            <w:r w:rsidRPr="008D7458">
              <w:rPr>
                <w:rFonts w:ascii="Trebuchet MS" w:hAnsi="Trebuchet MS"/>
                <w:sz w:val="20"/>
                <w:szCs w:val="20"/>
              </w:rPr>
              <w:t xml:space="preserve">Актуализирована информация о теплоснабжающих организациях, осуществляющих свою деятельность на территории поселка </w:t>
            </w:r>
            <w:r w:rsidR="00B45EDB">
              <w:rPr>
                <w:rFonts w:ascii="Trebuchet MS" w:hAnsi="Trebuchet MS"/>
                <w:sz w:val="20"/>
                <w:szCs w:val="20"/>
              </w:rPr>
              <w:t>Иванищи</w:t>
            </w:r>
            <w:r w:rsidRPr="008D7458">
              <w:rPr>
                <w:rFonts w:ascii="Trebuchet MS" w:hAnsi="Trebuchet MS"/>
                <w:sz w:val="20"/>
                <w:szCs w:val="20"/>
              </w:rPr>
              <w:t xml:space="preserve"> по состоянию на 202</w:t>
            </w:r>
            <w:r w:rsidR="0033234B">
              <w:rPr>
                <w:rFonts w:ascii="Trebuchet MS" w:hAnsi="Trebuchet MS"/>
                <w:sz w:val="20"/>
                <w:szCs w:val="20"/>
              </w:rPr>
              <w:t>5</w:t>
            </w:r>
            <w:r w:rsidRPr="008D7458">
              <w:rPr>
                <w:rFonts w:ascii="Trebuchet MS" w:hAnsi="Trebuchet MS"/>
                <w:sz w:val="20"/>
                <w:szCs w:val="20"/>
              </w:rPr>
              <w:t xml:space="preserve"> год.</w:t>
            </w:r>
          </w:p>
          <w:p w14:paraId="39D0521D" w14:textId="7BE985A0" w:rsidR="002C4E19" w:rsidRPr="00AC5DBC" w:rsidRDefault="002C4E19" w:rsidP="00D93CB2">
            <w:pPr>
              <w:pStyle w:val="a7"/>
              <w:ind w:firstLine="306"/>
              <w:jc w:val="both"/>
              <w:rPr>
                <w:rFonts w:ascii="Trebuchet MS" w:hAnsi="Trebuchet MS"/>
                <w:sz w:val="20"/>
                <w:szCs w:val="20"/>
              </w:rPr>
            </w:pPr>
          </w:p>
        </w:tc>
      </w:tr>
      <w:tr w:rsidR="00D93CB2" w:rsidRPr="00AC5DBC" w14:paraId="359EA306" w14:textId="77777777" w:rsidTr="00955A0B">
        <w:tc>
          <w:tcPr>
            <w:tcW w:w="3963" w:type="dxa"/>
            <w:vAlign w:val="center"/>
          </w:tcPr>
          <w:p w14:paraId="5E4AF040"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11 "Решения о распределении тепловой нагрузки между источниками тепловой энергии"</w:t>
            </w:r>
          </w:p>
        </w:tc>
        <w:tc>
          <w:tcPr>
            <w:tcW w:w="10597" w:type="dxa"/>
            <w:vAlign w:val="center"/>
          </w:tcPr>
          <w:p w14:paraId="23DC730A" w14:textId="6B445CAF" w:rsidR="00BD58BD" w:rsidRPr="00BD58BD" w:rsidRDefault="00BD58BD" w:rsidP="00BD58BD">
            <w:pPr>
              <w:pStyle w:val="a7"/>
              <w:ind w:firstLine="306"/>
              <w:jc w:val="both"/>
              <w:rPr>
                <w:rFonts w:ascii="Trebuchet MS" w:hAnsi="Trebuchet MS"/>
                <w:sz w:val="20"/>
                <w:szCs w:val="20"/>
              </w:rPr>
            </w:pPr>
            <w:r w:rsidRPr="00BD58BD">
              <w:rPr>
                <w:rFonts w:ascii="Trebuchet MS" w:hAnsi="Trebuchet MS"/>
                <w:sz w:val="20"/>
                <w:szCs w:val="20"/>
              </w:rPr>
              <w:t xml:space="preserve">При проведении работ по актуализации «Схемы теплоснабжения муниципального образования </w:t>
            </w:r>
            <w:r>
              <w:rPr>
                <w:rFonts w:ascii="Trebuchet MS" w:hAnsi="Trebuchet MS"/>
                <w:sz w:val="20"/>
                <w:szCs w:val="20"/>
              </w:rPr>
              <w:t>пос. Иванищи (сельское поселение) Гусь-Хрустального района</w:t>
            </w:r>
            <w:r w:rsidRPr="00BD58BD">
              <w:rPr>
                <w:rFonts w:ascii="Trebuchet MS" w:hAnsi="Trebuchet MS"/>
                <w:sz w:val="20"/>
                <w:szCs w:val="20"/>
              </w:rPr>
              <w:t xml:space="preserve"> на период до 20</w:t>
            </w:r>
            <w:r w:rsidR="00A34588">
              <w:rPr>
                <w:rFonts w:ascii="Trebuchet MS" w:hAnsi="Trebuchet MS"/>
                <w:sz w:val="20"/>
                <w:szCs w:val="20"/>
              </w:rPr>
              <w:t>30</w:t>
            </w:r>
            <w:r w:rsidRPr="00BD58BD">
              <w:rPr>
                <w:rFonts w:ascii="Trebuchet MS" w:hAnsi="Trebuchet MS"/>
                <w:sz w:val="20"/>
                <w:szCs w:val="20"/>
              </w:rPr>
              <w:t xml:space="preserve"> года» в Раздел 11 не вносились.</w:t>
            </w:r>
          </w:p>
          <w:p w14:paraId="7BEFB278" w14:textId="5B35FF5A" w:rsidR="00D93CB2" w:rsidRPr="00AC5DBC" w:rsidRDefault="00BD58BD" w:rsidP="00BD58BD">
            <w:pPr>
              <w:pStyle w:val="a7"/>
              <w:ind w:firstLine="306"/>
              <w:jc w:val="both"/>
              <w:rPr>
                <w:rFonts w:ascii="Trebuchet MS" w:hAnsi="Trebuchet MS"/>
                <w:sz w:val="20"/>
                <w:szCs w:val="20"/>
              </w:rPr>
            </w:pPr>
            <w:r w:rsidRPr="00BD58BD">
              <w:rPr>
                <w:rFonts w:ascii="Trebuchet MS" w:hAnsi="Trebuchet MS"/>
                <w:sz w:val="20"/>
                <w:szCs w:val="20"/>
              </w:rPr>
              <w:t>Перераспределение тепловой энергии между источниками теплоснабжения не требуется.</w:t>
            </w:r>
          </w:p>
        </w:tc>
      </w:tr>
      <w:tr w:rsidR="00D93CB2" w:rsidRPr="00AC5DBC" w14:paraId="6D7714DC" w14:textId="77777777" w:rsidTr="00955A0B">
        <w:tc>
          <w:tcPr>
            <w:tcW w:w="3963" w:type="dxa"/>
            <w:vAlign w:val="center"/>
          </w:tcPr>
          <w:p w14:paraId="21E0F9B8"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12 "Решения по бесхозяйным тепловым сетям"</w:t>
            </w:r>
          </w:p>
        </w:tc>
        <w:tc>
          <w:tcPr>
            <w:tcW w:w="10597" w:type="dxa"/>
            <w:vAlign w:val="center"/>
          </w:tcPr>
          <w:p w14:paraId="4ED8C7D5" w14:textId="23539126" w:rsidR="00D93CB2" w:rsidRPr="00AC5DBC" w:rsidRDefault="00D93CB2" w:rsidP="00D93CB2">
            <w:pPr>
              <w:pStyle w:val="a7"/>
              <w:ind w:firstLine="306"/>
              <w:jc w:val="both"/>
              <w:rPr>
                <w:rFonts w:ascii="Trebuchet MS" w:hAnsi="Trebuchet MS"/>
                <w:sz w:val="20"/>
                <w:szCs w:val="20"/>
              </w:rPr>
            </w:pPr>
            <w:r w:rsidRPr="00AC5DBC">
              <w:rPr>
                <w:rFonts w:ascii="Trebuchet MS" w:hAnsi="Trebuchet MS"/>
                <w:sz w:val="20"/>
                <w:szCs w:val="20"/>
              </w:rPr>
              <w:t xml:space="preserve">При актуализации «Схемы теплоснабжения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Pr>
                <w:rFonts w:ascii="Trebuchet MS" w:hAnsi="Trebuchet MS"/>
                <w:sz w:val="20"/>
                <w:szCs w:val="20"/>
              </w:rPr>
              <w:t xml:space="preserve"> </w:t>
            </w:r>
            <w:r w:rsidR="00966699">
              <w:rPr>
                <w:rFonts w:ascii="Trebuchet MS" w:hAnsi="Trebuchet MS"/>
                <w:sz w:val="20"/>
                <w:szCs w:val="20"/>
              </w:rPr>
              <w:t>Гусь-Хрустального</w:t>
            </w:r>
            <w:r>
              <w:rPr>
                <w:rFonts w:ascii="Trebuchet MS" w:hAnsi="Trebuchet MS"/>
                <w:sz w:val="20"/>
                <w:szCs w:val="20"/>
              </w:rPr>
              <w:t xml:space="preserve"> района</w:t>
            </w:r>
            <w:r w:rsidRPr="00AC5DBC">
              <w:rPr>
                <w:rFonts w:ascii="Trebuchet MS" w:hAnsi="Trebuchet MS"/>
                <w:sz w:val="20"/>
                <w:szCs w:val="20"/>
              </w:rPr>
              <w:t xml:space="preserve"> на период до </w:t>
            </w:r>
            <w:r w:rsidR="00966699">
              <w:rPr>
                <w:rFonts w:ascii="Trebuchet MS" w:hAnsi="Trebuchet MS"/>
                <w:sz w:val="20"/>
                <w:szCs w:val="20"/>
              </w:rPr>
              <w:t>20</w:t>
            </w:r>
            <w:r w:rsidR="00A34588">
              <w:rPr>
                <w:rFonts w:ascii="Trebuchet MS" w:hAnsi="Trebuchet MS"/>
                <w:sz w:val="20"/>
                <w:szCs w:val="20"/>
              </w:rPr>
              <w:t>30</w:t>
            </w:r>
            <w:r w:rsidRPr="00AC5DBC">
              <w:rPr>
                <w:rFonts w:ascii="Trebuchet MS" w:hAnsi="Trebuchet MS"/>
                <w:sz w:val="20"/>
                <w:szCs w:val="20"/>
              </w:rPr>
              <w:t xml:space="preserve"> года» по состоянию на 20</w:t>
            </w:r>
            <w:r w:rsidR="00A34588">
              <w:rPr>
                <w:rFonts w:ascii="Trebuchet MS" w:hAnsi="Trebuchet MS"/>
                <w:sz w:val="20"/>
                <w:szCs w:val="20"/>
              </w:rPr>
              <w:t>2</w:t>
            </w:r>
            <w:r w:rsidR="00346D14">
              <w:rPr>
                <w:rFonts w:ascii="Trebuchet MS" w:hAnsi="Trebuchet MS"/>
                <w:sz w:val="20"/>
                <w:szCs w:val="20"/>
              </w:rPr>
              <w:t>5</w:t>
            </w:r>
            <w:r w:rsidRPr="00AC5DBC">
              <w:rPr>
                <w:rFonts w:ascii="Trebuchet MS" w:hAnsi="Trebuchet MS"/>
                <w:sz w:val="20"/>
                <w:szCs w:val="20"/>
              </w:rPr>
              <w:t xml:space="preserve"> год изменения в данный раздел не вносились.</w:t>
            </w:r>
          </w:p>
        </w:tc>
      </w:tr>
      <w:tr w:rsidR="00D93CB2" w:rsidRPr="00AC5DBC" w14:paraId="48CFB944" w14:textId="77777777" w:rsidTr="00955A0B">
        <w:tc>
          <w:tcPr>
            <w:tcW w:w="3963" w:type="dxa"/>
            <w:vAlign w:val="center"/>
          </w:tcPr>
          <w:p w14:paraId="0C683E00"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10597" w:type="dxa"/>
            <w:vAlign w:val="center"/>
          </w:tcPr>
          <w:p w14:paraId="161F4611" w14:textId="4A0BF3B7" w:rsidR="00D93CB2" w:rsidRPr="00AC5DBC" w:rsidRDefault="00BD58BD" w:rsidP="00D93CB2">
            <w:pPr>
              <w:pStyle w:val="a7"/>
              <w:ind w:firstLine="306"/>
              <w:jc w:val="both"/>
              <w:rPr>
                <w:rFonts w:ascii="Trebuchet MS" w:hAnsi="Trebuchet MS"/>
                <w:sz w:val="20"/>
                <w:szCs w:val="20"/>
              </w:rPr>
            </w:pPr>
            <w:r w:rsidRPr="00BD58BD">
              <w:rPr>
                <w:rFonts w:ascii="Trebuchet MS" w:hAnsi="Trebuchet MS"/>
                <w:sz w:val="20"/>
                <w:szCs w:val="20"/>
              </w:rPr>
              <w:t>Актуализирована информация по перспективным направлениям газоснабжения населенных пунктов муниципального образования согласно схеме газоснабжения и газификации Владимирской области</w:t>
            </w:r>
          </w:p>
        </w:tc>
      </w:tr>
      <w:tr w:rsidR="00D93CB2" w:rsidRPr="00AC5DBC" w14:paraId="75BFA74A" w14:textId="77777777" w:rsidTr="00955A0B">
        <w:tc>
          <w:tcPr>
            <w:tcW w:w="3963" w:type="dxa"/>
            <w:vAlign w:val="center"/>
          </w:tcPr>
          <w:p w14:paraId="64033D4B"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14 "Индикаторы развития систем теплоснабжения поселения, городского округа, города федерального значения</w:t>
            </w:r>
          </w:p>
        </w:tc>
        <w:tc>
          <w:tcPr>
            <w:tcW w:w="10597" w:type="dxa"/>
            <w:vAlign w:val="center"/>
          </w:tcPr>
          <w:p w14:paraId="6B534D0C" w14:textId="2BC70B62" w:rsidR="00D93CB2" w:rsidRPr="00AC5DBC" w:rsidRDefault="00D93CB2" w:rsidP="00D93CB2">
            <w:pPr>
              <w:pStyle w:val="a7"/>
              <w:ind w:firstLine="306"/>
              <w:jc w:val="both"/>
              <w:rPr>
                <w:rFonts w:ascii="Trebuchet MS" w:hAnsi="Trebuchet MS"/>
                <w:sz w:val="20"/>
                <w:szCs w:val="20"/>
              </w:rPr>
            </w:pPr>
            <w:r w:rsidRPr="00207D3F">
              <w:rPr>
                <w:rFonts w:ascii="Trebuchet MS" w:hAnsi="Trebuchet MS"/>
                <w:sz w:val="20"/>
                <w:szCs w:val="20"/>
              </w:rPr>
              <w:t>Значения приведенных индикаторов развития систем</w:t>
            </w:r>
            <w:r w:rsidR="00720728">
              <w:rPr>
                <w:rFonts w:ascii="Trebuchet MS" w:hAnsi="Trebuchet MS"/>
                <w:sz w:val="20"/>
                <w:szCs w:val="20"/>
              </w:rPr>
              <w:t>ы</w:t>
            </w:r>
            <w:r w:rsidRPr="00207D3F">
              <w:rPr>
                <w:rFonts w:ascii="Trebuchet MS" w:hAnsi="Trebuchet MS"/>
                <w:sz w:val="20"/>
                <w:szCs w:val="20"/>
              </w:rPr>
              <w:t xml:space="preserve"> теплоснабжения,</w:t>
            </w:r>
            <w:r>
              <w:rPr>
                <w:rFonts w:ascii="Trebuchet MS" w:hAnsi="Trebuchet MS"/>
                <w:sz w:val="20"/>
                <w:szCs w:val="20"/>
              </w:rPr>
              <w:t xml:space="preserve"> актуализированы</w:t>
            </w:r>
            <w:r w:rsidRPr="00207D3F">
              <w:rPr>
                <w:rFonts w:ascii="Trebuchet MS" w:hAnsi="Trebuchet MS"/>
                <w:sz w:val="20"/>
                <w:szCs w:val="20"/>
              </w:rPr>
              <w:t xml:space="preserve"> с учетом мероприятий, предлагаемых в Разделе 5 и 6 Схемы теплоснабжения.</w:t>
            </w:r>
          </w:p>
        </w:tc>
      </w:tr>
      <w:tr w:rsidR="00D93CB2" w:rsidRPr="00AC5DBC" w14:paraId="44CF4F42" w14:textId="77777777" w:rsidTr="00EA67A3">
        <w:trPr>
          <w:trHeight w:val="760"/>
        </w:trPr>
        <w:tc>
          <w:tcPr>
            <w:tcW w:w="3963" w:type="dxa"/>
            <w:vAlign w:val="center"/>
          </w:tcPr>
          <w:p w14:paraId="5481AB4E" w14:textId="77777777" w:rsidR="00D93CB2" w:rsidRPr="00AC5DBC" w:rsidRDefault="00D93CB2" w:rsidP="00D93CB2">
            <w:pPr>
              <w:pStyle w:val="a7"/>
              <w:jc w:val="center"/>
              <w:rPr>
                <w:rFonts w:ascii="Trebuchet MS" w:hAnsi="Trebuchet MS"/>
                <w:sz w:val="20"/>
                <w:szCs w:val="20"/>
              </w:rPr>
            </w:pPr>
            <w:r w:rsidRPr="00AC5DBC">
              <w:rPr>
                <w:rFonts w:ascii="Trebuchet MS" w:hAnsi="Trebuchet MS"/>
                <w:sz w:val="20"/>
                <w:szCs w:val="20"/>
              </w:rPr>
              <w:t>Раздел 15 "Ценовые (тарифные) последствия".</w:t>
            </w:r>
          </w:p>
        </w:tc>
        <w:tc>
          <w:tcPr>
            <w:tcW w:w="10597" w:type="dxa"/>
          </w:tcPr>
          <w:p w14:paraId="0D95BF0F" w14:textId="6242F29E" w:rsidR="00D93CB2" w:rsidRPr="00AC5DBC" w:rsidRDefault="00D93CB2" w:rsidP="00D93CB2">
            <w:pPr>
              <w:pStyle w:val="a7"/>
              <w:ind w:firstLine="306"/>
              <w:jc w:val="both"/>
              <w:rPr>
                <w:rFonts w:ascii="Trebuchet MS" w:hAnsi="Trebuchet MS"/>
                <w:sz w:val="20"/>
                <w:szCs w:val="20"/>
              </w:rPr>
            </w:pPr>
            <w:r>
              <w:rPr>
                <w:rFonts w:ascii="Trebuchet MS" w:hAnsi="Trebuchet MS"/>
                <w:sz w:val="20"/>
                <w:szCs w:val="20"/>
              </w:rPr>
              <w:t>Раздел</w:t>
            </w:r>
            <w:r w:rsidRPr="00AC5DBC">
              <w:rPr>
                <w:rFonts w:ascii="Trebuchet MS" w:hAnsi="Trebuchet MS"/>
                <w:sz w:val="20"/>
                <w:szCs w:val="20"/>
              </w:rPr>
              <w:t xml:space="preserve"> скорректирован с учетом утвержденных долгосрочных тарифов на тепловую энергию, поставляемую </w:t>
            </w:r>
            <w:r>
              <w:rPr>
                <w:rFonts w:ascii="Trebuchet MS" w:hAnsi="Trebuchet MS"/>
                <w:sz w:val="20"/>
                <w:szCs w:val="20"/>
              </w:rPr>
              <w:t>регулируем</w:t>
            </w:r>
            <w:r w:rsidR="00720728">
              <w:rPr>
                <w:rFonts w:ascii="Trebuchet MS" w:hAnsi="Trebuchet MS"/>
                <w:sz w:val="20"/>
                <w:szCs w:val="20"/>
              </w:rPr>
              <w:t>ой</w:t>
            </w:r>
            <w:r>
              <w:rPr>
                <w:rFonts w:ascii="Trebuchet MS" w:hAnsi="Trebuchet MS"/>
                <w:sz w:val="20"/>
                <w:szCs w:val="20"/>
              </w:rPr>
              <w:t xml:space="preserve"> организаци</w:t>
            </w:r>
            <w:r w:rsidR="00720728">
              <w:rPr>
                <w:rFonts w:ascii="Trebuchet MS" w:hAnsi="Trebuchet MS"/>
                <w:sz w:val="20"/>
                <w:szCs w:val="20"/>
              </w:rPr>
              <w:t>ей</w:t>
            </w:r>
            <w:r w:rsidRPr="00AC5DBC">
              <w:rPr>
                <w:rFonts w:ascii="Trebuchet MS" w:hAnsi="Trebuchet MS"/>
                <w:sz w:val="20"/>
                <w:szCs w:val="20"/>
              </w:rPr>
              <w:t xml:space="preserve"> на территории </w:t>
            </w:r>
            <w:r w:rsidR="00966699">
              <w:rPr>
                <w:rFonts w:ascii="Trebuchet MS" w:hAnsi="Trebuchet MS"/>
                <w:sz w:val="20"/>
                <w:szCs w:val="20"/>
              </w:rPr>
              <w:t xml:space="preserve">пос. </w:t>
            </w:r>
            <w:r w:rsidR="00B45EDB">
              <w:rPr>
                <w:rFonts w:ascii="Trebuchet MS" w:hAnsi="Trebuchet MS"/>
                <w:sz w:val="20"/>
                <w:szCs w:val="20"/>
              </w:rPr>
              <w:t>Иванищи</w:t>
            </w:r>
            <w:r w:rsidR="00966699">
              <w:rPr>
                <w:rFonts w:ascii="Trebuchet MS" w:hAnsi="Trebuchet MS"/>
                <w:sz w:val="20"/>
                <w:szCs w:val="20"/>
              </w:rPr>
              <w:t xml:space="preserve"> (сельское поселение)</w:t>
            </w:r>
            <w:r>
              <w:rPr>
                <w:rFonts w:ascii="Trebuchet MS" w:hAnsi="Trebuchet MS"/>
                <w:sz w:val="20"/>
                <w:szCs w:val="20"/>
              </w:rPr>
              <w:t xml:space="preserve"> </w:t>
            </w:r>
            <w:r w:rsidR="00966699">
              <w:rPr>
                <w:rFonts w:ascii="Trebuchet MS" w:hAnsi="Trebuchet MS"/>
                <w:sz w:val="20"/>
                <w:szCs w:val="20"/>
              </w:rPr>
              <w:t>Гусь-Хрустальног</w:t>
            </w:r>
            <w:r w:rsidR="00A34588">
              <w:rPr>
                <w:rFonts w:ascii="Trebuchet MS" w:hAnsi="Trebuchet MS"/>
                <w:sz w:val="20"/>
                <w:szCs w:val="20"/>
              </w:rPr>
              <w:t>о района</w:t>
            </w:r>
            <w:r w:rsidRPr="00AC5DBC">
              <w:rPr>
                <w:rFonts w:ascii="Trebuchet MS" w:hAnsi="Trebuchet MS"/>
                <w:sz w:val="20"/>
                <w:szCs w:val="20"/>
              </w:rPr>
              <w:t>.</w:t>
            </w:r>
          </w:p>
        </w:tc>
      </w:tr>
      <w:bookmarkEnd w:id="380"/>
    </w:tbl>
    <w:p w14:paraId="59EA449A" w14:textId="77777777" w:rsidR="00EA67A3" w:rsidRDefault="00EA67A3" w:rsidP="0020284D">
      <w:pPr>
        <w:pStyle w:val="a7"/>
        <w:spacing w:line="276" w:lineRule="auto"/>
        <w:ind w:firstLine="567"/>
        <w:jc w:val="both"/>
        <w:rPr>
          <w:rFonts w:ascii="Trebuchet MS" w:hAnsi="Trebuchet MS"/>
        </w:rPr>
      </w:pPr>
    </w:p>
    <w:p w14:paraId="722A2F2E" w14:textId="77777777" w:rsidR="0020284D" w:rsidRPr="00B87F6D" w:rsidRDefault="0020284D" w:rsidP="0020284D">
      <w:pPr>
        <w:pStyle w:val="a7"/>
        <w:spacing w:line="276" w:lineRule="auto"/>
        <w:jc w:val="both"/>
        <w:rPr>
          <w:rFonts w:ascii="Trebuchet MS" w:hAnsi="Trebuchet MS"/>
          <w:b/>
        </w:rPr>
      </w:pPr>
      <w:r w:rsidRPr="00B87F6D">
        <w:rPr>
          <w:rFonts w:ascii="Trebuchet MS" w:hAnsi="Trebuchet MS"/>
          <w:b/>
        </w:rPr>
        <w:t>Таблица 18.2 – Информация о реализованных мероприятиях, предусмотренных Схемой теплоснабжения</w:t>
      </w:r>
    </w:p>
    <w:tbl>
      <w:tblPr>
        <w:tblStyle w:val="af8"/>
        <w:tblW w:w="5000" w:type="pct"/>
        <w:tblLook w:val="04A0" w:firstRow="1" w:lastRow="0" w:firstColumn="1" w:lastColumn="0" w:noHBand="0" w:noVBand="1"/>
      </w:tblPr>
      <w:tblGrid>
        <w:gridCol w:w="5725"/>
        <w:gridCol w:w="3815"/>
        <w:gridCol w:w="2309"/>
        <w:gridCol w:w="2711"/>
      </w:tblGrid>
      <w:tr w:rsidR="0021060F" w:rsidRPr="009B6F98" w14:paraId="7E5A6DB4" w14:textId="77777777" w:rsidTr="0021060F">
        <w:trPr>
          <w:trHeight w:val="20"/>
          <w:tblHeader/>
        </w:trPr>
        <w:tc>
          <w:tcPr>
            <w:tcW w:w="1966" w:type="pct"/>
            <w:shd w:val="clear" w:color="auto" w:fill="CCFF99"/>
            <w:vAlign w:val="center"/>
          </w:tcPr>
          <w:p w14:paraId="0CA483D4" w14:textId="77777777" w:rsidR="0021060F" w:rsidRPr="009B6F98" w:rsidRDefault="0021060F" w:rsidP="0021060F">
            <w:pPr>
              <w:widowControl w:val="0"/>
              <w:ind w:right="23"/>
              <w:jc w:val="center"/>
              <w:rPr>
                <w:rFonts w:ascii="Trebuchet MS" w:eastAsia="Arial Unicode MS" w:hAnsi="Trebuchet MS" w:cs="Arial"/>
                <w:b/>
                <w:bCs/>
                <w:sz w:val="20"/>
                <w:szCs w:val="20"/>
                <w:lang w:eastAsia="ru-RU"/>
              </w:rPr>
            </w:pPr>
            <w:r w:rsidRPr="009B6F98">
              <w:rPr>
                <w:rFonts w:ascii="Trebuchet MS" w:eastAsia="Arial Unicode MS" w:hAnsi="Trebuchet MS" w:cs="Arial"/>
                <w:b/>
                <w:bCs/>
                <w:sz w:val="20"/>
                <w:szCs w:val="20"/>
                <w:lang w:eastAsia="ru-RU"/>
              </w:rPr>
              <w:t>Наименование проекта</w:t>
            </w:r>
          </w:p>
        </w:tc>
        <w:tc>
          <w:tcPr>
            <w:tcW w:w="1310" w:type="pct"/>
            <w:shd w:val="clear" w:color="auto" w:fill="CCFF99"/>
            <w:vAlign w:val="center"/>
          </w:tcPr>
          <w:p w14:paraId="1E620B4C" w14:textId="1F98CF0B" w:rsidR="0021060F" w:rsidRPr="0021060F" w:rsidRDefault="0021060F" w:rsidP="0021060F">
            <w:pPr>
              <w:widowControl w:val="0"/>
              <w:ind w:right="23"/>
              <w:jc w:val="center"/>
              <w:rPr>
                <w:rFonts w:ascii="Trebuchet MS" w:eastAsia="Arial Unicode MS" w:hAnsi="Trebuchet MS" w:cs="Arial"/>
                <w:b/>
                <w:bCs/>
                <w:sz w:val="20"/>
                <w:szCs w:val="20"/>
                <w:lang w:eastAsia="ru-RU"/>
              </w:rPr>
            </w:pPr>
            <w:r>
              <w:rPr>
                <w:rFonts w:ascii="Trebuchet MS" w:eastAsia="Arial Unicode MS" w:hAnsi="Trebuchet MS" w:cs="Arial"/>
                <w:b/>
                <w:bCs/>
                <w:sz w:val="20"/>
                <w:szCs w:val="20"/>
                <w:lang w:eastAsia="ru-RU"/>
              </w:rPr>
              <w:t>Ответственный исполнитель</w:t>
            </w:r>
          </w:p>
        </w:tc>
        <w:tc>
          <w:tcPr>
            <w:tcW w:w="793" w:type="pct"/>
            <w:shd w:val="clear" w:color="auto" w:fill="CCFF99"/>
            <w:vAlign w:val="center"/>
          </w:tcPr>
          <w:p w14:paraId="32582DB0" w14:textId="77777777" w:rsidR="0021060F" w:rsidRPr="009B6F98" w:rsidRDefault="0021060F" w:rsidP="0021060F">
            <w:pPr>
              <w:widowControl w:val="0"/>
              <w:ind w:right="23"/>
              <w:jc w:val="center"/>
              <w:rPr>
                <w:rFonts w:ascii="Trebuchet MS" w:eastAsia="Arial Unicode MS" w:hAnsi="Trebuchet MS" w:cs="Arial"/>
                <w:b/>
                <w:bCs/>
                <w:sz w:val="20"/>
                <w:szCs w:val="20"/>
                <w:lang w:eastAsia="ru-RU"/>
              </w:rPr>
            </w:pPr>
            <w:r w:rsidRPr="009B6F98">
              <w:rPr>
                <w:rFonts w:ascii="Trebuchet MS" w:eastAsia="Arial Unicode MS" w:hAnsi="Trebuchet MS" w:cs="Arial"/>
                <w:b/>
                <w:bCs/>
                <w:sz w:val="20"/>
                <w:szCs w:val="20"/>
                <w:lang w:eastAsia="ru-RU"/>
              </w:rPr>
              <w:t>Год реализации</w:t>
            </w:r>
          </w:p>
        </w:tc>
        <w:tc>
          <w:tcPr>
            <w:tcW w:w="931" w:type="pct"/>
            <w:shd w:val="clear" w:color="auto" w:fill="CCFF99"/>
          </w:tcPr>
          <w:p w14:paraId="7BDD92EC" w14:textId="77777777" w:rsidR="0021060F" w:rsidRPr="009B6F98" w:rsidRDefault="0021060F" w:rsidP="0021060F">
            <w:pPr>
              <w:widowControl w:val="0"/>
              <w:ind w:right="23"/>
              <w:jc w:val="center"/>
              <w:rPr>
                <w:rFonts w:ascii="Trebuchet MS" w:eastAsia="Arial Unicode MS" w:hAnsi="Trebuchet MS" w:cs="Arial"/>
                <w:b/>
                <w:bCs/>
                <w:sz w:val="20"/>
                <w:szCs w:val="20"/>
                <w:lang w:eastAsia="ru-RU"/>
              </w:rPr>
            </w:pPr>
            <w:r w:rsidRPr="009B6F98">
              <w:rPr>
                <w:rFonts w:ascii="Trebuchet MS" w:eastAsia="Arial Unicode MS" w:hAnsi="Trebuchet MS" w:cs="Arial"/>
                <w:b/>
                <w:bCs/>
                <w:sz w:val="20"/>
                <w:szCs w:val="20"/>
                <w:lang w:eastAsia="ru-RU"/>
              </w:rPr>
              <w:t>Объем фактических затрат, тыс. руб.</w:t>
            </w:r>
          </w:p>
        </w:tc>
      </w:tr>
      <w:tr w:rsidR="00627568" w14:paraId="475DE938" w14:textId="77777777" w:rsidTr="00627568">
        <w:trPr>
          <w:trHeight w:val="348"/>
        </w:trPr>
        <w:tc>
          <w:tcPr>
            <w:tcW w:w="1966" w:type="pct"/>
            <w:hideMark/>
          </w:tcPr>
          <w:p w14:paraId="5A1E610F" w14:textId="77777777" w:rsidR="00627568" w:rsidRDefault="00627568">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Реконструкция котельной п. Иванищи</w:t>
            </w:r>
          </w:p>
        </w:tc>
        <w:tc>
          <w:tcPr>
            <w:tcW w:w="1310" w:type="pct"/>
            <w:hideMark/>
          </w:tcPr>
          <w:p w14:paraId="5A7E559D" w14:textId="77777777" w:rsidR="00627568" w:rsidRDefault="00627568">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ООО «</w:t>
            </w:r>
            <w:proofErr w:type="spellStart"/>
            <w:r>
              <w:rPr>
                <w:rFonts w:ascii="Trebuchet MS" w:eastAsia="Arial Unicode MS" w:hAnsi="Trebuchet MS" w:cs="Arial"/>
                <w:sz w:val="20"/>
                <w:szCs w:val="20"/>
                <w:lang w:eastAsia="ru-RU"/>
              </w:rPr>
              <w:t>Владтеплоресурс</w:t>
            </w:r>
            <w:proofErr w:type="spellEnd"/>
            <w:r>
              <w:rPr>
                <w:rFonts w:ascii="Trebuchet MS" w:eastAsia="Arial Unicode MS" w:hAnsi="Trebuchet MS" w:cs="Arial"/>
                <w:sz w:val="20"/>
                <w:szCs w:val="20"/>
                <w:lang w:eastAsia="ru-RU"/>
              </w:rPr>
              <w:t>»</w:t>
            </w:r>
          </w:p>
        </w:tc>
        <w:tc>
          <w:tcPr>
            <w:tcW w:w="793" w:type="pct"/>
            <w:hideMark/>
          </w:tcPr>
          <w:p w14:paraId="3BA747B8" w14:textId="77777777" w:rsidR="00627568" w:rsidRDefault="00627568">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2022</w:t>
            </w:r>
          </w:p>
        </w:tc>
        <w:tc>
          <w:tcPr>
            <w:tcW w:w="931" w:type="pct"/>
            <w:hideMark/>
          </w:tcPr>
          <w:p w14:paraId="1B7735F6" w14:textId="77777777" w:rsidR="00627568" w:rsidRDefault="00627568">
            <w:pPr>
              <w:widowControl w:val="0"/>
              <w:ind w:right="23"/>
              <w:jc w:val="center"/>
              <w:rPr>
                <w:rFonts w:ascii="Trebuchet MS" w:eastAsia="Arial Unicode MS" w:hAnsi="Trebuchet MS" w:cs="Arial"/>
                <w:sz w:val="20"/>
                <w:szCs w:val="20"/>
                <w:lang w:eastAsia="ru-RU"/>
              </w:rPr>
            </w:pPr>
            <w:r>
              <w:rPr>
                <w:rFonts w:ascii="Trebuchet MS" w:eastAsia="Arial Unicode MS" w:hAnsi="Trebuchet MS" w:cs="Arial"/>
                <w:sz w:val="20"/>
                <w:szCs w:val="20"/>
                <w:lang w:eastAsia="ru-RU"/>
              </w:rPr>
              <w:t>1723,77</w:t>
            </w:r>
          </w:p>
        </w:tc>
      </w:tr>
    </w:tbl>
    <w:p w14:paraId="51154125" w14:textId="77777777" w:rsidR="002A2113" w:rsidRPr="002A5049" w:rsidRDefault="002A2113" w:rsidP="00D93CB2">
      <w:pPr>
        <w:pStyle w:val="a7"/>
        <w:spacing w:line="276" w:lineRule="auto"/>
        <w:jc w:val="both"/>
        <w:rPr>
          <w:rFonts w:ascii="Trebuchet MS" w:hAnsi="Trebuchet MS"/>
        </w:rPr>
      </w:pPr>
    </w:p>
    <w:sectPr w:rsidR="002A2113" w:rsidRPr="002A5049" w:rsidSect="0020284D">
      <w:pgSz w:w="16838" w:h="11906" w:orient="landscape"/>
      <w:pgMar w:top="1134" w:right="1134" w:bottom="851" w:left="1134" w:header="454" w:footer="454"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D8DAA8" w14:textId="77777777" w:rsidR="00955A0B" w:rsidRDefault="00955A0B" w:rsidP="00557362">
      <w:pPr>
        <w:spacing w:after="0" w:line="240" w:lineRule="auto"/>
      </w:pPr>
      <w:r>
        <w:separator/>
      </w:r>
    </w:p>
  </w:endnote>
  <w:endnote w:type="continuationSeparator" w:id="0">
    <w:p w14:paraId="47832078" w14:textId="77777777" w:rsidR="00955A0B" w:rsidRDefault="00955A0B" w:rsidP="005573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OpenSymbol">
    <w:charset w:val="00"/>
    <w:family w:val="auto"/>
    <w:pitch w:val="variable"/>
    <w:sig w:usb0="800000AF" w:usb1="1001ECEA" w:usb2="00000000" w:usb3="00000000" w:csb0="00000001"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Liberation Serif">
    <w:altName w:val="Times New Roman"/>
    <w:charset w:val="CC"/>
    <w:family w:val="roman"/>
    <w:pitch w:val="variable"/>
    <w:sig w:usb0="E0000AFF" w:usb1="500078FF" w:usb2="00000021" w:usb3="00000000" w:csb0="000001BF" w:csb1="00000000"/>
  </w:font>
  <w:font w:name="Droid Sans Fallback">
    <w:charset w:val="00"/>
    <w:family w:val="auto"/>
    <w:pitch w:val="variable"/>
  </w:font>
  <w:font w:name="FreeSans">
    <w:altName w:val="Calibri"/>
    <w:charset w:val="00"/>
    <w:family w:val="auto"/>
    <w:pitch w:val="variable"/>
  </w:font>
  <w:font w:name="Trebuchet MS">
    <w:panose1 w:val="020B0603020202020204"/>
    <w:charset w:val="CC"/>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8CD717" w14:textId="77777777" w:rsidR="00955A0B" w:rsidRDefault="00955A0B">
    <w:pPr>
      <w:pStyle w:val="af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3</w:t>
    </w:r>
    <w:r>
      <w:rPr>
        <w:rStyle w:val="af6"/>
      </w:rPr>
      <w:fldChar w:fldCharType="end"/>
    </w:r>
  </w:p>
  <w:p w14:paraId="6E244D57" w14:textId="77777777" w:rsidR="00955A0B" w:rsidRDefault="00955A0B">
    <w:pPr>
      <w:pStyle w:val="af5"/>
      <w:ind w:right="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87269" w14:textId="77777777" w:rsidR="00955A0B" w:rsidRDefault="00955A0B" w:rsidP="00157873">
    <w:pPr>
      <w:pStyle w:val="af5"/>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3F79E310" w14:textId="77777777" w:rsidR="00955A0B" w:rsidRDefault="00955A0B">
    <w:pPr>
      <w:pStyle w:val="af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02C8EE" w14:textId="728BE377" w:rsidR="00955A0B" w:rsidRPr="00966699" w:rsidRDefault="00955A0B">
    <w:pPr>
      <w:pStyle w:val="af5"/>
      <w:jc w:val="center"/>
      <w:rPr>
        <w:rFonts w:ascii="Times New Roman" w:hAnsi="Times New Roman"/>
        <w:sz w:val="18"/>
        <w:szCs w:val="18"/>
      </w:rPr>
    </w:pPr>
    <w:r w:rsidRPr="00966699">
      <w:rPr>
        <w:rFonts w:ascii="Trebuchet MS" w:hAnsi="Trebuchet MS"/>
        <w:sz w:val="18"/>
        <w:szCs w:val="18"/>
      </w:rPr>
      <w:t xml:space="preserve">- </w:t>
    </w:r>
    <w:sdt>
      <w:sdtPr>
        <w:rPr>
          <w:rFonts w:ascii="Trebuchet MS" w:hAnsi="Trebuchet MS"/>
          <w:sz w:val="18"/>
          <w:szCs w:val="18"/>
        </w:rPr>
        <w:id w:val="-1922555458"/>
        <w:docPartObj>
          <w:docPartGallery w:val="Page Numbers (Bottom of Page)"/>
          <w:docPartUnique/>
        </w:docPartObj>
      </w:sdtPr>
      <w:sdtEndPr>
        <w:rPr>
          <w:rFonts w:ascii="Times New Roman" w:hAnsi="Times New Roman"/>
        </w:rPr>
      </w:sdtEndPr>
      <w:sdtContent>
        <w:r w:rsidRPr="00966699">
          <w:rPr>
            <w:rFonts w:ascii="Trebuchet MS" w:hAnsi="Trebuchet MS"/>
            <w:sz w:val="18"/>
            <w:szCs w:val="18"/>
          </w:rPr>
          <w:fldChar w:fldCharType="begin"/>
        </w:r>
        <w:r w:rsidRPr="00966699">
          <w:rPr>
            <w:rFonts w:ascii="Trebuchet MS" w:hAnsi="Trebuchet MS"/>
            <w:sz w:val="18"/>
            <w:szCs w:val="18"/>
          </w:rPr>
          <w:instrText>PAGE   \* MERGEFORMAT</w:instrText>
        </w:r>
        <w:r w:rsidRPr="00966699">
          <w:rPr>
            <w:rFonts w:ascii="Trebuchet MS" w:hAnsi="Trebuchet MS"/>
            <w:sz w:val="18"/>
            <w:szCs w:val="18"/>
          </w:rPr>
          <w:fldChar w:fldCharType="separate"/>
        </w:r>
        <w:r w:rsidR="00C565D5">
          <w:rPr>
            <w:rFonts w:ascii="Trebuchet MS" w:hAnsi="Trebuchet MS"/>
            <w:noProof/>
            <w:sz w:val="18"/>
            <w:szCs w:val="18"/>
          </w:rPr>
          <w:t>8</w:t>
        </w:r>
        <w:r w:rsidRPr="00966699">
          <w:rPr>
            <w:rFonts w:ascii="Trebuchet MS" w:hAnsi="Trebuchet MS"/>
            <w:sz w:val="18"/>
            <w:szCs w:val="18"/>
          </w:rPr>
          <w:fldChar w:fldCharType="end"/>
        </w:r>
        <w:r w:rsidRPr="00966699">
          <w:rPr>
            <w:rFonts w:ascii="Trebuchet MS" w:hAnsi="Trebuchet MS"/>
            <w:sz w:val="18"/>
            <w:szCs w:val="18"/>
          </w:rPr>
          <w:t xml:space="preserve"> -</w:t>
        </w:r>
      </w:sdtContent>
    </w:sdt>
  </w:p>
  <w:p w14:paraId="61E3197E" w14:textId="77777777" w:rsidR="00955A0B" w:rsidRDefault="00955A0B">
    <w:pPr>
      <w:pStyle w:val="af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8780F" w14:textId="77777777" w:rsidR="00955A0B" w:rsidRPr="00E16DA6" w:rsidRDefault="00955A0B" w:rsidP="003E0A1B">
    <w:pPr>
      <w:pStyle w:val="af5"/>
      <w:jc w:val="center"/>
      <w:rPr>
        <w:rFonts w:ascii="Times New Roman" w:hAnsi="Times New Roman"/>
      </w:rPr>
    </w:pPr>
  </w:p>
  <w:p w14:paraId="08C2A827" w14:textId="77777777" w:rsidR="00955A0B" w:rsidRDefault="00955A0B">
    <w:pPr>
      <w:pStyle w:val="af5"/>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3CEB51" w14:textId="1D67A95D" w:rsidR="00955A0B" w:rsidRPr="00B43FC4" w:rsidRDefault="00955A0B">
    <w:pPr>
      <w:pStyle w:val="af5"/>
      <w:jc w:val="center"/>
      <w:rPr>
        <w:rFonts w:ascii="Trebuchet MS" w:hAnsi="Trebuchet MS"/>
        <w:sz w:val="18"/>
        <w:szCs w:val="18"/>
      </w:rPr>
    </w:pPr>
    <w:r w:rsidRPr="00B43FC4">
      <w:rPr>
        <w:rFonts w:ascii="Trebuchet MS" w:hAnsi="Trebuchet MS"/>
        <w:sz w:val="18"/>
        <w:szCs w:val="18"/>
      </w:rPr>
      <w:t xml:space="preserve">- </w:t>
    </w:r>
    <w:sdt>
      <w:sdtPr>
        <w:rPr>
          <w:rFonts w:ascii="Trebuchet MS" w:hAnsi="Trebuchet MS"/>
          <w:sz w:val="18"/>
          <w:szCs w:val="18"/>
        </w:rPr>
        <w:id w:val="40716560"/>
        <w:docPartObj>
          <w:docPartGallery w:val="Page Numbers (Bottom of Page)"/>
          <w:docPartUnique/>
        </w:docPartObj>
      </w:sdtPr>
      <w:sdtContent>
        <w:r w:rsidRPr="00B43FC4">
          <w:rPr>
            <w:rFonts w:ascii="Trebuchet MS" w:hAnsi="Trebuchet MS"/>
            <w:sz w:val="18"/>
            <w:szCs w:val="18"/>
          </w:rPr>
          <w:fldChar w:fldCharType="begin"/>
        </w:r>
        <w:r w:rsidRPr="00B43FC4">
          <w:rPr>
            <w:rFonts w:ascii="Trebuchet MS" w:hAnsi="Trebuchet MS"/>
            <w:sz w:val="18"/>
            <w:szCs w:val="18"/>
          </w:rPr>
          <w:instrText>PAGE   \* MERGEFORMAT</w:instrText>
        </w:r>
        <w:r w:rsidRPr="00B43FC4">
          <w:rPr>
            <w:rFonts w:ascii="Trebuchet MS" w:hAnsi="Trebuchet MS"/>
            <w:sz w:val="18"/>
            <w:szCs w:val="18"/>
          </w:rPr>
          <w:fldChar w:fldCharType="separate"/>
        </w:r>
        <w:r w:rsidR="00755F0F">
          <w:rPr>
            <w:rFonts w:ascii="Trebuchet MS" w:hAnsi="Trebuchet MS"/>
            <w:noProof/>
            <w:sz w:val="18"/>
            <w:szCs w:val="18"/>
          </w:rPr>
          <w:t>93</w:t>
        </w:r>
        <w:r w:rsidRPr="00B43FC4">
          <w:rPr>
            <w:rFonts w:ascii="Trebuchet MS" w:hAnsi="Trebuchet MS"/>
            <w:sz w:val="18"/>
            <w:szCs w:val="18"/>
          </w:rPr>
          <w:fldChar w:fldCharType="end"/>
        </w:r>
        <w:r w:rsidRPr="00B43FC4">
          <w:rPr>
            <w:rFonts w:ascii="Trebuchet MS" w:hAnsi="Trebuchet MS"/>
            <w:sz w:val="18"/>
            <w:szCs w:val="18"/>
          </w:rPr>
          <w:t xml:space="preserve"> -</w:t>
        </w:r>
      </w:sdtContent>
    </w:sdt>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730A1" w14:textId="0E5ED1E8" w:rsidR="00955A0B" w:rsidRPr="00FE5E4B" w:rsidRDefault="00955A0B" w:rsidP="003E0A1B">
    <w:pPr>
      <w:pStyle w:val="af5"/>
      <w:jc w:val="center"/>
      <w:rPr>
        <w:rFonts w:ascii="Trebuchet MS" w:hAnsi="Trebuchet MS"/>
        <w:sz w:val="20"/>
        <w:szCs w:val="20"/>
      </w:rPr>
    </w:pPr>
    <w:r w:rsidRPr="00FE5E4B">
      <w:rPr>
        <w:rFonts w:ascii="Trebuchet MS" w:hAnsi="Trebuchet MS"/>
        <w:sz w:val="20"/>
        <w:szCs w:val="20"/>
      </w:rPr>
      <w:t xml:space="preserve">- </w:t>
    </w:r>
    <w:sdt>
      <w:sdtPr>
        <w:rPr>
          <w:rFonts w:ascii="Trebuchet MS" w:hAnsi="Trebuchet MS"/>
          <w:sz w:val="20"/>
          <w:szCs w:val="20"/>
        </w:rPr>
        <w:id w:val="1823925393"/>
        <w:docPartObj>
          <w:docPartGallery w:val="Page Numbers (Bottom of Page)"/>
          <w:docPartUnique/>
        </w:docPartObj>
      </w:sdtPr>
      <w:sdtContent>
        <w:r w:rsidRPr="00FE5E4B">
          <w:rPr>
            <w:rFonts w:ascii="Trebuchet MS" w:hAnsi="Trebuchet MS"/>
            <w:sz w:val="20"/>
            <w:szCs w:val="20"/>
          </w:rPr>
          <w:fldChar w:fldCharType="begin"/>
        </w:r>
        <w:r w:rsidRPr="00FE5E4B">
          <w:rPr>
            <w:rFonts w:ascii="Trebuchet MS" w:hAnsi="Trebuchet MS"/>
            <w:sz w:val="20"/>
            <w:szCs w:val="20"/>
          </w:rPr>
          <w:instrText>PAGE   \* MERGEFORMAT</w:instrText>
        </w:r>
        <w:r w:rsidRPr="00FE5E4B">
          <w:rPr>
            <w:rFonts w:ascii="Trebuchet MS" w:hAnsi="Trebuchet MS"/>
            <w:sz w:val="20"/>
            <w:szCs w:val="20"/>
          </w:rPr>
          <w:fldChar w:fldCharType="separate"/>
        </w:r>
        <w:r w:rsidR="00C565D5">
          <w:rPr>
            <w:rFonts w:ascii="Trebuchet MS" w:hAnsi="Trebuchet MS"/>
            <w:noProof/>
            <w:sz w:val="20"/>
            <w:szCs w:val="20"/>
          </w:rPr>
          <w:t>20</w:t>
        </w:r>
        <w:r w:rsidRPr="00FE5E4B">
          <w:rPr>
            <w:rFonts w:ascii="Trebuchet MS" w:hAnsi="Trebuchet MS"/>
            <w:sz w:val="20"/>
            <w:szCs w:val="20"/>
          </w:rPr>
          <w:fldChar w:fldCharType="end"/>
        </w:r>
        <w:r w:rsidRPr="00FE5E4B">
          <w:rPr>
            <w:rFonts w:ascii="Trebuchet MS" w:hAnsi="Trebuchet MS"/>
            <w:sz w:val="20"/>
            <w:szCs w:val="20"/>
          </w:rPr>
          <w:t xml:space="preserve"> -</w:t>
        </w:r>
      </w:sdtContent>
    </w:sdt>
  </w:p>
  <w:p w14:paraId="076163D0" w14:textId="77777777" w:rsidR="00955A0B" w:rsidRDefault="00955A0B">
    <w:pPr>
      <w:pStyle w:val="af5"/>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F857E9" w14:textId="77777777" w:rsidR="00955A0B" w:rsidRDefault="00955A0B" w:rsidP="00157873">
    <w:pPr>
      <w:pStyle w:val="af5"/>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64515D15" w14:textId="77777777" w:rsidR="00955A0B" w:rsidRDefault="00955A0B">
    <w:pPr>
      <w:pStyle w:val="af5"/>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933B20" w14:textId="765F7707" w:rsidR="00955A0B" w:rsidRPr="00B43FC4" w:rsidRDefault="00955A0B" w:rsidP="002E344A">
    <w:pPr>
      <w:pStyle w:val="af5"/>
      <w:jc w:val="center"/>
      <w:rPr>
        <w:rFonts w:ascii="Times New Roman" w:hAnsi="Times New Roman"/>
        <w:sz w:val="18"/>
        <w:szCs w:val="18"/>
      </w:rPr>
    </w:pPr>
    <w:r w:rsidRPr="00B43FC4">
      <w:rPr>
        <w:rFonts w:ascii="Trebuchet MS" w:hAnsi="Trebuchet MS"/>
        <w:sz w:val="18"/>
        <w:szCs w:val="18"/>
      </w:rPr>
      <w:t xml:space="preserve">- </w:t>
    </w:r>
    <w:sdt>
      <w:sdtPr>
        <w:rPr>
          <w:rFonts w:ascii="Trebuchet MS" w:hAnsi="Trebuchet MS"/>
          <w:sz w:val="18"/>
          <w:szCs w:val="18"/>
        </w:rPr>
        <w:id w:val="668057694"/>
        <w:docPartObj>
          <w:docPartGallery w:val="Page Numbers (Bottom of Page)"/>
          <w:docPartUnique/>
        </w:docPartObj>
      </w:sdtPr>
      <w:sdtContent>
        <w:r w:rsidRPr="00B43FC4">
          <w:rPr>
            <w:rFonts w:ascii="Trebuchet MS" w:hAnsi="Trebuchet MS"/>
            <w:sz w:val="18"/>
            <w:szCs w:val="18"/>
          </w:rPr>
          <w:fldChar w:fldCharType="begin"/>
        </w:r>
        <w:r w:rsidRPr="00B43FC4">
          <w:rPr>
            <w:rFonts w:ascii="Trebuchet MS" w:hAnsi="Trebuchet MS"/>
            <w:sz w:val="18"/>
            <w:szCs w:val="18"/>
          </w:rPr>
          <w:instrText>PAGE   \* MERGEFORMAT</w:instrText>
        </w:r>
        <w:r w:rsidRPr="00B43FC4">
          <w:rPr>
            <w:rFonts w:ascii="Trebuchet MS" w:hAnsi="Trebuchet MS"/>
            <w:sz w:val="18"/>
            <w:szCs w:val="18"/>
          </w:rPr>
          <w:fldChar w:fldCharType="separate"/>
        </w:r>
        <w:r w:rsidR="00755F0F">
          <w:rPr>
            <w:rFonts w:ascii="Trebuchet MS" w:hAnsi="Trebuchet MS"/>
            <w:noProof/>
            <w:sz w:val="18"/>
            <w:szCs w:val="18"/>
          </w:rPr>
          <w:t>89</w:t>
        </w:r>
        <w:r w:rsidRPr="00B43FC4">
          <w:rPr>
            <w:rFonts w:ascii="Trebuchet MS" w:hAnsi="Trebuchet MS"/>
            <w:sz w:val="18"/>
            <w:szCs w:val="18"/>
          </w:rPr>
          <w:fldChar w:fldCharType="end"/>
        </w:r>
        <w:r w:rsidRPr="00B43FC4">
          <w:rPr>
            <w:rFonts w:ascii="Trebuchet MS" w:hAnsi="Trebuchet MS"/>
            <w:sz w:val="18"/>
            <w:szCs w:val="18"/>
          </w:rPr>
          <w:t xml:space="preserve"> -</w:t>
        </w:r>
      </w:sdtContent>
    </w:sdt>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6DC61" w14:textId="77777777" w:rsidR="00955A0B" w:rsidRDefault="00955A0B" w:rsidP="00157873">
    <w:pPr>
      <w:pStyle w:val="af5"/>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77414B67" w14:textId="77777777" w:rsidR="00955A0B" w:rsidRDefault="00955A0B">
    <w:pPr>
      <w:pStyle w:val="af5"/>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741AD6" w14:textId="77777777" w:rsidR="00955A0B" w:rsidRDefault="00955A0B">
    <w:pPr>
      <w:pStyle w:val="af5"/>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3</w:t>
    </w:r>
    <w:r>
      <w:rPr>
        <w:rStyle w:val="af6"/>
      </w:rPr>
      <w:fldChar w:fldCharType="end"/>
    </w:r>
  </w:p>
  <w:p w14:paraId="36365C4F" w14:textId="77777777" w:rsidR="00955A0B" w:rsidRDefault="00955A0B">
    <w:pPr>
      <w:pStyle w:val="af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D7A857" w14:textId="77777777" w:rsidR="00955A0B" w:rsidRDefault="00955A0B" w:rsidP="00557362">
      <w:pPr>
        <w:spacing w:after="0" w:line="240" w:lineRule="auto"/>
      </w:pPr>
      <w:r>
        <w:separator/>
      </w:r>
    </w:p>
  </w:footnote>
  <w:footnote w:type="continuationSeparator" w:id="0">
    <w:p w14:paraId="6371F977" w14:textId="77777777" w:rsidR="00955A0B" w:rsidRDefault="00955A0B" w:rsidP="005573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ED94E" w14:textId="0C90877D" w:rsidR="00955A0B" w:rsidRPr="00966699" w:rsidRDefault="00955A0B" w:rsidP="00E16DA6">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ИВАНИЩИ</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г.)</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C2780F" w14:textId="77777777" w:rsidR="00955A0B" w:rsidRDefault="00955A0B" w:rsidP="003E0A1B">
    <w:pPr>
      <w:pStyle w:val="af3"/>
    </w:pPr>
  </w:p>
  <w:p w14:paraId="4E84B974" w14:textId="77777777" w:rsidR="00955A0B" w:rsidRPr="003E0A1B" w:rsidRDefault="00955A0B" w:rsidP="003E0A1B">
    <w:pPr>
      <w:pStyle w:val="af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0E5A1" w14:textId="072E4A12" w:rsidR="00955A0B" w:rsidRPr="00AC0FBA" w:rsidRDefault="00955A0B" w:rsidP="00AC0FBA">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ИВАНИЩИ</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 xml:space="preserve"> г.)</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7DFBE" w14:textId="5FD13B96" w:rsidR="00955A0B" w:rsidRPr="00C41B8A" w:rsidRDefault="00955A0B" w:rsidP="00C41B8A">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ИВАНИЩИ</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 xml:space="preserve"> г.)</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8F1058" w14:textId="77777777" w:rsidR="00955A0B" w:rsidRDefault="00955A0B">
    <w:pPr>
      <w:pStyle w:val="af3"/>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0A72AD9B" w14:textId="77777777" w:rsidR="00955A0B" w:rsidRDefault="00955A0B">
    <w:pPr>
      <w:pStyle w:val="af3"/>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DD4BC" w14:textId="6477ADA6" w:rsidR="00955A0B" w:rsidRPr="00C41B8A" w:rsidRDefault="00955A0B" w:rsidP="00C41B8A">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ИВАНИЩИ</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 xml:space="preserve"> г.)</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30F649" w14:textId="77777777" w:rsidR="00955A0B" w:rsidRDefault="00955A0B">
    <w:pPr>
      <w:pStyle w:val="af3"/>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576512EE" w14:textId="77777777" w:rsidR="00955A0B" w:rsidRDefault="00955A0B">
    <w:pPr>
      <w:pStyle w:val="af3"/>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EF2302" w14:textId="3969E7A4" w:rsidR="00955A0B" w:rsidRPr="00B43FC4" w:rsidRDefault="00955A0B" w:rsidP="0030261A">
    <w:pPr>
      <w:pStyle w:val="af3"/>
      <w:jc w:val="center"/>
      <w:rPr>
        <w:rFonts w:ascii="Trebuchet MS" w:hAnsi="Trebuchet MS"/>
        <w:sz w:val="18"/>
        <w:szCs w:val="18"/>
      </w:rPr>
    </w:pPr>
    <w:r w:rsidRPr="00966699">
      <w:rPr>
        <w:rFonts w:ascii="Trebuchet MS" w:hAnsi="Trebuchet MS"/>
        <w:sz w:val="18"/>
        <w:szCs w:val="18"/>
      </w:rPr>
      <w:t>ОБОСНОВЫВАЮЩИЕ МАТЕРИАЛЫ К СХЕМЕ ТЕПЛОСНАБЖЕНИЯ</w:t>
    </w:r>
    <w:r>
      <w:rPr>
        <w:rFonts w:ascii="Trebuchet MS" w:hAnsi="Trebuchet MS"/>
        <w:sz w:val="18"/>
        <w:szCs w:val="18"/>
      </w:rPr>
      <w:t xml:space="preserve"> МУНИЦИПАЛЬНОГО ОБРАЗОВАНИЯ</w:t>
    </w:r>
    <w:r w:rsidRPr="00966699">
      <w:rPr>
        <w:rFonts w:ascii="Trebuchet MS" w:hAnsi="Trebuchet MS"/>
        <w:sz w:val="18"/>
        <w:szCs w:val="18"/>
      </w:rPr>
      <w:t xml:space="preserve"> ПОС. </w:t>
    </w:r>
    <w:r>
      <w:rPr>
        <w:rFonts w:ascii="Trebuchet MS" w:hAnsi="Trebuchet MS"/>
        <w:sz w:val="18"/>
        <w:szCs w:val="18"/>
      </w:rPr>
      <w:t>ИВАНИЩИ</w:t>
    </w:r>
    <w:r w:rsidRPr="00966699">
      <w:rPr>
        <w:rFonts w:ascii="Trebuchet MS" w:hAnsi="Trebuchet MS"/>
        <w:sz w:val="18"/>
        <w:szCs w:val="18"/>
      </w:rPr>
      <w:t xml:space="preserve"> (СЕЛЬСКОЕ ПОСЕЛЕНИЕ)</w:t>
    </w:r>
    <w:r>
      <w:rPr>
        <w:rFonts w:ascii="Trebuchet MS" w:hAnsi="Trebuchet MS"/>
        <w:sz w:val="18"/>
        <w:szCs w:val="18"/>
      </w:rPr>
      <w:t xml:space="preserve"> </w:t>
    </w:r>
    <w:r w:rsidRPr="00966699">
      <w:rPr>
        <w:rFonts w:ascii="Trebuchet MS" w:hAnsi="Trebuchet MS"/>
        <w:sz w:val="18"/>
        <w:szCs w:val="18"/>
      </w:rPr>
      <w:t>ГУСЬ-ХРУСТАЛЬНОГО РАЙОНА ДО 20</w:t>
    </w:r>
    <w:r>
      <w:rPr>
        <w:rFonts w:ascii="Trebuchet MS" w:hAnsi="Trebuchet MS"/>
        <w:sz w:val="18"/>
        <w:szCs w:val="18"/>
      </w:rPr>
      <w:t>30</w:t>
    </w:r>
    <w:r w:rsidRPr="00966699">
      <w:rPr>
        <w:rFonts w:ascii="Trebuchet MS" w:hAnsi="Trebuchet MS"/>
        <w:sz w:val="18"/>
        <w:szCs w:val="18"/>
      </w:rPr>
      <w:t xml:space="preserve"> ГОДА (АКТУАЛИЗАЦИЯ ПО СОСТОЯНИЮ НА 202</w:t>
    </w:r>
    <w:r>
      <w:rPr>
        <w:rFonts w:ascii="Trebuchet MS" w:hAnsi="Trebuchet MS"/>
        <w:sz w:val="18"/>
        <w:szCs w:val="18"/>
      </w:rPr>
      <w:t>6</w:t>
    </w:r>
    <w:r w:rsidRPr="00966699">
      <w:rPr>
        <w:rFonts w:ascii="Trebuchet MS" w:hAnsi="Trebuchet MS"/>
        <w:sz w:val="18"/>
        <w:szCs w:val="18"/>
      </w:rPr>
      <w:t>г.)</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18FFB8" w14:textId="77777777" w:rsidR="00955A0B" w:rsidRDefault="00955A0B">
    <w:pPr>
      <w:pStyle w:val="af3"/>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14:paraId="44172410" w14:textId="77777777" w:rsidR="00955A0B" w:rsidRDefault="00955A0B">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2763B"/>
    <w:multiLevelType w:val="hybridMultilevel"/>
    <w:tmpl w:val="31F843E2"/>
    <w:lvl w:ilvl="0" w:tplc="04190001">
      <w:start w:val="1"/>
      <w:numFmt w:val="bullet"/>
      <w:lvlText w:val=""/>
      <w:lvlJc w:val="left"/>
      <w:pPr>
        <w:ind w:left="2056" w:hanging="78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CA46FA2"/>
    <w:multiLevelType w:val="hybridMultilevel"/>
    <w:tmpl w:val="F2B24D5C"/>
    <w:lvl w:ilvl="0" w:tplc="7708DCFC">
      <w:start w:val="1"/>
      <w:numFmt w:val="decimal"/>
      <w:pStyle w:val="12"/>
      <w:lvlText w:val="%1."/>
      <w:lvlJc w:val="left"/>
      <w:pPr>
        <w:tabs>
          <w:tab w:val="num" w:pos="720"/>
        </w:tabs>
        <w:ind w:left="720" w:hanging="360"/>
      </w:pPr>
    </w:lvl>
    <w:lvl w:ilvl="1" w:tplc="D0304688">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23036069"/>
    <w:multiLevelType w:val="multilevel"/>
    <w:tmpl w:val="D38A014E"/>
    <w:lvl w:ilvl="0">
      <w:start w:val="8"/>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31D60D07"/>
    <w:multiLevelType w:val="hybridMultilevel"/>
    <w:tmpl w:val="15A82D4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354672A5"/>
    <w:multiLevelType w:val="multilevel"/>
    <w:tmpl w:val="04F454D0"/>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46672363"/>
    <w:multiLevelType w:val="multilevel"/>
    <w:tmpl w:val="B4EEC4E2"/>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1"/>
      <w:lvlText w:val="%1.%2.%3.%4.%5"/>
      <w:lvlJc w:val="left"/>
      <w:pPr>
        <w:ind w:left="1008" w:hanging="1008"/>
      </w:pPr>
    </w:lvl>
    <w:lvl w:ilvl="5">
      <w:start w:val="1"/>
      <w:numFmt w:val="decimal"/>
      <w:pStyle w:val="61"/>
      <w:lvlText w:val="%1.%2.%3.%4.%5.%6"/>
      <w:lvlJc w:val="left"/>
      <w:pPr>
        <w:ind w:left="1152" w:hanging="1152"/>
      </w:pPr>
    </w:lvl>
    <w:lvl w:ilvl="6">
      <w:start w:val="1"/>
      <w:numFmt w:val="decimal"/>
      <w:pStyle w:val="71"/>
      <w:lvlText w:val="%1.%2.%3.%4.%5.%6.%7"/>
      <w:lvlJc w:val="left"/>
      <w:pPr>
        <w:ind w:left="1296" w:hanging="1296"/>
      </w:pPr>
    </w:lvl>
    <w:lvl w:ilvl="7">
      <w:start w:val="1"/>
      <w:numFmt w:val="decimal"/>
      <w:pStyle w:val="81"/>
      <w:lvlText w:val="%1.%2.%3.%4.%5.%6.%7.%8"/>
      <w:lvlJc w:val="left"/>
      <w:pPr>
        <w:ind w:left="1440" w:hanging="1440"/>
      </w:pPr>
    </w:lvl>
    <w:lvl w:ilvl="8">
      <w:start w:val="1"/>
      <w:numFmt w:val="decimal"/>
      <w:pStyle w:val="51"/>
      <w:lvlText w:val="%1.%2.%3.%4.%5.%6.%7.%8.%9"/>
      <w:lvlJc w:val="left"/>
      <w:pPr>
        <w:ind w:left="1584" w:hanging="1584"/>
      </w:pPr>
    </w:lvl>
  </w:abstractNum>
  <w:abstractNum w:abstractNumId="6" w15:restartNumberingAfterBreak="0">
    <w:nsid w:val="49A05237"/>
    <w:multiLevelType w:val="hybridMultilevel"/>
    <w:tmpl w:val="BC4055F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4D55725C"/>
    <w:multiLevelType w:val="hybridMultilevel"/>
    <w:tmpl w:val="29BECDDC"/>
    <w:lvl w:ilvl="0" w:tplc="DE726A7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52635DE2"/>
    <w:multiLevelType w:val="hybridMultilevel"/>
    <w:tmpl w:val="D4C884B4"/>
    <w:lvl w:ilvl="0" w:tplc="DE726A7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5A332E68"/>
    <w:multiLevelType w:val="hybridMultilevel"/>
    <w:tmpl w:val="F9ACCBA0"/>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5CC824F5"/>
    <w:multiLevelType w:val="hybridMultilevel"/>
    <w:tmpl w:val="1F82FF7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62F92A14"/>
    <w:multiLevelType w:val="hybridMultilevel"/>
    <w:tmpl w:val="0DA83D46"/>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15:restartNumberingAfterBreak="0">
    <w:nsid w:val="63260224"/>
    <w:multiLevelType w:val="hybridMultilevel"/>
    <w:tmpl w:val="8B3AB106"/>
    <w:lvl w:ilvl="0" w:tplc="04190005">
      <w:start w:val="1"/>
      <w:numFmt w:val="bullet"/>
      <w:lvlText w:val=""/>
      <w:lvlJc w:val="left"/>
      <w:pPr>
        <w:ind w:left="1298" w:hanging="360"/>
      </w:pPr>
      <w:rPr>
        <w:rFonts w:ascii="Wingdings" w:hAnsi="Wingdings" w:hint="default"/>
      </w:rPr>
    </w:lvl>
    <w:lvl w:ilvl="1" w:tplc="04190003" w:tentative="1">
      <w:start w:val="1"/>
      <w:numFmt w:val="bullet"/>
      <w:lvlText w:val="o"/>
      <w:lvlJc w:val="left"/>
      <w:pPr>
        <w:ind w:left="2018" w:hanging="360"/>
      </w:pPr>
      <w:rPr>
        <w:rFonts w:ascii="Courier New" w:hAnsi="Courier New" w:cs="Courier New" w:hint="default"/>
      </w:rPr>
    </w:lvl>
    <w:lvl w:ilvl="2" w:tplc="04190005" w:tentative="1">
      <w:start w:val="1"/>
      <w:numFmt w:val="bullet"/>
      <w:lvlText w:val=""/>
      <w:lvlJc w:val="left"/>
      <w:pPr>
        <w:ind w:left="2738" w:hanging="360"/>
      </w:pPr>
      <w:rPr>
        <w:rFonts w:ascii="Wingdings" w:hAnsi="Wingdings" w:hint="default"/>
      </w:rPr>
    </w:lvl>
    <w:lvl w:ilvl="3" w:tplc="04190001" w:tentative="1">
      <w:start w:val="1"/>
      <w:numFmt w:val="bullet"/>
      <w:lvlText w:val=""/>
      <w:lvlJc w:val="left"/>
      <w:pPr>
        <w:ind w:left="3458" w:hanging="360"/>
      </w:pPr>
      <w:rPr>
        <w:rFonts w:ascii="Symbol" w:hAnsi="Symbol" w:hint="default"/>
      </w:rPr>
    </w:lvl>
    <w:lvl w:ilvl="4" w:tplc="04190003" w:tentative="1">
      <w:start w:val="1"/>
      <w:numFmt w:val="bullet"/>
      <w:lvlText w:val="o"/>
      <w:lvlJc w:val="left"/>
      <w:pPr>
        <w:ind w:left="4178" w:hanging="360"/>
      </w:pPr>
      <w:rPr>
        <w:rFonts w:ascii="Courier New" w:hAnsi="Courier New" w:cs="Courier New" w:hint="default"/>
      </w:rPr>
    </w:lvl>
    <w:lvl w:ilvl="5" w:tplc="04190005" w:tentative="1">
      <w:start w:val="1"/>
      <w:numFmt w:val="bullet"/>
      <w:lvlText w:val=""/>
      <w:lvlJc w:val="left"/>
      <w:pPr>
        <w:ind w:left="4898" w:hanging="360"/>
      </w:pPr>
      <w:rPr>
        <w:rFonts w:ascii="Wingdings" w:hAnsi="Wingdings" w:hint="default"/>
      </w:rPr>
    </w:lvl>
    <w:lvl w:ilvl="6" w:tplc="04190001" w:tentative="1">
      <w:start w:val="1"/>
      <w:numFmt w:val="bullet"/>
      <w:lvlText w:val=""/>
      <w:lvlJc w:val="left"/>
      <w:pPr>
        <w:ind w:left="5618" w:hanging="360"/>
      </w:pPr>
      <w:rPr>
        <w:rFonts w:ascii="Symbol" w:hAnsi="Symbol" w:hint="default"/>
      </w:rPr>
    </w:lvl>
    <w:lvl w:ilvl="7" w:tplc="04190003" w:tentative="1">
      <w:start w:val="1"/>
      <w:numFmt w:val="bullet"/>
      <w:lvlText w:val="o"/>
      <w:lvlJc w:val="left"/>
      <w:pPr>
        <w:ind w:left="6338" w:hanging="360"/>
      </w:pPr>
      <w:rPr>
        <w:rFonts w:ascii="Courier New" w:hAnsi="Courier New" w:cs="Courier New" w:hint="default"/>
      </w:rPr>
    </w:lvl>
    <w:lvl w:ilvl="8" w:tplc="04190005" w:tentative="1">
      <w:start w:val="1"/>
      <w:numFmt w:val="bullet"/>
      <w:lvlText w:val=""/>
      <w:lvlJc w:val="left"/>
      <w:pPr>
        <w:ind w:left="7058" w:hanging="360"/>
      </w:pPr>
      <w:rPr>
        <w:rFonts w:ascii="Wingdings" w:hAnsi="Wingdings" w:hint="default"/>
      </w:rPr>
    </w:lvl>
  </w:abstractNum>
  <w:abstractNum w:abstractNumId="13" w15:restartNumberingAfterBreak="0">
    <w:nsid w:val="69C90727"/>
    <w:multiLevelType w:val="multilevel"/>
    <w:tmpl w:val="F2309E50"/>
    <w:lvl w:ilvl="0">
      <w:start w:val="1"/>
      <w:numFmt w:val="bullet"/>
      <w:pStyle w:val="10"/>
      <w:suff w:val="space"/>
      <w:lvlText w:val=""/>
      <w:lvlJc w:val="left"/>
      <w:pPr>
        <w:ind w:left="708" w:firstLine="0"/>
      </w:pPr>
      <w:rPr>
        <w:rFonts w:ascii="Wingdings" w:hAnsi="Wingdings" w:hint="default"/>
      </w:rPr>
    </w:lvl>
    <w:lvl w:ilvl="1">
      <w:start w:val="1"/>
      <w:numFmt w:val="bullet"/>
      <w:pStyle w:val="a"/>
      <w:suff w:val="space"/>
      <w:lvlText w:val=""/>
      <w:lvlJc w:val="left"/>
      <w:pPr>
        <w:ind w:left="-1731" w:firstLine="0"/>
      </w:pPr>
      <w:rPr>
        <w:rFonts w:ascii="Symbol" w:hAnsi="Symbol" w:hint="default"/>
      </w:rPr>
    </w:lvl>
    <w:lvl w:ilvl="2">
      <w:start w:val="1"/>
      <w:numFmt w:val="bullet"/>
      <w:suff w:val="space"/>
      <w:lvlText w:val=""/>
      <w:lvlJc w:val="left"/>
      <w:pPr>
        <w:ind w:left="-1334" w:firstLine="0"/>
      </w:pPr>
      <w:rPr>
        <w:rFonts w:ascii="Symbol" w:hAnsi="Symbol" w:hint="default"/>
      </w:rPr>
    </w:lvl>
    <w:lvl w:ilvl="3">
      <w:start w:val="1"/>
      <w:numFmt w:val="bullet"/>
      <w:suff w:val="space"/>
      <w:lvlText w:val="–"/>
      <w:lvlJc w:val="left"/>
      <w:pPr>
        <w:ind w:left="-937" w:firstLine="0"/>
      </w:pPr>
      <w:rPr>
        <w:rFonts w:ascii="Times New Roman" w:hAnsi="Times New Roman" w:cs="Times New Roman" w:hint="default"/>
      </w:rPr>
    </w:lvl>
    <w:lvl w:ilvl="4">
      <w:start w:val="1"/>
      <w:numFmt w:val="bullet"/>
      <w:suff w:val="space"/>
      <w:lvlText w:val="–"/>
      <w:lvlJc w:val="left"/>
      <w:pPr>
        <w:ind w:left="-540" w:firstLine="0"/>
      </w:pPr>
      <w:rPr>
        <w:rFonts w:ascii="Times New Roman" w:hAnsi="Times New Roman" w:cs="Times New Roman" w:hint="default"/>
      </w:rPr>
    </w:lvl>
    <w:lvl w:ilvl="5">
      <w:start w:val="1"/>
      <w:numFmt w:val="bullet"/>
      <w:suff w:val="space"/>
      <w:lvlText w:val="–"/>
      <w:lvlJc w:val="left"/>
      <w:pPr>
        <w:ind w:left="-143" w:firstLine="0"/>
      </w:pPr>
      <w:rPr>
        <w:rFonts w:ascii="Times New Roman" w:hAnsi="Times New Roman" w:cs="Times New Roman" w:hint="default"/>
      </w:rPr>
    </w:lvl>
    <w:lvl w:ilvl="6">
      <w:start w:val="1"/>
      <w:numFmt w:val="bullet"/>
      <w:suff w:val="space"/>
      <w:lvlText w:val=""/>
      <w:lvlJc w:val="left"/>
      <w:pPr>
        <w:ind w:left="254" w:firstLine="0"/>
      </w:pPr>
      <w:rPr>
        <w:rFonts w:ascii="Symbol" w:hAnsi="Symbol" w:hint="default"/>
      </w:rPr>
    </w:lvl>
    <w:lvl w:ilvl="7">
      <w:start w:val="1"/>
      <w:numFmt w:val="bullet"/>
      <w:suff w:val="space"/>
      <w:lvlText w:val="–"/>
      <w:lvlJc w:val="left"/>
      <w:pPr>
        <w:ind w:left="651" w:firstLine="0"/>
      </w:pPr>
      <w:rPr>
        <w:rFonts w:ascii="Times New Roman" w:hAnsi="Times New Roman" w:cs="Times New Roman" w:hint="default"/>
      </w:rPr>
    </w:lvl>
    <w:lvl w:ilvl="8">
      <w:start w:val="1"/>
      <w:numFmt w:val="bullet"/>
      <w:suff w:val="space"/>
      <w:lvlText w:val=""/>
      <w:lvlJc w:val="left"/>
      <w:pPr>
        <w:ind w:left="1048" w:firstLine="0"/>
      </w:pPr>
      <w:rPr>
        <w:rFonts w:ascii="Symbol" w:hAnsi="Symbol" w:hint="default"/>
      </w:rPr>
    </w:lvl>
  </w:abstractNum>
  <w:abstractNum w:abstractNumId="14" w15:restartNumberingAfterBreak="0">
    <w:nsid w:val="6B240759"/>
    <w:multiLevelType w:val="hybridMultilevel"/>
    <w:tmpl w:val="1CAA2BF2"/>
    <w:lvl w:ilvl="0" w:tplc="C44E8F5A">
      <w:start w:val="1"/>
      <w:numFmt w:val="bullet"/>
      <w:lvlText w:val=""/>
      <w:lvlJc w:val="left"/>
      <w:pPr>
        <w:ind w:left="720" w:hanging="360"/>
      </w:pPr>
      <w:rPr>
        <w:rFonts w:ascii="Symbol" w:eastAsia="Times New Roman" w:hAnsi="Symbol" w:cs="Calibri" w:hint="default"/>
        <w:b w:val="0"/>
        <w:color w:val="000000"/>
        <w:sz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71AF19BD"/>
    <w:multiLevelType w:val="singleLevel"/>
    <w:tmpl w:val="24C627A0"/>
    <w:lvl w:ilvl="0">
      <w:start w:val="3"/>
      <w:numFmt w:val="bullet"/>
      <w:lvlText w:val="-"/>
      <w:lvlJc w:val="left"/>
      <w:pPr>
        <w:tabs>
          <w:tab w:val="num" w:pos="360"/>
        </w:tabs>
        <w:ind w:left="360" w:hanging="360"/>
      </w:pPr>
      <w:rPr>
        <w:rFonts w:hint="default"/>
      </w:rPr>
    </w:lvl>
  </w:abstractNum>
  <w:num w:numId="1">
    <w:abstractNumId w:val="5"/>
  </w:num>
  <w:num w:numId="2">
    <w:abstractNumId w:val="8"/>
  </w:num>
  <w:num w:numId="3">
    <w:abstractNumId w:val="7"/>
  </w:num>
  <w:num w:numId="4">
    <w:abstractNumId w:val="10"/>
  </w:num>
  <w:num w:numId="5">
    <w:abstractNumId w:val="1"/>
  </w:num>
  <w:num w:numId="6">
    <w:abstractNumId w:val="13"/>
  </w:num>
  <w:num w:numId="7">
    <w:abstractNumId w:val="6"/>
  </w:num>
  <w:num w:numId="8">
    <w:abstractNumId w:val="0"/>
  </w:num>
  <w:num w:numId="9">
    <w:abstractNumId w:val="11"/>
  </w:num>
  <w:num w:numId="10">
    <w:abstractNumId w:val="3"/>
  </w:num>
  <w:num w:numId="11">
    <w:abstractNumId w:val="12"/>
  </w:num>
  <w:num w:numId="12">
    <w:abstractNumId w:val="4"/>
  </w:num>
  <w:num w:numId="13">
    <w:abstractNumId w:val="2"/>
  </w:num>
  <w:num w:numId="14">
    <w:abstractNumId w:val="9"/>
  </w:num>
  <w:num w:numId="15">
    <w:abstractNumId w:val="14"/>
  </w:num>
  <w:num w:numId="16">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20AA"/>
    <w:rsid w:val="00000BCD"/>
    <w:rsid w:val="00002184"/>
    <w:rsid w:val="00002A8C"/>
    <w:rsid w:val="00003BED"/>
    <w:rsid w:val="00003ED9"/>
    <w:rsid w:val="000042DB"/>
    <w:rsid w:val="000045F8"/>
    <w:rsid w:val="00004B75"/>
    <w:rsid w:val="000050FE"/>
    <w:rsid w:val="00005316"/>
    <w:rsid w:val="00005385"/>
    <w:rsid w:val="00005CA6"/>
    <w:rsid w:val="00006262"/>
    <w:rsid w:val="00007BAF"/>
    <w:rsid w:val="000101E8"/>
    <w:rsid w:val="00010A57"/>
    <w:rsid w:val="00010B61"/>
    <w:rsid w:val="00010C96"/>
    <w:rsid w:val="00011094"/>
    <w:rsid w:val="00011E81"/>
    <w:rsid w:val="0001242C"/>
    <w:rsid w:val="000131EE"/>
    <w:rsid w:val="0001440D"/>
    <w:rsid w:val="000145A1"/>
    <w:rsid w:val="000150BC"/>
    <w:rsid w:val="0001524C"/>
    <w:rsid w:val="00015706"/>
    <w:rsid w:val="00016390"/>
    <w:rsid w:val="00016D89"/>
    <w:rsid w:val="000172B0"/>
    <w:rsid w:val="00020F64"/>
    <w:rsid w:val="0002155D"/>
    <w:rsid w:val="00022DE8"/>
    <w:rsid w:val="00023618"/>
    <w:rsid w:val="000252DB"/>
    <w:rsid w:val="00025DB5"/>
    <w:rsid w:val="000265D5"/>
    <w:rsid w:val="000277C7"/>
    <w:rsid w:val="00027E8D"/>
    <w:rsid w:val="00031ADB"/>
    <w:rsid w:val="00032552"/>
    <w:rsid w:val="000332BB"/>
    <w:rsid w:val="00034278"/>
    <w:rsid w:val="00034963"/>
    <w:rsid w:val="000358BC"/>
    <w:rsid w:val="00036DA1"/>
    <w:rsid w:val="00036E5C"/>
    <w:rsid w:val="00037988"/>
    <w:rsid w:val="00037C36"/>
    <w:rsid w:val="00040EF6"/>
    <w:rsid w:val="00041507"/>
    <w:rsid w:val="00041914"/>
    <w:rsid w:val="00043389"/>
    <w:rsid w:val="000434C8"/>
    <w:rsid w:val="00043507"/>
    <w:rsid w:val="0004365B"/>
    <w:rsid w:val="000445B3"/>
    <w:rsid w:val="00044862"/>
    <w:rsid w:val="00045107"/>
    <w:rsid w:val="000456F5"/>
    <w:rsid w:val="00045740"/>
    <w:rsid w:val="00046856"/>
    <w:rsid w:val="00050645"/>
    <w:rsid w:val="000513E6"/>
    <w:rsid w:val="00051717"/>
    <w:rsid w:val="00051F86"/>
    <w:rsid w:val="00051FE6"/>
    <w:rsid w:val="0005211E"/>
    <w:rsid w:val="00052A75"/>
    <w:rsid w:val="000531E1"/>
    <w:rsid w:val="00053A31"/>
    <w:rsid w:val="00053DCB"/>
    <w:rsid w:val="00054044"/>
    <w:rsid w:val="000541D5"/>
    <w:rsid w:val="00054504"/>
    <w:rsid w:val="00054EA5"/>
    <w:rsid w:val="00055852"/>
    <w:rsid w:val="0005701B"/>
    <w:rsid w:val="0005714B"/>
    <w:rsid w:val="0005792A"/>
    <w:rsid w:val="00057CC2"/>
    <w:rsid w:val="00060233"/>
    <w:rsid w:val="0006025C"/>
    <w:rsid w:val="00060AA8"/>
    <w:rsid w:val="00060C15"/>
    <w:rsid w:val="00060D04"/>
    <w:rsid w:val="00060EB0"/>
    <w:rsid w:val="00060F47"/>
    <w:rsid w:val="0006138A"/>
    <w:rsid w:val="000615E3"/>
    <w:rsid w:val="00062804"/>
    <w:rsid w:val="00062A0A"/>
    <w:rsid w:val="00062CAE"/>
    <w:rsid w:val="00063672"/>
    <w:rsid w:val="00064303"/>
    <w:rsid w:val="00065BCB"/>
    <w:rsid w:val="00067C5E"/>
    <w:rsid w:val="00067E7D"/>
    <w:rsid w:val="000719A7"/>
    <w:rsid w:val="00071AD1"/>
    <w:rsid w:val="00072085"/>
    <w:rsid w:val="00072448"/>
    <w:rsid w:val="000727B1"/>
    <w:rsid w:val="00072F31"/>
    <w:rsid w:val="00072F44"/>
    <w:rsid w:val="00073C80"/>
    <w:rsid w:val="00074ADB"/>
    <w:rsid w:val="000752AE"/>
    <w:rsid w:val="000752BA"/>
    <w:rsid w:val="000755AD"/>
    <w:rsid w:val="000803EE"/>
    <w:rsid w:val="0008099F"/>
    <w:rsid w:val="00080AAC"/>
    <w:rsid w:val="00080F8F"/>
    <w:rsid w:val="0008179C"/>
    <w:rsid w:val="00082D4A"/>
    <w:rsid w:val="00083276"/>
    <w:rsid w:val="000847B8"/>
    <w:rsid w:val="00085747"/>
    <w:rsid w:val="000859B6"/>
    <w:rsid w:val="0008760E"/>
    <w:rsid w:val="00087FA1"/>
    <w:rsid w:val="0009093A"/>
    <w:rsid w:val="00093D3D"/>
    <w:rsid w:val="000940CD"/>
    <w:rsid w:val="00094EFC"/>
    <w:rsid w:val="00095DF1"/>
    <w:rsid w:val="000973C5"/>
    <w:rsid w:val="000975E9"/>
    <w:rsid w:val="00097A31"/>
    <w:rsid w:val="000A14C6"/>
    <w:rsid w:val="000A1DA9"/>
    <w:rsid w:val="000A298D"/>
    <w:rsid w:val="000A2B27"/>
    <w:rsid w:val="000A3D89"/>
    <w:rsid w:val="000A54F4"/>
    <w:rsid w:val="000A56DF"/>
    <w:rsid w:val="000B0B70"/>
    <w:rsid w:val="000B1572"/>
    <w:rsid w:val="000B1787"/>
    <w:rsid w:val="000B2D58"/>
    <w:rsid w:val="000B3BCE"/>
    <w:rsid w:val="000B3E1C"/>
    <w:rsid w:val="000B4E64"/>
    <w:rsid w:val="000B5C53"/>
    <w:rsid w:val="000B61E7"/>
    <w:rsid w:val="000B68AA"/>
    <w:rsid w:val="000B70E1"/>
    <w:rsid w:val="000B7401"/>
    <w:rsid w:val="000B775C"/>
    <w:rsid w:val="000C0053"/>
    <w:rsid w:val="000C090D"/>
    <w:rsid w:val="000C0D47"/>
    <w:rsid w:val="000C1096"/>
    <w:rsid w:val="000C14A9"/>
    <w:rsid w:val="000C2510"/>
    <w:rsid w:val="000C2985"/>
    <w:rsid w:val="000C3939"/>
    <w:rsid w:val="000C398F"/>
    <w:rsid w:val="000C4416"/>
    <w:rsid w:val="000C4BB2"/>
    <w:rsid w:val="000C6715"/>
    <w:rsid w:val="000C69D8"/>
    <w:rsid w:val="000D0185"/>
    <w:rsid w:val="000D16D7"/>
    <w:rsid w:val="000D1987"/>
    <w:rsid w:val="000D3BD5"/>
    <w:rsid w:val="000D4C23"/>
    <w:rsid w:val="000D58B1"/>
    <w:rsid w:val="000D784D"/>
    <w:rsid w:val="000E0531"/>
    <w:rsid w:val="000E0E99"/>
    <w:rsid w:val="000E3357"/>
    <w:rsid w:val="000E3473"/>
    <w:rsid w:val="000E34B2"/>
    <w:rsid w:val="000E3C69"/>
    <w:rsid w:val="000E63EA"/>
    <w:rsid w:val="000E65BA"/>
    <w:rsid w:val="000E6726"/>
    <w:rsid w:val="000E70F4"/>
    <w:rsid w:val="000E7461"/>
    <w:rsid w:val="000F0756"/>
    <w:rsid w:val="000F146C"/>
    <w:rsid w:val="000F1A02"/>
    <w:rsid w:val="000F26C8"/>
    <w:rsid w:val="000F3C58"/>
    <w:rsid w:val="000F40DF"/>
    <w:rsid w:val="000F4706"/>
    <w:rsid w:val="000F5735"/>
    <w:rsid w:val="000F5834"/>
    <w:rsid w:val="000F599B"/>
    <w:rsid w:val="000F6B40"/>
    <w:rsid w:val="001009E2"/>
    <w:rsid w:val="0010320D"/>
    <w:rsid w:val="00103879"/>
    <w:rsid w:val="00105DE6"/>
    <w:rsid w:val="0010637C"/>
    <w:rsid w:val="00106F55"/>
    <w:rsid w:val="00107911"/>
    <w:rsid w:val="00110C57"/>
    <w:rsid w:val="00111600"/>
    <w:rsid w:val="00113606"/>
    <w:rsid w:val="00113660"/>
    <w:rsid w:val="001146D0"/>
    <w:rsid w:val="0011517F"/>
    <w:rsid w:val="00115562"/>
    <w:rsid w:val="00115C93"/>
    <w:rsid w:val="00116045"/>
    <w:rsid w:val="0011668F"/>
    <w:rsid w:val="00116EBA"/>
    <w:rsid w:val="00116FF0"/>
    <w:rsid w:val="00121342"/>
    <w:rsid w:val="0012173F"/>
    <w:rsid w:val="00121B0B"/>
    <w:rsid w:val="00122C16"/>
    <w:rsid w:val="00123C0A"/>
    <w:rsid w:val="001240AC"/>
    <w:rsid w:val="00124171"/>
    <w:rsid w:val="00124278"/>
    <w:rsid w:val="0012540D"/>
    <w:rsid w:val="001255F5"/>
    <w:rsid w:val="00125CB5"/>
    <w:rsid w:val="0012640D"/>
    <w:rsid w:val="00126990"/>
    <w:rsid w:val="001302A1"/>
    <w:rsid w:val="001305DF"/>
    <w:rsid w:val="00130D38"/>
    <w:rsid w:val="001327F0"/>
    <w:rsid w:val="0013312C"/>
    <w:rsid w:val="00133263"/>
    <w:rsid w:val="0013362F"/>
    <w:rsid w:val="001337FD"/>
    <w:rsid w:val="00134A0E"/>
    <w:rsid w:val="00134AEA"/>
    <w:rsid w:val="00135CEB"/>
    <w:rsid w:val="00136E82"/>
    <w:rsid w:val="0013768B"/>
    <w:rsid w:val="0014044F"/>
    <w:rsid w:val="001409E2"/>
    <w:rsid w:val="001416E1"/>
    <w:rsid w:val="00141977"/>
    <w:rsid w:val="00141A84"/>
    <w:rsid w:val="00142BB3"/>
    <w:rsid w:val="00142E71"/>
    <w:rsid w:val="001435DC"/>
    <w:rsid w:val="001436F5"/>
    <w:rsid w:val="00144F1C"/>
    <w:rsid w:val="0014551E"/>
    <w:rsid w:val="001457FF"/>
    <w:rsid w:val="00146A3B"/>
    <w:rsid w:val="00146D27"/>
    <w:rsid w:val="001474C6"/>
    <w:rsid w:val="00147837"/>
    <w:rsid w:val="00150FDF"/>
    <w:rsid w:val="001529BA"/>
    <w:rsid w:val="001539F2"/>
    <w:rsid w:val="00154086"/>
    <w:rsid w:val="00154439"/>
    <w:rsid w:val="001555F4"/>
    <w:rsid w:val="00157873"/>
    <w:rsid w:val="00157A55"/>
    <w:rsid w:val="00162490"/>
    <w:rsid w:val="001637F1"/>
    <w:rsid w:val="00163F0B"/>
    <w:rsid w:val="00164E45"/>
    <w:rsid w:val="00164E91"/>
    <w:rsid w:val="001664AD"/>
    <w:rsid w:val="00170163"/>
    <w:rsid w:val="00170A3E"/>
    <w:rsid w:val="00170E39"/>
    <w:rsid w:val="00171C62"/>
    <w:rsid w:val="001728CA"/>
    <w:rsid w:val="00172996"/>
    <w:rsid w:val="0017305A"/>
    <w:rsid w:val="00173FBF"/>
    <w:rsid w:val="0017480E"/>
    <w:rsid w:val="00176EAF"/>
    <w:rsid w:val="001774C4"/>
    <w:rsid w:val="001779F0"/>
    <w:rsid w:val="00180216"/>
    <w:rsid w:val="00180444"/>
    <w:rsid w:val="00181000"/>
    <w:rsid w:val="0018130B"/>
    <w:rsid w:val="001814DB"/>
    <w:rsid w:val="00181B01"/>
    <w:rsid w:val="00182234"/>
    <w:rsid w:val="001828C4"/>
    <w:rsid w:val="00182B07"/>
    <w:rsid w:val="00183D40"/>
    <w:rsid w:val="00184345"/>
    <w:rsid w:val="001843E6"/>
    <w:rsid w:val="00184CC8"/>
    <w:rsid w:val="00184F9C"/>
    <w:rsid w:val="001866B8"/>
    <w:rsid w:val="001871CB"/>
    <w:rsid w:val="0018748F"/>
    <w:rsid w:val="001901D7"/>
    <w:rsid w:val="00191086"/>
    <w:rsid w:val="0019170D"/>
    <w:rsid w:val="00193260"/>
    <w:rsid w:val="001932AF"/>
    <w:rsid w:val="00194644"/>
    <w:rsid w:val="00194E62"/>
    <w:rsid w:val="00196206"/>
    <w:rsid w:val="0019642A"/>
    <w:rsid w:val="0019647B"/>
    <w:rsid w:val="001A02DF"/>
    <w:rsid w:val="001A07DC"/>
    <w:rsid w:val="001A086D"/>
    <w:rsid w:val="001A0A46"/>
    <w:rsid w:val="001A0EC8"/>
    <w:rsid w:val="001A12E6"/>
    <w:rsid w:val="001A26C3"/>
    <w:rsid w:val="001A3E97"/>
    <w:rsid w:val="001A5ABC"/>
    <w:rsid w:val="001A6919"/>
    <w:rsid w:val="001A6A40"/>
    <w:rsid w:val="001A7938"/>
    <w:rsid w:val="001B00D8"/>
    <w:rsid w:val="001B03F3"/>
    <w:rsid w:val="001B04C6"/>
    <w:rsid w:val="001B08F4"/>
    <w:rsid w:val="001B0B43"/>
    <w:rsid w:val="001B1024"/>
    <w:rsid w:val="001B2A35"/>
    <w:rsid w:val="001B2E00"/>
    <w:rsid w:val="001B3037"/>
    <w:rsid w:val="001B3275"/>
    <w:rsid w:val="001B36E7"/>
    <w:rsid w:val="001C0002"/>
    <w:rsid w:val="001C0124"/>
    <w:rsid w:val="001C101D"/>
    <w:rsid w:val="001C1262"/>
    <w:rsid w:val="001C2C71"/>
    <w:rsid w:val="001C3527"/>
    <w:rsid w:val="001C3C69"/>
    <w:rsid w:val="001C5B44"/>
    <w:rsid w:val="001D06A8"/>
    <w:rsid w:val="001D0C22"/>
    <w:rsid w:val="001D1A44"/>
    <w:rsid w:val="001D1B12"/>
    <w:rsid w:val="001D1BDD"/>
    <w:rsid w:val="001D26FB"/>
    <w:rsid w:val="001D2948"/>
    <w:rsid w:val="001D2ED3"/>
    <w:rsid w:val="001D3905"/>
    <w:rsid w:val="001D3B65"/>
    <w:rsid w:val="001D5D59"/>
    <w:rsid w:val="001D60F4"/>
    <w:rsid w:val="001D7635"/>
    <w:rsid w:val="001D7AEB"/>
    <w:rsid w:val="001D7CCD"/>
    <w:rsid w:val="001E28DF"/>
    <w:rsid w:val="001E2E93"/>
    <w:rsid w:val="001E3B5C"/>
    <w:rsid w:val="001E3DDB"/>
    <w:rsid w:val="001E3DF4"/>
    <w:rsid w:val="001E4D0D"/>
    <w:rsid w:val="001E4DDA"/>
    <w:rsid w:val="001E5670"/>
    <w:rsid w:val="001E6F48"/>
    <w:rsid w:val="001E710A"/>
    <w:rsid w:val="001E739D"/>
    <w:rsid w:val="001F1098"/>
    <w:rsid w:val="001F1816"/>
    <w:rsid w:val="001F1C44"/>
    <w:rsid w:val="001F20D2"/>
    <w:rsid w:val="001F2D33"/>
    <w:rsid w:val="001F3396"/>
    <w:rsid w:val="001F339A"/>
    <w:rsid w:val="001F3767"/>
    <w:rsid w:val="001F3AB2"/>
    <w:rsid w:val="001F3DE9"/>
    <w:rsid w:val="001F43BC"/>
    <w:rsid w:val="001F47B9"/>
    <w:rsid w:val="001F490F"/>
    <w:rsid w:val="001F4EF3"/>
    <w:rsid w:val="001F5870"/>
    <w:rsid w:val="001F598F"/>
    <w:rsid w:val="001F635E"/>
    <w:rsid w:val="001F68B0"/>
    <w:rsid w:val="001F71E2"/>
    <w:rsid w:val="002000CF"/>
    <w:rsid w:val="002010DB"/>
    <w:rsid w:val="002014C2"/>
    <w:rsid w:val="0020284D"/>
    <w:rsid w:val="00202B59"/>
    <w:rsid w:val="00203719"/>
    <w:rsid w:val="00203B2F"/>
    <w:rsid w:val="002041A9"/>
    <w:rsid w:val="00204C01"/>
    <w:rsid w:val="002054D9"/>
    <w:rsid w:val="0020558E"/>
    <w:rsid w:val="0020567C"/>
    <w:rsid w:val="00205690"/>
    <w:rsid w:val="002057B3"/>
    <w:rsid w:val="00206456"/>
    <w:rsid w:val="00207C6B"/>
    <w:rsid w:val="00207F67"/>
    <w:rsid w:val="0021060F"/>
    <w:rsid w:val="00211EB5"/>
    <w:rsid w:val="00212E19"/>
    <w:rsid w:val="00214115"/>
    <w:rsid w:val="002142C0"/>
    <w:rsid w:val="00214477"/>
    <w:rsid w:val="0021477B"/>
    <w:rsid w:val="002202E8"/>
    <w:rsid w:val="002205A8"/>
    <w:rsid w:val="00220E13"/>
    <w:rsid w:val="00223263"/>
    <w:rsid w:val="00224407"/>
    <w:rsid w:val="00225E7B"/>
    <w:rsid w:val="00225FE6"/>
    <w:rsid w:val="002260E8"/>
    <w:rsid w:val="0022643D"/>
    <w:rsid w:val="0022649D"/>
    <w:rsid w:val="002272D3"/>
    <w:rsid w:val="00227638"/>
    <w:rsid w:val="00227ABA"/>
    <w:rsid w:val="00230F7D"/>
    <w:rsid w:val="002316B3"/>
    <w:rsid w:val="00232962"/>
    <w:rsid w:val="00233034"/>
    <w:rsid w:val="00234A1B"/>
    <w:rsid w:val="00235ED6"/>
    <w:rsid w:val="00240EA6"/>
    <w:rsid w:val="002418BD"/>
    <w:rsid w:val="00241E5D"/>
    <w:rsid w:val="0024368F"/>
    <w:rsid w:val="00243CB4"/>
    <w:rsid w:val="00245757"/>
    <w:rsid w:val="0024578F"/>
    <w:rsid w:val="00246D4E"/>
    <w:rsid w:val="00250557"/>
    <w:rsid w:val="00250CD9"/>
    <w:rsid w:val="00251148"/>
    <w:rsid w:val="0025160C"/>
    <w:rsid w:val="002521BF"/>
    <w:rsid w:val="00252DB7"/>
    <w:rsid w:val="00252DD3"/>
    <w:rsid w:val="002536D0"/>
    <w:rsid w:val="00254BE7"/>
    <w:rsid w:val="00255175"/>
    <w:rsid w:val="00255315"/>
    <w:rsid w:val="00255BE4"/>
    <w:rsid w:val="00256464"/>
    <w:rsid w:val="00257FF5"/>
    <w:rsid w:val="00260E85"/>
    <w:rsid w:val="00261735"/>
    <w:rsid w:val="00261740"/>
    <w:rsid w:val="0026278E"/>
    <w:rsid w:val="0026335A"/>
    <w:rsid w:val="00263AEB"/>
    <w:rsid w:val="00263BA8"/>
    <w:rsid w:val="00264A62"/>
    <w:rsid w:val="0026530A"/>
    <w:rsid w:val="00265818"/>
    <w:rsid w:val="00265BDB"/>
    <w:rsid w:val="002666B3"/>
    <w:rsid w:val="00267467"/>
    <w:rsid w:val="0026747B"/>
    <w:rsid w:val="0026756D"/>
    <w:rsid w:val="00271218"/>
    <w:rsid w:val="0027138D"/>
    <w:rsid w:val="002719A7"/>
    <w:rsid w:val="002722EB"/>
    <w:rsid w:val="00272904"/>
    <w:rsid w:val="00272B7B"/>
    <w:rsid w:val="0027317D"/>
    <w:rsid w:val="00274F18"/>
    <w:rsid w:val="00274FE0"/>
    <w:rsid w:val="002750E9"/>
    <w:rsid w:val="0027530B"/>
    <w:rsid w:val="002775EB"/>
    <w:rsid w:val="002775FF"/>
    <w:rsid w:val="00280065"/>
    <w:rsid w:val="002804D2"/>
    <w:rsid w:val="00282C21"/>
    <w:rsid w:val="00283040"/>
    <w:rsid w:val="002833F5"/>
    <w:rsid w:val="00283648"/>
    <w:rsid w:val="0028372F"/>
    <w:rsid w:val="00283E14"/>
    <w:rsid w:val="00284F95"/>
    <w:rsid w:val="00284FBB"/>
    <w:rsid w:val="0028545E"/>
    <w:rsid w:val="002859C6"/>
    <w:rsid w:val="002859D4"/>
    <w:rsid w:val="00285A81"/>
    <w:rsid w:val="00285D35"/>
    <w:rsid w:val="002919F1"/>
    <w:rsid w:val="00294774"/>
    <w:rsid w:val="00294A4A"/>
    <w:rsid w:val="0029511E"/>
    <w:rsid w:val="00295D61"/>
    <w:rsid w:val="00295E31"/>
    <w:rsid w:val="002960A3"/>
    <w:rsid w:val="00296F6B"/>
    <w:rsid w:val="0029784E"/>
    <w:rsid w:val="00297DAB"/>
    <w:rsid w:val="002A0531"/>
    <w:rsid w:val="002A0BAB"/>
    <w:rsid w:val="002A2113"/>
    <w:rsid w:val="002A2DC1"/>
    <w:rsid w:val="002A2FC5"/>
    <w:rsid w:val="002A5049"/>
    <w:rsid w:val="002A5331"/>
    <w:rsid w:val="002A53E1"/>
    <w:rsid w:val="002A5C4D"/>
    <w:rsid w:val="002A6022"/>
    <w:rsid w:val="002A63A5"/>
    <w:rsid w:val="002A6BE6"/>
    <w:rsid w:val="002A6D65"/>
    <w:rsid w:val="002A709F"/>
    <w:rsid w:val="002A79A2"/>
    <w:rsid w:val="002A7A67"/>
    <w:rsid w:val="002B0AE1"/>
    <w:rsid w:val="002B26E7"/>
    <w:rsid w:val="002B2C3D"/>
    <w:rsid w:val="002B6CCA"/>
    <w:rsid w:val="002B7729"/>
    <w:rsid w:val="002B778C"/>
    <w:rsid w:val="002B7EF5"/>
    <w:rsid w:val="002C0FEB"/>
    <w:rsid w:val="002C1930"/>
    <w:rsid w:val="002C2E57"/>
    <w:rsid w:val="002C47DC"/>
    <w:rsid w:val="002C4E19"/>
    <w:rsid w:val="002C5524"/>
    <w:rsid w:val="002C67E9"/>
    <w:rsid w:val="002C6876"/>
    <w:rsid w:val="002C6C35"/>
    <w:rsid w:val="002C6EB3"/>
    <w:rsid w:val="002C7272"/>
    <w:rsid w:val="002C79A9"/>
    <w:rsid w:val="002D0AF6"/>
    <w:rsid w:val="002D132F"/>
    <w:rsid w:val="002D1B16"/>
    <w:rsid w:val="002D22E6"/>
    <w:rsid w:val="002D35FD"/>
    <w:rsid w:val="002D43BC"/>
    <w:rsid w:val="002D4B14"/>
    <w:rsid w:val="002D5EE4"/>
    <w:rsid w:val="002D6E74"/>
    <w:rsid w:val="002E0313"/>
    <w:rsid w:val="002E03E1"/>
    <w:rsid w:val="002E0BD3"/>
    <w:rsid w:val="002E0EDA"/>
    <w:rsid w:val="002E0F6A"/>
    <w:rsid w:val="002E19C6"/>
    <w:rsid w:val="002E1EEB"/>
    <w:rsid w:val="002E2146"/>
    <w:rsid w:val="002E2829"/>
    <w:rsid w:val="002E2F59"/>
    <w:rsid w:val="002E307E"/>
    <w:rsid w:val="002E344A"/>
    <w:rsid w:val="002E5360"/>
    <w:rsid w:val="002E5594"/>
    <w:rsid w:val="002E5F6E"/>
    <w:rsid w:val="002E6B40"/>
    <w:rsid w:val="002E6D65"/>
    <w:rsid w:val="002E7CA1"/>
    <w:rsid w:val="002F124F"/>
    <w:rsid w:val="002F141B"/>
    <w:rsid w:val="002F1888"/>
    <w:rsid w:val="002F26A4"/>
    <w:rsid w:val="002F34F3"/>
    <w:rsid w:val="002F3FF7"/>
    <w:rsid w:val="002F3FFD"/>
    <w:rsid w:val="002F4660"/>
    <w:rsid w:val="002F4E0E"/>
    <w:rsid w:val="002F54F4"/>
    <w:rsid w:val="002F7121"/>
    <w:rsid w:val="002F732D"/>
    <w:rsid w:val="0030027C"/>
    <w:rsid w:val="00300D87"/>
    <w:rsid w:val="00300FBB"/>
    <w:rsid w:val="003020C6"/>
    <w:rsid w:val="0030261A"/>
    <w:rsid w:val="003027C1"/>
    <w:rsid w:val="00302B36"/>
    <w:rsid w:val="00304307"/>
    <w:rsid w:val="0030525B"/>
    <w:rsid w:val="0030644B"/>
    <w:rsid w:val="00306C20"/>
    <w:rsid w:val="00306C35"/>
    <w:rsid w:val="003070C3"/>
    <w:rsid w:val="00310F83"/>
    <w:rsid w:val="00311728"/>
    <w:rsid w:val="00311C96"/>
    <w:rsid w:val="00311E3A"/>
    <w:rsid w:val="00314960"/>
    <w:rsid w:val="0031598C"/>
    <w:rsid w:val="00316B64"/>
    <w:rsid w:val="0031728D"/>
    <w:rsid w:val="0031731A"/>
    <w:rsid w:val="003203E4"/>
    <w:rsid w:val="00320701"/>
    <w:rsid w:val="00320A34"/>
    <w:rsid w:val="0032144E"/>
    <w:rsid w:val="003228CE"/>
    <w:rsid w:val="003229CC"/>
    <w:rsid w:val="003230A9"/>
    <w:rsid w:val="00323AAF"/>
    <w:rsid w:val="003243A5"/>
    <w:rsid w:val="00325769"/>
    <w:rsid w:val="003261D2"/>
    <w:rsid w:val="0032645D"/>
    <w:rsid w:val="00327535"/>
    <w:rsid w:val="00327939"/>
    <w:rsid w:val="00330EBE"/>
    <w:rsid w:val="00331127"/>
    <w:rsid w:val="00331516"/>
    <w:rsid w:val="003318B5"/>
    <w:rsid w:val="00332103"/>
    <w:rsid w:val="0033234B"/>
    <w:rsid w:val="0033330D"/>
    <w:rsid w:val="00333CA8"/>
    <w:rsid w:val="00333CCF"/>
    <w:rsid w:val="00334462"/>
    <w:rsid w:val="003345CF"/>
    <w:rsid w:val="0033497E"/>
    <w:rsid w:val="00336603"/>
    <w:rsid w:val="00336C27"/>
    <w:rsid w:val="0033789D"/>
    <w:rsid w:val="00340193"/>
    <w:rsid w:val="0034042E"/>
    <w:rsid w:val="00340ACB"/>
    <w:rsid w:val="00340D6F"/>
    <w:rsid w:val="00342314"/>
    <w:rsid w:val="0034251C"/>
    <w:rsid w:val="003432BB"/>
    <w:rsid w:val="0034463F"/>
    <w:rsid w:val="00344EE6"/>
    <w:rsid w:val="003453C6"/>
    <w:rsid w:val="00345CD9"/>
    <w:rsid w:val="00346096"/>
    <w:rsid w:val="00346D14"/>
    <w:rsid w:val="0034759F"/>
    <w:rsid w:val="00347EA3"/>
    <w:rsid w:val="00351199"/>
    <w:rsid w:val="003514C6"/>
    <w:rsid w:val="00352258"/>
    <w:rsid w:val="0035268B"/>
    <w:rsid w:val="00352C32"/>
    <w:rsid w:val="003539E4"/>
    <w:rsid w:val="00353E23"/>
    <w:rsid w:val="00353F70"/>
    <w:rsid w:val="00353FD0"/>
    <w:rsid w:val="0035450D"/>
    <w:rsid w:val="00355397"/>
    <w:rsid w:val="00355544"/>
    <w:rsid w:val="00355B57"/>
    <w:rsid w:val="003568E5"/>
    <w:rsid w:val="00360305"/>
    <w:rsid w:val="00360378"/>
    <w:rsid w:val="003611F0"/>
    <w:rsid w:val="003611F2"/>
    <w:rsid w:val="00361A8C"/>
    <w:rsid w:val="00361F4C"/>
    <w:rsid w:val="0036237E"/>
    <w:rsid w:val="00363784"/>
    <w:rsid w:val="00363BF5"/>
    <w:rsid w:val="00365737"/>
    <w:rsid w:val="00366F33"/>
    <w:rsid w:val="00370736"/>
    <w:rsid w:val="00370FC5"/>
    <w:rsid w:val="00370FC6"/>
    <w:rsid w:val="00371F5B"/>
    <w:rsid w:val="00372803"/>
    <w:rsid w:val="00372B95"/>
    <w:rsid w:val="00373ED8"/>
    <w:rsid w:val="00373F7B"/>
    <w:rsid w:val="00374B46"/>
    <w:rsid w:val="0037508A"/>
    <w:rsid w:val="00375BDC"/>
    <w:rsid w:val="00375C48"/>
    <w:rsid w:val="00375CF1"/>
    <w:rsid w:val="00376F9F"/>
    <w:rsid w:val="00381056"/>
    <w:rsid w:val="00382EF0"/>
    <w:rsid w:val="003834FF"/>
    <w:rsid w:val="003844FC"/>
    <w:rsid w:val="00384B9F"/>
    <w:rsid w:val="00384F60"/>
    <w:rsid w:val="003857A0"/>
    <w:rsid w:val="00385AF8"/>
    <w:rsid w:val="00385F33"/>
    <w:rsid w:val="00386527"/>
    <w:rsid w:val="00386C5E"/>
    <w:rsid w:val="003879FE"/>
    <w:rsid w:val="00387A32"/>
    <w:rsid w:val="00391472"/>
    <w:rsid w:val="003917A3"/>
    <w:rsid w:val="00392356"/>
    <w:rsid w:val="00394A42"/>
    <w:rsid w:val="00394BF0"/>
    <w:rsid w:val="00394DDF"/>
    <w:rsid w:val="00395076"/>
    <w:rsid w:val="00395520"/>
    <w:rsid w:val="003958B8"/>
    <w:rsid w:val="00396D96"/>
    <w:rsid w:val="003973DA"/>
    <w:rsid w:val="003979CD"/>
    <w:rsid w:val="00397BCF"/>
    <w:rsid w:val="003A0C34"/>
    <w:rsid w:val="003A1360"/>
    <w:rsid w:val="003A13D1"/>
    <w:rsid w:val="003A1EA9"/>
    <w:rsid w:val="003A2E01"/>
    <w:rsid w:val="003A3570"/>
    <w:rsid w:val="003A3828"/>
    <w:rsid w:val="003A56E4"/>
    <w:rsid w:val="003A5C80"/>
    <w:rsid w:val="003A5FBA"/>
    <w:rsid w:val="003A6AE7"/>
    <w:rsid w:val="003A72B3"/>
    <w:rsid w:val="003A75B1"/>
    <w:rsid w:val="003A7914"/>
    <w:rsid w:val="003B06EE"/>
    <w:rsid w:val="003B19AE"/>
    <w:rsid w:val="003B1DFC"/>
    <w:rsid w:val="003B26FF"/>
    <w:rsid w:val="003B42D0"/>
    <w:rsid w:val="003B4D2B"/>
    <w:rsid w:val="003B68F8"/>
    <w:rsid w:val="003B7FCD"/>
    <w:rsid w:val="003C1BE0"/>
    <w:rsid w:val="003C2706"/>
    <w:rsid w:val="003C38A9"/>
    <w:rsid w:val="003C3A4F"/>
    <w:rsid w:val="003C58BA"/>
    <w:rsid w:val="003C5E2A"/>
    <w:rsid w:val="003C74E8"/>
    <w:rsid w:val="003D22D8"/>
    <w:rsid w:val="003D3004"/>
    <w:rsid w:val="003D3063"/>
    <w:rsid w:val="003D3A97"/>
    <w:rsid w:val="003D433C"/>
    <w:rsid w:val="003D47A7"/>
    <w:rsid w:val="003D518F"/>
    <w:rsid w:val="003D5C5B"/>
    <w:rsid w:val="003D5FCB"/>
    <w:rsid w:val="003D5FF9"/>
    <w:rsid w:val="003D70FD"/>
    <w:rsid w:val="003D784E"/>
    <w:rsid w:val="003D7E09"/>
    <w:rsid w:val="003D7FAE"/>
    <w:rsid w:val="003E0A1B"/>
    <w:rsid w:val="003E0BA6"/>
    <w:rsid w:val="003E3245"/>
    <w:rsid w:val="003E3A9F"/>
    <w:rsid w:val="003E4035"/>
    <w:rsid w:val="003E5DE1"/>
    <w:rsid w:val="003E5EE1"/>
    <w:rsid w:val="003E7DD1"/>
    <w:rsid w:val="003F0675"/>
    <w:rsid w:val="003F16D4"/>
    <w:rsid w:val="003F1D50"/>
    <w:rsid w:val="003F2189"/>
    <w:rsid w:val="003F29BF"/>
    <w:rsid w:val="003F3E6D"/>
    <w:rsid w:val="003F4178"/>
    <w:rsid w:val="003F4350"/>
    <w:rsid w:val="003F459F"/>
    <w:rsid w:val="003F4DE7"/>
    <w:rsid w:val="003F4FD4"/>
    <w:rsid w:val="003F5D36"/>
    <w:rsid w:val="003F6585"/>
    <w:rsid w:val="003F7F86"/>
    <w:rsid w:val="00401B2C"/>
    <w:rsid w:val="004026AC"/>
    <w:rsid w:val="00402BF3"/>
    <w:rsid w:val="00403246"/>
    <w:rsid w:val="00403415"/>
    <w:rsid w:val="00405046"/>
    <w:rsid w:val="00405203"/>
    <w:rsid w:val="00405C74"/>
    <w:rsid w:val="00406AE1"/>
    <w:rsid w:val="00407934"/>
    <w:rsid w:val="00410FBF"/>
    <w:rsid w:val="00411222"/>
    <w:rsid w:val="004115B5"/>
    <w:rsid w:val="00414640"/>
    <w:rsid w:val="00414813"/>
    <w:rsid w:val="0041573F"/>
    <w:rsid w:val="00415909"/>
    <w:rsid w:val="00415BB1"/>
    <w:rsid w:val="00416603"/>
    <w:rsid w:val="0041785A"/>
    <w:rsid w:val="004211A6"/>
    <w:rsid w:val="004212D3"/>
    <w:rsid w:val="004223C6"/>
    <w:rsid w:val="00422E70"/>
    <w:rsid w:val="00424731"/>
    <w:rsid w:val="00425ACA"/>
    <w:rsid w:val="00425D0A"/>
    <w:rsid w:val="0043086D"/>
    <w:rsid w:val="004309D5"/>
    <w:rsid w:val="004312B6"/>
    <w:rsid w:val="004313B0"/>
    <w:rsid w:val="004315B7"/>
    <w:rsid w:val="00431782"/>
    <w:rsid w:val="004318C7"/>
    <w:rsid w:val="00432627"/>
    <w:rsid w:val="00434534"/>
    <w:rsid w:val="004349F0"/>
    <w:rsid w:val="00436125"/>
    <w:rsid w:val="0043684D"/>
    <w:rsid w:val="004376A1"/>
    <w:rsid w:val="00437C76"/>
    <w:rsid w:val="00440EBD"/>
    <w:rsid w:val="00441178"/>
    <w:rsid w:val="00442E38"/>
    <w:rsid w:val="00442ECD"/>
    <w:rsid w:val="00443911"/>
    <w:rsid w:val="00444245"/>
    <w:rsid w:val="00450D80"/>
    <w:rsid w:val="004519C9"/>
    <w:rsid w:val="00452BDA"/>
    <w:rsid w:val="004539CD"/>
    <w:rsid w:val="00453FEB"/>
    <w:rsid w:val="00454909"/>
    <w:rsid w:val="004550DF"/>
    <w:rsid w:val="004554AF"/>
    <w:rsid w:val="00456894"/>
    <w:rsid w:val="00456BEB"/>
    <w:rsid w:val="00456E5D"/>
    <w:rsid w:val="00460782"/>
    <w:rsid w:val="0046096E"/>
    <w:rsid w:val="00460E21"/>
    <w:rsid w:val="00460E62"/>
    <w:rsid w:val="00460F6B"/>
    <w:rsid w:val="004612F2"/>
    <w:rsid w:val="00464935"/>
    <w:rsid w:val="0046544E"/>
    <w:rsid w:val="0046606A"/>
    <w:rsid w:val="00467ACD"/>
    <w:rsid w:val="00467B87"/>
    <w:rsid w:val="004712A0"/>
    <w:rsid w:val="00471461"/>
    <w:rsid w:val="00471932"/>
    <w:rsid w:val="00471DAB"/>
    <w:rsid w:val="00473971"/>
    <w:rsid w:val="004740C5"/>
    <w:rsid w:val="0047537C"/>
    <w:rsid w:val="004761B9"/>
    <w:rsid w:val="00476243"/>
    <w:rsid w:val="0047788F"/>
    <w:rsid w:val="00477E1E"/>
    <w:rsid w:val="00477F33"/>
    <w:rsid w:val="0048023A"/>
    <w:rsid w:val="00481605"/>
    <w:rsid w:val="00483ACE"/>
    <w:rsid w:val="00483B54"/>
    <w:rsid w:val="00484706"/>
    <w:rsid w:val="00485465"/>
    <w:rsid w:val="004860F4"/>
    <w:rsid w:val="004863B8"/>
    <w:rsid w:val="00486B79"/>
    <w:rsid w:val="004907BF"/>
    <w:rsid w:val="0049419E"/>
    <w:rsid w:val="004945BE"/>
    <w:rsid w:val="00494C18"/>
    <w:rsid w:val="00497417"/>
    <w:rsid w:val="0049754A"/>
    <w:rsid w:val="004975AA"/>
    <w:rsid w:val="00497945"/>
    <w:rsid w:val="004A095E"/>
    <w:rsid w:val="004A0F02"/>
    <w:rsid w:val="004A27FA"/>
    <w:rsid w:val="004A2BF0"/>
    <w:rsid w:val="004A2F1C"/>
    <w:rsid w:val="004A31CF"/>
    <w:rsid w:val="004A34E7"/>
    <w:rsid w:val="004A37D4"/>
    <w:rsid w:val="004A3906"/>
    <w:rsid w:val="004A56D7"/>
    <w:rsid w:val="004A6372"/>
    <w:rsid w:val="004A6522"/>
    <w:rsid w:val="004A6A18"/>
    <w:rsid w:val="004A71FF"/>
    <w:rsid w:val="004A7BDC"/>
    <w:rsid w:val="004B032F"/>
    <w:rsid w:val="004B0D48"/>
    <w:rsid w:val="004B11A3"/>
    <w:rsid w:val="004B1F3F"/>
    <w:rsid w:val="004B2E76"/>
    <w:rsid w:val="004B3706"/>
    <w:rsid w:val="004B3E7B"/>
    <w:rsid w:val="004B4D8E"/>
    <w:rsid w:val="004B6461"/>
    <w:rsid w:val="004B656F"/>
    <w:rsid w:val="004B7AEC"/>
    <w:rsid w:val="004C0FF3"/>
    <w:rsid w:val="004C10EE"/>
    <w:rsid w:val="004C12CA"/>
    <w:rsid w:val="004C1573"/>
    <w:rsid w:val="004C17CC"/>
    <w:rsid w:val="004C1B09"/>
    <w:rsid w:val="004C2FD4"/>
    <w:rsid w:val="004C36C9"/>
    <w:rsid w:val="004C3877"/>
    <w:rsid w:val="004C3CE5"/>
    <w:rsid w:val="004C3FCB"/>
    <w:rsid w:val="004C50B7"/>
    <w:rsid w:val="004C6C88"/>
    <w:rsid w:val="004C7787"/>
    <w:rsid w:val="004D1206"/>
    <w:rsid w:val="004D16E4"/>
    <w:rsid w:val="004D31EA"/>
    <w:rsid w:val="004D32F4"/>
    <w:rsid w:val="004D3312"/>
    <w:rsid w:val="004D45FC"/>
    <w:rsid w:val="004D492A"/>
    <w:rsid w:val="004D74FC"/>
    <w:rsid w:val="004D755C"/>
    <w:rsid w:val="004E0073"/>
    <w:rsid w:val="004E0EE4"/>
    <w:rsid w:val="004E2F81"/>
    <w:rsid w:val="004E3199"/>
    <w:rsid w:val="004E44EB"/>
    <w:rsid w:val="004E4824"/>
    <w:rsid w:val="004E51FE"/>
    <w:rsid w:val="004E56A9"/>
    <w:rsid w:val="004E7468"/>
    <w:rsid w:val="004F0510"/>
    <w:rsid w:val="004F063D"/>
    <w:rsid w:val="004F0766"/>
    <w:rsid w:val="004F20E2"/>
    <w:rsid w:val="004F2829"/>
    <w:rsid w:val="004F43DB"/>
    <w:rsid w:val="004F4B3B"/>
    <w:rsid w:val="004F6715"/>
    <w:rsid w:val="00500256"/>
    <w:rsid w:val="00500A65"/>
    <w:rsid w:val="00502555"/>
    <w:rsid w:val="00502B48"/>
    <w:rsid w:val="0050309A"/>
    <w:rsid w:val="00503298"/>
    <w:rsid w:val="00503987"/>
    <w:rsid w:val="00504C4F"/>
    <w:rsid w:val="0050520E"/>
    <w:rsid w:val="00505ADA"/>
    <w:rsid w:val="00505F22"/>
    <w:rsid w:val="00507771"/>
    <w:rsid w:val="00510358"/>
    <w:rsid w:val="00510EC3"/>
    <w:rsid w:val="00511E8C"/>
    <w:rsid w:val="00512342"/>
    <w:rsid w:val="00512784"/>
    <w:rsid w:val="0051438B"/>
    <w:rsid w:val="00514A09"/>
    <w:rsid w:val="0051521B"/>
    <w:rsid w:val="0051531F"/>
    <w:rsid w:val="00515B91"/>
    <w:rsid w:val="00516899"/>
    <w:rsid w:val="00516CF7"/>
    <w:rsid w:val="005179DE"/>
    <w:rsid w:val="00520C05"/>
    <w:rsid w:val="00522A76"/>
    <w:rsid w:val="00522C6F"/>
    <w:rsid w:val="00523B78"/>
    <w:rsid w:val="0052500F"/>
    <w:rsid w:val="0052529F"/>
    <w:rsid w:val="005258C7"/>
    <w:rsid w:val="00527055"/>
    <w:rsid w:val="00527E4B"/>
    <w:rsid w:val="00530C4F"/>
    <w:rsid w:val="00530F61"/>
    <w:rsid w:val="00531545"/>
    <w:rsid w:val="00531A80"/>
    <w:rsid w:val="00533BC7"/>
    <w:rsid w:val="00535672"/>
    <w:rsid w:val="00535714"/>
    <w:rsid w:val="00535D57"/>
    <w:rsid w:val="005361B1"/>
    <w:rsid w:val="005366DA"/>
    <w:rsid w:val="00536810"/>
    <w:rsid w:val="005373F2"/>
    <w:rsid w:val="00537EBA"/>
    <w:rsid w:val="00542099"/>
    <w:rsid w:val="00543714"/>
    <w:rsid w:val="00543C49"/>
    <w:rsid w:val="00544225"/>
    <w:rsid w:val="00547F5D"/>
    <w:rsid w:val="00547FCC"/>
    <w:rsid w:val="00550F9E"/>
    <w:rsid w:val="00552077"/>
    <w:rsid w:val="005521D1"/>
    <w:rsid w:val="0055507C"/>
    <w:rsid w:val="00557362"/>
    <w:rsid w:val="00557837"/>
    <w:rsid w:val="00560B0D"/>
    <w:rsid w:val="00561EF9"/>
    <w:rsid w:val="00563E73"/>
    <w:rsid w:val="0056403C"/>
    <w:rsid w:val="005654A8"/>
    <w:rsid w:val="00565674"/>
    <w:rsid w:val="00566176"/>
    <w:rsid w:val="00567C65"/>
    <w:rsid w:val="005702D0"/>
    <w:rsid w:val="005707E4"/>
    <w:rsid w:val="00571F53"/>
    <w:rsid w:val="00572755"/>
    <w:rsid w:val="00572836"/>
    <w:rsid w:val="005729F9"/>
    <w:rsid w:val="005738F6"/>
    <w:rsid w:val="005740C1"/>
    <w:rsid w:val="00574EE4"/>
    <w:rsid w:val="00575047"/>
    <w:rsid w:val="005757CC"/>
    <w:rsid w:val="005759B7"/>
    <w:rsid w:val="005759E9"/>
    <w:rsid w:val="00575AEE"/>
    <w:rsid w:val="0057659C"/>
    <w:rsid w:val="00576758"/>
    <w:rsid w:val="005776B6"/>
    <w:rsid w:val="00580456"/>
    <w:rsid w:val="00580AF8"/>
    <w:rsid w:val="00580D28"/>
    <w:rsid w:val="00580FDD"/>
    <w:rsid w:val="0058136B"/>
    <w:rsid w:val="00581A4F"/>
    <w:rsid w:val="00582A74"/>
    <w:rsid w:val="00583276"/>
    <w:rsid w:val="00583EBD"/>
    <w:rsid w:val="00583FC4"/>
    <w:rsid w:val="0058408A"/>
    <w:rsid w:val="0058510C"/>
    <w:rsid w:val="00585187"/>
    <w:rsid w:val="00585258"/>
    <w:rsid w:val="00585883"/>
    <w:rsid w:val="00585BEA"/>
    <w:rsid w:val="00590710"/>
    <w:rsid w:val="00590EE3"/>
    <w:rsid w:val="00591CF5"/>
    <w:rsid w:val="005926A9"/>
    <w:rsid w:val="00594A4A"/>
    <w:rsid w:val="00595338"/>
    <w:rsid w:val="00597DD2"/>
    <w:rsid w:val="005A1DAA"/>
    <w:rsid w:val="005A2159"/>
    <w:rsid w:val="005A2A77"/>
    <w:rsid w:val="005A48F2"/>
    <w:rsid w:val="005A4F43"/>
    <w:rsid w:val="005A68F2"/>
    <w:rsid w:val="005A740D"/>
    <w:rsid w:val="005B04D3"/>
    <w:rsid w:val="005B12FC"/>
    <w:rsid w:val="005B1649"/>
    <w:rsid w:val="005B19AC"/>
    <w:rsid w:val="005B32A3"/>
    <w:rsid w:val="005B384C"/>
    <w:rsid w:val="005B4DF5"/>
    <w:rsid w:val="005B566C"/>
    <w:rsid w:val="005B5CEF"/>
    <w:rsid w:val="005B65F2"/>
    <w:rsid w:val="005B76A6"/>
    <w:rsid w:val="005C137C"/>
    <w:rsid w:val="005C1784"/>
    <w:rsid w:val="005C1FF1"/>
    <w:rsid w:val="005C2DB2"/>
    <w:rsid w:val="005C3021"/>
    <w:rsid w:val="005C3073"/>
    <w:rsid w:val="005C361F"/>
    <w:rsid w:val="005C3EA8"/>
    <w:rsid w:val="005C3FBC"/>
    <w:rsid w:val="005C4DA9"/>
    <w:rsid w:val="005C52D5"/>
    <w:rsid w:val="005C58E4"/>
    <w:rsid w:val="005C6DAF"/>
    <w:rsid w:val="005C7CE7"/>
    <w:rsid w:val="005D08F3"/>
    <w:rsid w:val="005D1439"/>
    <w:rsid w:val="005D166A"/>
    <w:rsid w:val="005D36E3"/>
    <w:rsid w:val="005D441C"/>
    <w:rsid w:val="005D466C"/>
    <w:rsid w:val="005D5822"/>
    <w:rsid w:val="005D5BAF"/>
    <w:rsid w:val="005D67B3"/>
    <w:rsid w:val="005D68F7"/>
    <w:rsid w:val="005D6B04"/>
    <w:rsid w:val="005D7F16"/>
    <w:rsid w:val="005E072D"/>
    <w:rsid w:val="005E07C8"/>
    <w:rsid w:val="005E0C4B"/>
    <w:rsid w:val="005E26E4"/>
    <w:rsid w:val="005E28EE"/>
    <w:rsid w:val="005E2EF3"/>
    <w:rsid w:val="005E3376"/>
    <w:rsid w:val="005E664B"/>
    <w:rsid w:val="005E6E6C"/>
    <w:rsid w:val="005E7C68"/>
    <w:rsid w:val="005E7F99"/>
    <w:rsid w:val="005F02A8"/>
    <w:rsid w:val="005F12AE"/>
    <w:rsid w:val="005F1738"/>
    <w:rsid w:val="005F1BAC"/>
    <w:rsid w:val="005F3731"/>
    <w:rsid w:val="005F45B6"/>
    <w:rsid w:val="005F4B14"/>
    <w:rsid w:val="005F56D3"/>
    <w:rsid w:val="005F625A"/>
    <w:rsid w:val="00601079"/>
    <w:rsid w:val="006010A9"/>
    <w:rsid w:val="006010C7"/>
    <w:rsid w:val="00601136"/>
    <w:rsid w:val="00601415"/>
    <w:rsid w:val="006017BC"/>
    <w:rsid w:val="00604924"/>
    <w:rsid w:val="00604CD9"/>
    <w:rsid w:val="00604E4E"/>
    <w:rsid w:val="006053A0"/>
    <w:rsid w:val="00606C9C"/>
    <w:rsid w:val="00607889"/>
    <w:rsid w:val="00610070"/>
    <w:rsid w:val="006110F7"/>
    <w:rsid w:val="00611A5A"/>
    <w:rsid w:val="00611AC8"/>
    <w:rsid w:val="00612168"/>
    <w:rsid w:val="006130B8"/>
    <w:rsid w:val="0061339C"/>
    <w:rsid w:val="00614B4E"/>
    <w:rsid w:val="006154CA"/>
    <w:rsid w:val="006179D8"/>
    <w:rsid w:val="00620BB6"/>
    <w:rsid w:val="00620DF9"/>
    <w:rsid w:val="00620F40"/>
    <w:rsid w:val="0062137F"/>
    <w:rsid w:val="00621783"/>
    <w:rsid w:val="006217D0"/>
    <w:rsid w:val="00623B14"/>
    <w:rsid w:val="0062425C"/>
    <w:rsid w:val="006269A8"/>
    <w:rsid w:val="00627568"/>
    <w:rsid w:val="0063062C"/>
    <w:rsid w:val="00630F75"/>
    <w:rsid w:val="0063158A"/>
    <w:rsid w:val="00631857"/>
    <w:rsid w:val="00631B46"/>
    <w:rsid w:val="006320E0"/>
    <w:rsid w:val="006333D1"/>
    <w:rsid w:val="006338B3"/>
    <w:rsid w:val="006354F2"/>
    <w:rsid w:val="006358DD"/>
    <w:rsid w:val="00636A0D"/>
    <w:rsid w:val="00640528"/>
    <w:rsid w:val="0064132D"/>
    <w:rsid w:val="00642DEA"/>
    <w:rsid w:val="006448AA"/>
    <w:rsid w:val="0064555C"/>
    <w:rsid w:val="00646174"/>
    <w:rsid w:val="006470C4"/>
    <w:rsid w:val="006506C7"/>
    <w:rsid w:val="006508EF"/>
    <w:rsid w:val="0065095F"/>
    <w:rsid w:val="00651A10"/>
    <w:rsid w:val="006525D2"/>
    <w:rsid w:val="00653733"/>
    <w:rsid w:val="00653A84"/>
    <w:rsid w:val="00654133"/>
    <w:rsid w:val="006543D7"/>
    <w:rsid w:val="00656784"/>
    <w:rsid w:val="006569C6"/>
    <w:rsid w:val="00656B7E"/>
    <w:rsid w:val="006607C1"/>
    <w:rsid w:val="006621FF"/>
    <w:rsid w:val="00662251"/>
    <w:rsid w:val="006630C0"/>
    <w:rsid w:val="006631DC"/>
    <w:rsid w:val="00663A42"/>
    <w:rsid w:val="00663AAA"/>
    <w:rsid w:val="00663C82"/>
    <w:rsid w:val="006650EC"/>
    <w:rsid w:val="0066585E"/>
    <w:rsid w:val="00665945"/>
    <w:rsid w:val="00665B90"/>
    <w:rsid w:val="0067036A"/>
    <w:rsid w:val="0067114C"/>
    <w:rsid w:val="006715A6"/>
    <w:rsid w:val="00672912"/>
    <w:rsid w:val="006729FC"/>
    <w:rsid w:val="00672FEA"/>
    <w:rsid w:val="00675940"/>
    <w:rsid w:val="00677653"/>
    <w:rsid w:val="00680309"/>
    <w:rsid w:val="00680A88"/>
    <w:rsid w:val="00680B3D"/>
    <w:rsid w:val="00680F00"/>
    <w:rsid w:val="00682624"/>
    <w:rsid w:val="00682854"/>
    <w:rsid w:val="00683E02"/>
    <w:rsid w:val="00684124"/>
    <w:rsid w:val="0068412B"/>
    <w:rsid w:val="006845E7"/>
    <w:rsid w:val="00684667"/>
    <w:rsid w:val="00684D94"/>
    <w:rsid w:val="00685106"/>
    <w:rsid w:val="006852EA"/>
    <w:rsid w:val="00685725"/>
    <w:rsid w:val="0068586F"/>
    <w:rsid w:val="00686496"/>
    <w:rsid w:val="00686758"/>
    <w:rsid w:val="00686E48"/>
    <w:rsid w:val="006901DC"/>
    <w:rsid w:val="006907DE"/>
    <w:rsid w:val="00690EFF"/>
    <w:rsid w:val="0069241C"/>
    <w:rsid w:val="00693393"/>
    <w:rsid w:val="0069346A"/>
    <w:rsid w:val="006936CB"/>
    <w:rsid w:val="00693AFB"/>
    <w:rsid w:val="00693B09"/>
    <w:rsid w:val="006941CC"/>
    <w:rsid w:val="00695BFC"/>
    <w:rsid w:val="00696688"/>
    <w:rsid w:val="00696C79"/>
    <w:rsid w:val="00696F95"/>
    <w:rsid w:val="00696FF3"/>
    <w:rsid w:val="00697F88"/>
    <w:rsid w:val="006A061C"/>
    <w:rsid w:val="006A0AD7"/>
    <w:rsid w:val="006A10C1"/>
    <w:rsid w:val="006A19C6"/>
    <w:rsid w:val="006A1DE5"/>
    <w:rsid w:val="006A2BE6"/>
    <w:rsid w:val="006A2EBE"/>
    <w:rsid w:val="006A4A0C"/>
    <w:rsid w:val="006A5114"/>
    <w:rsid w:val="006A5139"/>
    <w:rsid w:val="006A5AF2"/>
    <w:rsid w:val="006A67AD"/>
    <w:rsid w:val="006A7025"/>
    <w:rsid w:val="006A7536"/>
    <w:rsid w:val="006A7ADE"/>
    <w:rsid w:val="006B08CC"/>
    <w:rsid w:val="006B0DA2"/>
    <w:rsid w:val="006B18D7"/>
    <w:rsid w:val="006B19B9"/>
    <w:rsid w:val="006B208B"/>
    <w:rsid w:val="006B245F"/>
    <w:rsid w:val="006B253F"/>
    <w:rsid w:val="006B372B"/>
    <w:rsid w:val="006B448E"/>
    <w:rsid w:val="006B5C79"/>
    <w:rsid w:val="006B69E1"/>
    <w:rsid w:val="006B6CE7"/>
    <w:rsid w:val="006B6D3C"/>
    <w:rsid w:val="006B742F"/>
    <w:rsid w:val="006B7D56"/>
    <w:rsid w:val="006C04D5"/>
    <w:rsid w:val="006C13AB"/>
    <w:rsid w:val="006C200C"/>
    <w:rsid w:val="006C3E62"/>
    <w:rsid w:val="006C4EB4"/>
    <w:rsid w:val="006C6103"/>
    <w:rsid w:val="006C6542"/>
    <w:rsid w:val="006C6629"/>
    <w:rsid w:val="006C6D9E"/>
    <w:rsid w:val="006C771A"/>
    <w:rsid w:val="006D0312"/>
    <w:rsid w:val="006D0D31"/>
    <w:rsid w:val="006D1C87"/>
    <w:rsid w:val="006D2EB1"/>
    <w:rsid w:val="006D356A"/>
    <w:rsid w:val="006D470E"/>
    <w:rsid w:val="006D4AEB"/>
    <w:rsid w:val="006D4B94"/>
    <w:rsid w:val="006D6C30"/>
    <w:rsid w:val="006D7DC2"/>
    <w:rsid w:val="006E0193"/>
    <w:rsid w:val="006E1E9D"/>
    <w:rsid w:val="006E1FB2"/>
    <w:rsid w:val="006E25B3"/>
    <w:rsid w:val="006E26AC"/>
    <w:rsid w:val="006E36BA"/>
    <w:rsid w:val="006E39B9"/>
    <w:rsid w:val="006E3E0D"/>
    <w:rsid w:val="006E42A4"/>
    <w:rsid w:val="006E5693"/>
    <w:rsid w:val="006E6138"/>
    <w:rsid w:val="006E64F1"/>
    <w:rsid w:val="006F2E18"/>
    <w:rsid w:val="006F36FD"/>
    <w:rsid w:val="006F3D43"/>
    <w:rsid w:val="006F3E63"/>
    <w:rsid w:val="006F40DC"/>
    <w:rsid w:val="006F4774"/>
    <w:rsid w:val="006F4E9C"/>
    <w:rsid w:val="006F5132"/>
    <w:rsid w:val="006F64E9"/>
    <w:rsid w:val="006F75BF"/>
    <w:rsid w:val="006F785A"/>
    <w:rsid w:val="00701CA4"/>
    <w:rsid w:val="00702007"/>
    <w:rsid w:val="00702298"/>
    <w:rsid w:val="00703110"/>
    <w:rsid w:val="0070432A"/>
    <w:rsid w:val="00706AF7"/>
    <w:rsid w:val="007078F9"/>
    <w:rsid w:val="00707D00"/>
    <w:rsid w:val="00707F79"/>
    <w:rsid w:val="00712C0A"/>
    <w:rsid w:val="00712F52"/>
    <w:rsid w:val="00713645"/>
    <w:rsid w:val="00714651"/>
    <w:rsid w:val="00714674"/>
    <w:rsid w:val="007156EC"/>
    <w:rsid w:val="0071633C"/>
    <w:rsid w:val="0071664C"/>
    <w:rsid w:val="00716CB8"/>
    <w:rsid w:val="00716DCD"/>
    <w:rsid w:val="0071761C"/>
    <w:rsid w:val="00717B67"/>
    <w:rsid w:val="0072059A"/>
    <w:rsid w:val="00720728"/>
    <w:rsid w:val="0072089F"/>
    <w:rsid w:val="00721C54"/>
    <w:rsid w:val="00721EEB"/>
    <w:rsid w:val="00722EA6"/>
    <w:rsid w:val="007230EF"/>
    <w:rsid w:val="007232A4"/>
    <w:rsid w:val="00723BA2"/>
    <w:rsid w:val="00723FA9"/>
    <w:rsid w:val="00724486"/>
    <w:rsid w:val="00724531"/>
    <w:rsid w:val="00725D3B"/>
    <w:rsid w:val="007267F0"/>
    <w:rsid w:val="00726B61"/>
    <w:rsid w:val="00726DB8"/>
    <w:rsid w:val="00727661"/>
    <w:rsid w:val="00727AFA"/>
    <w:rsid w:val="007316A5"/>
    <w:rsid w:val="00731D63"/>
    <w:rsid w:val="00732989"/>
    <w:rsid w:val="00732E36"/>
    <w:rsid w:val="007331F0"/>
    <w:rsid w:val="00733804"/>
    <w:rsid w:val="007345B7"/>
    <w:rsid w:val="00735DBF"/>
    <w:rsid w:val="007360C1"/>
    <w:rsid w:val="00736255"/>
    <w:rsid w:val="00736C11"/>
    <w:rsid w:val="007375F6"/>
    <w:rsid w:val="007378E5"/>
    <w:rsid w:val="00740590"/>
    <w:rsid w:val="00740FD6"/>
    <w:rsid w:val="00744F88"/>
    <w:rsid w:val="00744F9A"/>
    <w:rsid w:val="00745540"/>
    <w:rsid w:val="00745B55"/>
    <w:rsid w:val="00745C17"/>
    <w:rsid w:val="007467B1"/>
    <w:rsid w:val="00746FA8"/>
    <w:rsid w:val="007474C4"/>
    <w:rsid w:val="007477FE"/>
    <w:rsid w:val="00747B27"/>
    <w:rsid w:val="007503B5"/>
    <w:rsid w:val="00750503"/>
    <w:rsid w:val="00750664"/>
    <w:rsid w:val="00750921"/>
    <w:rsid w:val="007518BB"/>
    <w:rsid w:val="007520E1"/>
    <w:rsid w:val="007530B5"/>
    <w:rsid w:val="0075462C"/>
    <w:rsid w:val="00754B81"/>
    <w:rsid w:val="00754C27"/>
    <w:rsid w:val="00754D2B"/>
    <w:rsid w:val="007553EE"/>
    <w:rsid w:val="00755F06"/>
    <w:rsid w:val="00755F0F"/>
    <w:rsid w:val="00760601"/>
    <w:rsid w:val="00762110"/>
    <w:rsid w:val="00762D6C"/>
    <w:rsid w:val="00763400"/>
    <w:rsid w:val="007635EA"/>
    <w:rsid w:val="007646F9"/>
    <w:rsid w:val="00764EDF"/>
    <w:rsid w:val="00765943"/>
    <w:rsid w:val="007669B0"/>
    <w:rsid w:val="00770AE0"/>
    <w:rsid w:val="00771110"/>
    <w:rsid w:val="00772068"/>
    <w:rsid w:val="007723A9"/>
    <w:rsid w:val="00772752"/>
    <w:rsid w:val="0077304D"/>
    <w:rsid w:val="0077356D"/>
    <w:rsid w:val="0077426C"/>
    <w:rsid w:val="007754FE"/>
    <w:rsid w:val="0077559B"/>
    <w:rsid w:val="00775E49"/>
    <w:rsid w:val="00776251"/>
    <w:rsid w:val="00776B28"/>
    <w:rsid w:val="00781951"/>
    <w:rsid w:val="0078236A"/>
    <w:rsid w:val="007825E1"/>
    <w:rsid w:val="00783EAA"/>
    <w:rsid w:val="00784C46"/>
    <w:rsid w:val="00784EAC"/>
    <w:rsid w:val="00785846"/>
    <w:rsid w:val="00785D15"/>
    <w:rsid w:val="00786B49"/>
    <w:rsid w:val="00786D5D"/>
    <w:rsid w:val="00787AE4"/>
    <w:rsid w:val="007913B5"/>
    <w:rsid w:val="00791457"/>
    <w:rsid w:val="0079173D"/>
    <w:rsid w:val="007929D1"/>
    <w:rsid w:val="00792FA3"/>
    <w:rsid w:val="0079421B"/>
    <w:rsid w:val="0079440B"/>
    <w:rsid w:val="007951A0"/>
    <w:rsid w:val="0079568A"/>
    <w:rsid w:val="007961D0"/>
    <w:rsid w:val="00796213"/>
    <w:rsid w:val="007965EB"/>
    <w:rsid w:val="007A1E80"/>
    <w:rsid w:val="007A2A79"/>
    <w:rsid w:val="007A3326"/>
    <w:rsid w:val="007A4292"/>
    <w:rsid w:val="007A4459"/>
    <w:rsid w:val="007A529E"/>
    <w:rsid w:val="007A64FB"/>
    <w:rsid w:val="007A778D"/>
    <w:rsid w:val="007A77DC"/>
    <w:rsid w:val="007A781D"/>
    <w:rsid w:val="007B17BD"/>
    <w:rsid w:val="007B2754"/>
    <w:rsid w:val="007B3930"/>
    <w:rsid w:val="007B4C75"/>
    <w:rsid w:val="007B5C31"/>
    <w:rsid w:val="007B6BFB"/>
    <w:rsid w:val="007B6E7A"/>
    <w:rsid w:val="007B75BB"/>
    <w:rsid w:val="007C019E"/>
    <w:rsid w:val="007C077A"/>
    <w:rsid w:val="007C090C"/>
    <w:rsid w:val="007C106C"/>
    <w:rsid w:val="007C10D9"/>
    <w:rsid w:val="007C246A"/>
    <w:rsid w:val="007C3B43"/>
    <w:rsid w:val="007C44EA"/>
    <w:rsid w:val="007C465E"/>
    <w:rsid w:val="007C4F42"/>
    <w:rsid w:val="007C55B7"/>
    <w:rsid w:val="007C614C"/>
    <w:rsid w:val="007C6BC0"/>
    <w:rsid w:val="007C718F"/>
    <w:rsid w:val="007C7F14"/>
    <w:rsid w:val="007D1EB9"/>
    <w:rsid w:val="007D24EC"/>
    <w:rsid w:val="007D4B27"/>
    <w:rsid w:val="007D4DB2"/>
    <w:rsid w:val="007D5A8A"/>
    <w:rsid w:val="007D646D"/>
    <w:rsid w:val="007D66E3"/>
    <w:rsid w:val="007D6CA2"/>
    <w:rsid w:val="007E0DD4"/>
    <w:rsid w:val="007E0E03"/>
    <w:rsid w:val="007E10D8"/>
    <w:rsid w:val="007E10DE"/>
    <w:rsid w:val="007E1149"/>
    <w:rsid w:val="007E14FC"/>
    <w:rsid w:val="007E1A85"/>
    <w:rsid w:val="007E2621"/>
    <w:rsid w:val="007E2CA9"/>
    <w:rsid w:val="007E315E"/>
    <w:rsid w:val="007E3B87"/>
    <w:rsid w:val="007E42E0"/>
    <w:rsid w:val="007E49EB"/>
    <w:rsid w:val="007E4A41"/>
    <w:rsid w:val="007E4F0F"/>
    <w:rsid w:val="007E60F2"/>
    <w:rsid w:val="007E6562"/>
    <w:rsid w:val="007E66C2"/>
    <w:rsid w:val="007E681E"/>
    <w:rsid w:val="007E6C46"/>
    <w:rsid w:val="007E6E8D"/>
    <w:rsid w:val="007F0430"/>
    <w:rsid w:val="007F0F9A"/>
    <w:rsid w:val="007F1FDB"/>
    <w:rsid w:val="007F22B7"/>
    <w:rsid w:val="007F24C9"/>
    <w:rsid w:val="007F3D78"/>
    <w:rsid w:val="007F4087"/>
    <w:rsid w:val="007F572E"/>
    <w:rsid w:val="007F5936"/>
    <w:rsid w:val="007F62AD"/>
    <w:rsid w:val="0080067A"/>
    <w:rsid w:val="00800D0A"/>
    <w:rsid w:val="008010F1"/>
    <w:rsid w:val="00801651"/>
    <w:rsid w:val="008038B1"/>
    <w:rsid w:val="008048B8"/>
    <w:rsid w:val="00805A34"/>
    <w:rsid w:val="00805B17"/>
    <w:rsid w:val="008068E6"/>
    <w:rsid w:val="00806AB0"/>
    <w:rsid w:val="008075B9"/>
    <w:rsid w:val="008107A7"/>
    <w:rsid w:val="00810DEF"/>
    <w:rsid w:val="00810F17"/>
    <w:rsid w:val="00812C03"/>
    <w:rsid w:val="008131D2"/>
    <w:rsid w:val="008138C6"/>
    <w:rsid w:val="00814526"/>
    <w:rsid w:val="00814B59"/>
    <w:rsid w:val="0081653E"/>
    <w:rsid w:val="00816FAD"/>
    <w:rsid w:val="008170E3"/>
    <w:rsid w:val="0081755E"/>
    <w:rsid w:val="008206A8"/>
    <w:rsid w:val="008209AB"/>
    <w:rsid w:val="008212FF"/>
    <w:rsid w:val="008218C5"/>
    <w:rsid w:val="00822CAF"/>
    <w:rsid w:val="00822DBC"/>
    <w:rsid w:val="00823523"/>
    <w:rsid w:val="00823D67"/>
    <w:rsid w:val="00823E2C"/>
    <w:rsid w:val="008248A4"/>
    <w:rsid w:val="00826170"/>
    <w:rsid w:val="0082763A"/>
    <w:rsid w:val="00827F34"/>
    <w:rsid w:val="00830477"/>
    <w:rsid w:val="00830877"/>
    <w:rsid w:val="0083092C"/>
    <w:rsid w:val="00830C80"/>
    <w:rsid w:val="00831041"/>
    <w:rsid w:val="00831629"/>
    <w:rsid w:val="00831857"/>
    <w:rsid w:val="00831889"/>
    <w:rsid w:val="00831ABB"/>
    <w:rsid w:val="00831E70"/>
    <w:rsid w:val="00832A35"/>
    <w:rsid w:val="00832E26"/>
    <w:rsid w:val="00832F90"/>
    <w:rsid w:val="00833E79"/>
    <w:rsid w:val="0083435E"/>
    <w:rsid w:val="00834511"/>
    <w:rsid w:val="00834FC0"/>
    <w:rsid w:val="0083595D"/>
    <w:rsid w:val="0084057F"/>
    <w:rsid w:val="00840952"/>
    <w:rsid w:val="00840AFE"/>
    <w:rsid w:val="00840E23"/>
    <w:rsid w:val="0084181F"/>
    <w:rsid w:val="00842A0B"/>
    <w:rsid w:val="0084456B"/>
    <w:rsid w:val="008472D6"/>
    <w:rsid w:val="008474CA"/>
    <w:rsid w:val="00850AE2"/>
    <w:rsid w:val="00850D8D"/>
    <w:rsid w:val="00850E88"/>
    <w:rsid w:val="00851007"/>
    <w:rsid w:val="00851389"/>
    <w:rsid w:val="00851A78"/>
    <w:rsid w:val="008535E8"/>
    <w:rsid w:val="00856523"/>
    <w:rsid w:val="008568AC"/>
    <w:rsid w:val="00856916"/>
    <w:rsid w:val="008607AB"/>
    <w:rsid w:val="00860C35"/>
    <w:rsid w:val="00861ADE"/>
    <w:rsid w:val="00863D98"/>
    <w:rsid w:val="00863F87"/>
    <w:rsid w:val="00864914"/>
    <w:rsid w:val="00864E22"/>
    <w:rsid w:val="00864FD2"/>
    <w:rsid w:val="00870023"/>
    <w:rsid w:val="00870A73"/>
    <w:rsid w:val="008711D6"/>
    <w:rsid w:val="00871745"/>
    <w:rsid w:val="008725BF"/>
    <w:rsid w:val="00872653"/>
    <w:rsid w:val="0087266C"/>
    <w:rsid w:val="0087305C"/>
    <w:rsid w:val="00873207"/>
    <w:rsid w:val="00873800"/>
    <w:rsid w:val="00873B4B"/>
    <w:rsid w:val="00873F33"/>
    <w:rsid w:val="008740EB"/>
    <w:rsid w:val="008742F4"/>
    <w:rsid w:val="00874451"/>
    <w:rsid w:val="00876912"/>
    <w:rsid w:val="00876E57"/>
    <w:rsid w:val="00877AEA"/>
    <w:rsid w:val="008800A4"/>
    <w:rsid w:val="0088054F"/>
    <w:rsid w:val="00880775"/>
    <w:rsid w:val="00881079"/>
    <w:rsid w:val="00881BA8"/>
    <w:rsid w:val="00884253"/>
    <w:rsid w:val="008848E5"/>
    <w:rsid w:val="00885E12"/>
    <w:rsid w:val="0088613E"/>
    <w:rsid w:val="00886446"/>
    <w:rsid w:val="00886BD3"/>
    <w:rsid w:val="008872B1"/>
    <w:rsid w:val="00887380"/>
    <w:rsid w:val="0088750B"/>
    <w:rsid w:val="00887741"/>
    <w:rsid w:val="00890C9B"/>
    <w:rsid w:val="00891393"/>
    <w:rsid w:val="00892CE4"/>
    <w:rsid w:val="00894507"/>
    <w:rsid w:val="00894C87"/>
    <w:rsid w:val="008950D2"/>
    <w:rsid w:val="008A15AF"/>
    <w:rsid w:val="008A44D1"/>
    <w:rsid w:val="008A4C36"/>
    <w:rsid w:val="008A4D0A"/>
    <w:rsid w:val="008A5E2A"/>
    <w:rsid w:val="008A705E"/>
    <w:rsid w:val="008B17C7"/>
    <w:rsid w:val="008B2433"/>
    <w:rsid w:val="008B2BB9"/>
    <w:rsid w:val="008B3195"/>
    <w:rsid w:val="008B4555"/>
    <w:rsid w:val="008B4A1F"/>
    <w:rsid w:val="008B4F2E"/>
    <w:rsid w:val="008B5072"/>
    <w:rsid w:val="008B6EC4"/>
    <w:rsid w:val="008B7338"/>
    <w:rsid w:val="008C00C5"/>
    <w:rsid w:val="008C183A"/>
    <w:rsid w:val="008C2DBA"/>
    <w:rsid w:val="008C3583"/>
    <w:rsid w:val="008C3D66"/>
    <w:rsid w:val="008C40E9"/>
    <w:rsid w:val="008C4F11"/>
    <w:rsid w:val="008D08C8"/>
    <w:rsid w:val="008D13D3"/>
    <w:rsid w:val="008D1BF2"/>
    <w:rsid w:val="008D3146"/>
    <w:rsid w:val="008D3F1D"/>
    <w:rsid w:val="008D3FF0"/>
    <w:rsid w:val="008D4753"/>
    <w:rsid w:val="008D4B09"/>
    <w:rsid w:val="008D572E"/>
    <w:rsid w:val="008D5776"/>
    <w:rsid w:val="008D5B52"/>
    <w:rsid w:val="008D670A"/>
    <w:rsid w:val="008D6985"/>
    <w:rsid w:val="008D6ED6"/>
    <w:rsid w:val="008D7310"/>
    <w:rsid w:val="008D7458"/>
    <w:rsid w:val="008D7646"/>
    <w:rsid w:val="008D7688"/>
    <w:rsid w:val="008D7FA7"/>
    <w:rsid w:val="008E08F2"/>
    <w:rsid w:val="008E0BED"/>
    <w:rsid w:val="008E0CB2"/>
    <w:rsid w:val="008E1A4E"/>
    <w:rsid w:val="008E1BFB"/>
    <w:rsid w:val="008E25F5"/>
    <w:rsid w:val="008E3001"/>
    <w:rsid w:val="008E3581"/>
    <w:rsid w:val="008E5651"/>
    <w:rsid w:val="008E640D"/>
    <w:rsid w:val="008E6F07"/>
    <w:rsid w:val="008F05E5"/>
    <w:rsid w:val="008F0A67"/>
    <w:rsid w:val="008F21CC"/>
    <w:rsid w:val="008F2F01"/>
    <w:rsid w:val="008F48C5"/>
    <w:rsid w:val="008F5B95"/>
    <w:rsid w:val="008F5E83"/>
    <w:rsid w:val="008F7449"/>
    <w:rsid w:val="008F7AA9"/>
    <w:rsid w:val="00900B9F"/>
    <w:rsid w:val="0090171B"/>
    <w:rsid w:val="009039F6"/>
    <w:rsid w:val="009040A2"/>
    <w:rsid w:val="00904828"/>
    <w:rsid w:val="0090498F"/>
    <w:rsid w:val="00904B32"/>
    <w:rsid w:val="00904BAF"/>
    <w:rsid w:val="0090537A"/>
    <w:rsid w:val="00905572"/>
    <w:rsid w:val="00905C42"/>
    <w:rsid w:val="00907228"/>
    <w:rsid w:val="00910626"/>
    <w:rsid w:val="009109FD"/>
    <w:rsid w:val="00910CD7"/>
    <w:rsid w:val="009118B0"/>
    <w:rsid w:val="0091228C"/>
    <w:rsid w:val="00913BB3"/>
    <w:rsid w:val="00913CA7"/>
    <w:rsid w:val="00914B3C"/>
    <w:rsid w:val="00915580"/>
    <w:rsid w:val="009165F1"/>
    <w:rsid w:val="00916A82"/>
    <w:rsid w:val="00916B53"/>
    <w:rsid w:val="00920AD5"/>
    <w:rsid w:val="00921B03"/>
    <w:rsid w:val="00921BBB"/>
    <w:rsid w:val="00921C1E"/>
    <w:rsid w:val="00921FAC"/>
    <w:rsid w:val="009228ED"/>
    <w:rsid w:val="00922A5E"/>
    <w:rsid w:val="00922F07"/>
    <w:rsid w:val="00927614"/>
    <w:rsid w:val="00930645"/>
    <w:rsid w:val="00930D8A"/>
    <w:rsid w:val="00932171"/>
    <w:rsid w:val="0093219E"/>
    <w:rsid w:val="00932B48"/>
    <w:rsid w:val="00934D61"/>
    <w:rsid w:val="009366CF"/>
    <w:rsid w:val="00936ED9"/>
    <w:rsid w:val="0094115D"/>
    <w:rsid w:val="00941D85"/>
    <w:rsid w:val="00941E07"/>
    <w:rsid w:val="00941EF8"/>
    <w:rsid w:val="00942C46"/>
    <w:rsid w:val="009434AD"/>
    <w:rsid w:val="009434F0"/>
    <w:rsid w:val="00943569"/>
    <w:rsid w:val="00943A5E"/>
    <w:rsid w:val="00943DE3"/>
    <w:rsid w:val="0094590C"/>
    <w:rsid w:val="00947089"/>
    <w:rsid w:val="009479A4"/>
    <w:rsid w:val="009507C9"/>
    <w:rsid w:val="00950AE0"/>
    <w:rsid w:val="00950B1F"/>
    <w:rsid w:val="00950DC7"/>
    <w:rsid w:val="00951381"/>
    <w:rsid w:val="00951966"/>
    <w:rsid w:val="00951DAC"/>
    <w:rsid w:val="00953F93"/>
    <w:rsid w:val="00954B99"/>
    <w:rsid w:val="00955154"/>
    <w:rsid w:val="00955392"/>
    <w:rsid w:val="009558C5"/>
    <w:rsid w:val="00955A0B"/>
    <w:rsid w:val="009561FD"/>
    <w:rsid w:val="00956E66"/>
    <w:rsid w:val="00957AA5"/>
    <w:rsid w:val="00960AF6"/>
    <w:rsid w:val="0096420C"/>
    <w:rsid w:val="009643F8"/>
    <w:rsid w:val="0096440E"/>
    <w:rsid w:val="00964CAE"/>
    <w:rsid w:val="00965398"/>
    <w:rsid w:val="00966699"/>
    <w:rsid w:val="0096671E"/>
    <w:rsid w:val="00966D6A"/>
    <w:rsid w:val="009674C1"/>
    <w:rsid w:val="00967C36"/>
    <w:rsid w:val="0097018C"/>
    <w:rsid w:val="00972BB9"/>
    <w:rsid w:val="009739C2"/>
    <w:rsid w:val="00973F96"/>
    <w:rsid w:val="00975477"/>
    <w:rsid w:val="009754DF"/>
    <w:rsid w:val="009756DB"/>
    <w:rsid w:val="0097603E"/>
    <w:rsid w:val="0097611F"/>
    <w:rsid w:val="00976A1E"/>
    <w:rsid w:val="00977174"/>
    <w:rsid w:val="00977428"/>
    <w:rsid w:val="00977A9C"/>
    <w:rsid w:val="00977CED"/>
    <w:rsid w:val="00980A88"/>
    <w:rsid w:val="00981ACA"/>
    <w:rsid w:val="009827E3"/>
    <w:rsid w:val="009833D3"/>
    <w:rsid w:val="00984EE0"/>
    <w:rsid w:val="0098558B"/>
    <w:rsid w:val="00985869"/>
    <w:rsid w:val="00985BC9"/>
    <w:rsid w:val="00986F78"/>
    <w:rsid w:val="009872BD"/>
    <w:rsid w:val="00991019"/>
    <w:rsid w:val="00991BC4"/>
    <w:rsid w:val="00992165"/>
    <w:rsid w:val="00993A3E"/>
    <w:rsid w:val="0099404E"/>
    <w:rsid w:val="00994A09"/>
    <w:rsid w:val="009958BB"/>
    <w:rsid w:val="00996F1E"/>
    <w:rsid w:val="0099773C"/>
    <w:rsid w:val="009A07B6"/>
    <w:rsid w:val="009A2B59"/>
    <w:rsid w:val="009A57BB"/>
    <w:rsid w:val="009A5B5C"/>
    <w:rsid w:val="009A7D01"/>
    <w:rsid w:val="009B04B8"/>
    <w:rsid w:val="009B1909"/>
    <w:rsid w:val="009B2B32"/>
    <w:rsid w:val="009B3BE5"/>
    <w:rsid w:val="009B4812"/>
    <w:rsid w:val="009B5BF1"/>
    <w:rsid w:val="009B5EC5"/>
    <w:rsid w:val="009B7DD3"/>
    <w:rsid w:val="009C033B"/>
    <w:rsid w:val="009C08F1"/>
    <w:rsid w:val="009C0C07"/>
    <w:rsid w:val="009C19AF"/>
    <w:rsid w:val="009C223D"/>
    <w:rsid w:val="009C3908"/>
    <w:rsid w:val="009C46EE"/>
    <w:rsid w:val="009C4B3F"/>
    <w:rsid w:val="009C4FB6"/>
    <w:rsid w:val="009C5A66"/>
    <w:rsid w:val="009C5B10"/>
    <w:rsid w:val="009C5F82"/>
    <w:rsid w:val="009C66FC"/>
    <w:rsid w:val="009C6B40"/>
    <w:rsid w:val="009C6BEE"/>
    <w:rsid w:val="009C7F35"/>
    <w:rsid w:val="009D03EB"/>
    <w:rsid w:val="009D0A53"/>
    <w:rsid w:val="009D0AA9"/>
    <w:rsid w:val="009D1775"/>
    <w:rsid w:val="009D1972"/>
    <w:rsid w:val="009D1C98"/>
    <w:rsid w:val="009D1FB4"/>
    <w:rsid w:val="009D2583"/>
    <w:rsid w:val="009D4E8A"/>
    <w:rsid w:val="009D5164"/>
    <w:rsid w:val="009D7738"/>
    <w:rsid w:val="009D782A"/>
    <w:rsid w:val="009D7A02"/>
    <w:rsid w:val="009D7C8B"/>
    <w:rsid w:val="009E1C2C"/>
    <w:rsid w:val="009E1E81"/>
    <w:rsid w:val="009E2325"/>
    <w:rsid w:val="009E2D99"/>
    <w:rsid w:val="009E2DC4"/>
    <w:rsid w:val="009E560B"/>
    <w:rsid w:val="009E57E2"/>
    <w:rsid w:val="009E5A36"/>
    <w:rsid w:val="009E63F2"/>
    <w:rsid w:val="009E6B64"/>
    <w:rsid w:val="009E7395"/>
    <w:rsid w:val="009F030B"/>
    <w:rsid w:val="009F11CF"/>
    <w:rsid w:val="009F1674"/>
    <w:rsid w:val="009F23EB"/>
    <w:rsid w:val="009F276A"/>
    <w:rsid w:val="009F3321"/>
    <w:rsid w:val="009F4582"/>
    <w:rsid w:val="009F458E"/>
    <w:rsid w:val="009F4A58"/>
    <w:rsid w:val="009F522D"/>
    <w:rsid w:val="009F6550"/>
    <w:rsid w:val="00A0041A"/>
    <w:rsid w:val="00A00E0F"/>
    <w:rsid w:val="00A020AA"/>
    <w:rsid w:val="00A02D0F"/>
    <w:rsid w:val="00A030FA"/>
    <w:rsid w:val="00A046A2"/>
    <w:rsid w:val="00A047A0"/>
    <w:rsid w:val="00A04B5E"/>
    <w:rsid w:val="00A04B71"/>
    <w:rsid w:val="00A05CD2"/>
    <w:rsid w:val="00A06017"/>
    <w:rsid w:val="00A068A0"/>
    <w:rsid w:val="00A07286"/>
    <w:rsid w:val="00A07420"/>
    <w:rsid w:val="00A07CB3"/>
    <w:rsid w:val="00A10495"/>
    <w:rsid w:val="00A133F3"/>
    <w:rsid w:val="00A13DD6"/>
    <w:rsid w:val="00A14A6C"/>
    <w:rsid w:val="00A159C9"/>
    <w:rsid w:val="00A164E7"/>
    <w:rsid w:val="00A17121"/>
    <w:rsid w:val="00A22870"/>
    <w:rsid w:val="00A22ABC"/>
    <w:rsid w:val="00A230D2"/>
    <w:rsid w:val="00A23664"/>
    <w:rsid w:val="00A2367F"/>
    <w:rsid w:val="00A23C9A"/>
    <w:rsid w:val="00A24058"/>
    <w:rsid w:val="00A25A24"/>
    <w:rsid w:val="00A25D9B"/>
    <w:rsid w:val="00A26542"/>
    <w:rsid w:val="00A26CFD"/>
    <w:rsid w:val="00A2720F"/>
    <w:rsid w:val="00A310DA"/>
    <w:rsid w:val="00A33136"/>
    <w:rsid w:val="00A33D24"/>
    <w:rsid w:val="00A34588"/>
    <w:rsid w:val="00A353A4"/>
    <w:rsid w:val="00A35D48"/>
    <w:rsid w:val="00A36DA7"/>
    <w:rsid w:val="00A37947"/>
    <w:rsid w:val="00A37C89"/>
    <w:rsid w:val="00A37E83"/>
    <w:rsid w:val="00A40211"/>
    <w:rsid w:val="00A4111F"/>
    <w:rsid w:val="00A4196C"/>
    <w:rsid w:val="00A42AAC"/>
    <w:rsid w:val="00A43C2C"/>
    <w:rsid w:val="00A4467F"/>
    <w:rsid w:val="00A45089"/>
    <w:rsid w:val="00A4581D"/>
    <w:rsid w:val="00A45BF2"/>
    <w:rsid w:val="00A508E4"/>
    <w:rsid w:val="00A5254F"/>
    <w:rsid w:val="00A534F4"/>
    <w:rsid w:val="00A53826"/>
    <w:rsid w:val="00A53D16"/>
    <w:rsid w:val="00A54190"/>
    <w:rsid w:val="00A545DF"/>
    <w:rsid w:val="00A545EB"/>
    <w:rsid w:val="00A5470E"/>
    <w:rsid w:val="00A54EF6"/>
    <w:rsid w:val="00A54F23"/>
    <w:rsid w:val="00A555A7"/>
    <w:rsid w:val="00A55A85"/>
    <w:rsid w:val="00A563A6"/>
    <w:rsid w:val="00A5647B"/>
    <w:rsid w:val="00A565C9"/>
    <w:rsid w:val="00A56B44"/>
    <w:rsid w:val="00A57E66"/>
    <w:rsid w:val="00A615AF"/>
    <w:rsid w:val="00A63027"/>
    <w:rsid w:val="00A639E9"/>
    <w:rsid w:val="00A63BCA"/>
    <w:rsid w:val="00A645BB"/>
    <w:rsid w:val="00A6503A"/>
    <w:rsid w:val="00A662AF"/>
    <w:rsid w:val="00A66D0F"/>
    <w:rsid w:val="00A66EFC"/>
    <w:rsid w:val="00A67B81"/>
    <w:rsid w:val="00A67C99"/>
    <w:rsid w:val="00A70377"/>
    <w:rsid w:val="00A71425"/>
    <w:rsid w:val="00A716AA"/>
    <w:rsid w:val="00A7209C"/>
    <w:rsid w:val="00A7262F"/>
    <w:rsid w:val="00A745EC"/>
    <w:rsid w:val="00A74B25"/>
    <w:rsid w:val="00A7542A"/>
    <w:rsid w:val="00A75B42"/>
    <w:rsid w:val="00A75CD9"/>
    <w:rsid w:val="00A75F0F"/>
    <w:rsid w:val="00A76A08"/>
    <w:rsid w:val="00A76A53"/>
    <w:rsid w:val="00A82197"/>
    <w:rsid w:val="00A821DD"/>
    <w:rsid w:val="00A825F5"/>
    <w:rsid w:val="00A835A9"/>
    <w:rsid w:val="00A842F7"/>
    <w:rsid w:val="00A84500"/>
    <w:rsid w:val="00A854C6"/>
    <w:rsid w:val="00A86B73"/>
    <w:rsid w:val="00A86D09"/>
    <w:rsid w:val="00A87D31"/>
    <w:rsid w:val="00A91A06"/>
    <w:rsid w:val="00A91A4D"/>
    <w:rsid w:val="00A928AC"/>
    <w:rsid w:val="00A9348F"/>
    <w:rsid w:val="00A95BA3"/>
    <w:rsid w:val="00A963D5"/>
    <w:rsid w:val="00A96563"/>
    <w:rsid w:val="00AA0108"/>
    <w:rsid w:val="00AA0FB7"/>
    <w:rsid w:val="00AA3590"/>
    <w:rsid w:val="00AA444E"/>
    <w:rsid w:val="00AA4E78"/>
    <w:rsid w:val="00AA516C"/>
    <w:rsid w:val="00AB0167"/>
    <w:rsid w:val="00AB2106"/>
    <w:rsid w:val="00AB22BF"/>
    <w:rsid w:val="00AB2788"/>
    <w:rsid w:val="00AB289F"/>
    <w:rsid w:val="00AB37B8"/>
    <w:rsid w:val="00AB3E3F"/>
    <w:rsid w:val="00AB5DDE"/>
    <w:rsid w:val="00AB64BF"/>
    <w:rsid w:val="00AB7017"/>
    <w:rsid w:val="00AB7093"/>
    <w:rsid w:val="00AB70E7"/>
    <w:rsid w:val="00AB714D"/>
    <w:rsid w:val="00AB7596"/>
    <w:rsid w:val="00AC05DD"/>
    <w:rsid w:val="00AC0744"/>
    <w:rsid w:val="00AC0FBA"/>
    <w:rsid w:val="00AC1036"/>
    <w:rsid w:val="00AC13BD"/>
    <w:rsid w:val="00AC3271"/>
    <w:rsid w:val="00AC35DA"/>
    <w:rsid w:val="00AC4369"/>
    <w:rsid w:val="00AC4669"/>
    <w:rsid w:val="00AC5B05"/>
    <w:rsid w:val="00AC5CBA"/>
    <w:rsid w:val="00AC5ECF"/>
    <w:rsid w:val="00AC64EE"/>
    <w:rsid w:val="00AC74C3"/>
    <w:rsid w:val="00AC78FD"/>
    <w:rsid w:val="00AC7F08"/>
    <w:rsid w:val="00AD0AFD"/>
    <w:rsid w:val="00AD0D15"/>
    <w:rsid w:val="00AD16D0"/>
    <w:rsid w:val="00AD3795"/>
    <w:rsid w:val="00AD5A50"/>
    <w:rsid w:val="00AD625C"/>
    <w:rsid w:val="00AD6269"/>
    <w:rsid w:val="00AD631E"/>
    <w:rsid w:val="00AE09C2"/>
    <w:rsid w:val="00AE1C3B"/>
    <w:rsid w:val="00AE1DA8"/>
    <w:rsid w:val="00AE2220"/>
    <w:rsid w:val="00AE3961"/>
    <w:rsid w:val="00AE48EE"/>
    <w:rsid w:val="00AE4A8D"/>
    <w:rsid w:val="00AE4F9D"/>
    <w:rsid w:val="00AE578B"/>
    <w:rsid w:val="00AE5942"/>
    <w:rsid w:val="00AE5F71"/>
    <w:rsid w:val="00AE604E"/>
    <w:rsid w:val="00AE6C0D"/>
    <w:rsid w:val="00AE78AC"/>
    <w:rsid w:val="00AE7B27"/>
    <w:rsid w:val="00AF2043"/>
    <w:rsid w:val="00AF285A"/>
    <w:rsid w:val="00AF2E6F"/>
    <w:rsid w:val="00AF3515"/>
    <w:rsid w:val="00AF360B"/>
    <w:rsid w:val="00AF3EF4"/>
    <w:rsid w:val="00AF404F"/>
    <w:rsid w:val="00AF41BF"/>
    <w:rsid w:val="00AF430C"/>
    <w:rsid w:val="00AF506A"/>
    <w:rsid w:val="00AF523E"/>
    <w:rsid w:val="00AF59E8"/>
    <w:rsid w:val="00AF6F47"/>
    <w:rsid w:val="00AF7905"/>
    <w:rsid w:val="00AF7AB8"/>
    <w:rsid w:val="00B01916"/>
    <w:rsid w:val="00B02068"/>
    <w:rsid w:val="00B023E3"/>
    <w:rsid w:val="00B03672"/>
    <w:rsid w:val="00B04612"/>
    <w:rsid w:val="00B0507F"/>
    <w:rsid w:val="00B06ADA"/>
    <w:rsid w:val="00B06F4C"/>
    <w:rsid w:val="00B07B1B"/>
    <w:rsid w:val="00B07F5A"/>
    <w:rsid w:val="00B10AE3"/>
    <w:rsid w:val="00B10F09"/>
    <w:rsid w:val="00B114AB"/>
    <w:rsid w:val="00B126D0"/>
    <w:rsid w:val="00B136F2"/>
    <w:rsid w:val="00B148B9"/>
    <w:rsid w:val="00B157F2"/>
    <w:rsid w:val="00B15B1F"/>
    <w:rsid w:val="00B15DF0"/>
    <w:rsid w:val="00B16AD8"/>
    <w:rsid w:val="00B17826"/>
    <w:rsid w:val="00B209B8"/>
    <w:rsid w:val="00B2245A"/>
    <w:rsid w:val="00B2368F"/>
    <w:rsid w:val="00B236C5"/>
    <w:rsid w:val="00B25FA7"/>
    <w:rsid w:val="00B26054"/>
    <w:rsid w:val="00B26E70"/>
    <w:rsid w:val="00B27D97"/>
    <w:rsid w:val="00B27E6D"/>
    <w:rsid w:val="00B312C5"/>
    <w:rsid w:val="00B31BF0"/>
    <w:rsid w:val="00B33387"/>
    <w:rsid w:val="00B33880"/>
    <w:rsid w:val="00B33E6A"/>
    <w:rsid w:val="00B35125"/>
    <w:rsid w:val="00B3526C"/>
    <w:rsid w:val="00B355D0"/>
    <w:rsid w:val="00B35A6D"/>
    <w:rsid w:val="00B35C68"/>
    <w:rsid w:val="00B366B3"/>
    <w:rsid w:val="00B3799F"/>
    <w:rsid w:val="00B37FBD"/>
    <w:rsid w:val="00B40134"/>
    <w:rsid w:val="00B41220"/>
    <w:rsid w:val="00B41616"/>
    <w:rsid w:val="00B41E94"/>
    <w:rsid w:val="00B41EFB"/>
    <w:rsid w:val="00B42000"/>
    <w:rsid w:val="00B425D9"/>
    <w:rsid w:val="00B427E1"/>
    <w:rsid w:val="00B42CCA"/>
    <w:rsid w:val="00B42D84"/>
    <w:rsid w:val="00B43255"/>
    <w:rsid w:val="00B43FC4"/>
    <w:rsid w:val="00B44660"/>
    <w:rsid w:val="00B45141"/>
    <w:rsid w:val="00B451C6"/>
    <w:rsid w:val="00B4523E"/>
    <w:rsid w:val="00B45A92"/>
    <w:rsid w:val="00B45C8B"/>
    <w:rsid w:val="00B45EDB"/>
    <w:rsid w:val="00B461BC"/>
    <w:rsid w:val="00B46400"/>
    <w:rsid w:val="00B464DB"/>
    <w:rsid w:val="00B474CE"/>
    <w:rsid w:val="00B5046C"/>
    <w:rsid w:val="00B51134"/>
    <w:rsid w:val="00B523E2"/>
    <w:rsid w:val="00B53EF9"/>
    <w:rsid w:val="00B54C7D"/>
    <w:rsid w:val="00B55D27"/>
    <w:rsid w:val="00B56DD9"/>
    <w:rsid w:val="00B5732F"/>
    <w:rsid w:val="00B57A2B"/>
    <w:rsid w:val="00B603B3"/>
    <w:rsid w:val="00B6240B"/>
    <w:rsid w:val="00B624E5"/>
    <w:rsid w:val="00B62D4D"/>
    <w:rsid w:val="00B6355A"/>
    <w:rsid w:val="00B6390E"/>
    <w:rsid w:val="00B63EAE"/>
    <w:rsid w:val="00B647D6"/>
    <w:rsid w:val="00B64CE0"/>
    <w:rsid w:val="00B65A59"/>
    <w:rsid w:val="00B65D03"/>
    <w:rsid w:val="00B65FAD"/>
    <w:rsid w:val="00B67836"/>
    <w:rsid w:val="00B67DEB"/>
    <w:rsid w:val="00B70BEB"/>
    <w:rsid w:val="00B70D04"/>
    <w:rsid w:val="00B70ED4"/>
    <w:rsid w:val="00B71818"/>
    <w:rsid w:val="00B71EF4"/>
    <w:rsid w:val="00B72889"/>
    <w:rsid w:val="00B728DF"/>
    <w:rsid w:val="00B748D5"/>
    <w:rsid w:val="00B75513"/>
    <w:rsid w:val="00B756ED"/>
    <w:rsid w:val="00B7614B"/>
    <w:rsid w:val="00B76262"/>
    <w:rsid w:val="00B76DEC"/>
    <w:rsid w:val="00B770BF"/>
    <w:rsid w:val="00B774BF"/>
    <w:rsid w:val="00B81C75"/>
    <w:rsid w:val="00B835CB"/>
    <w:rsid w:val="00B843D0"/>
    <w:rsid w:val="00B85069"/>
    <w:rsid w:val="00B8508D"/>
    <w:rsid w:val="00B856EC"/>
    <w:rsid w:val="00B85B34"/>
    <w:rsid w:val="00B85E54"/>
    <w:rsid w:val="00B8617C"/>
    <w:rsid w:val="00B86A36"/>
    <w:rsid w:val="00B87587"/>
    <w:rsid w:val="00B87933"/>
    <w:rsid w:val="00B90006"/>
    <w:rsid w:val="00B90302"/>
    <w:rsid w:val="00B904B3"/>
    <w:rsid w:val="00B91F19"/>
    <w:rsid w:val="00B92E43"/>
    <w:rsid w:val="00B93541"/>
    <w:rsid w:val="00B947D7"/>
    <w:rsid w:val="00B94841"/>
    <w:rsid w:val="00B94F58"/>
    <w:rsid w:val="00B95C2D"/>
    <w:rsid w:val="00B95CDE"/>
    <w:rsid w:val="00B95E02"/>
    <w:rsid w:val="00B95EBB"/>
    <w:rsid w:val="00B95F33"/>
    <w:rsid w:val="00B960E9"/>
    <w:rsid w:val="00B97CEB"/>
    <w:rsid w:val="00BA191D"/>
    <w:rsid w:val="00BA2B67"/>
    <w:rsid w:val="00BA4854"/>
    <w:rsid w:val="00BA52F4"/>
    <w:rsid w:val="00BA5F3C"/>
    <w:rsid w:val="00BA5F9D"/>
    <w:rsid w:val="00BA7B0E"/>
    <w:rsid w:val="00BA7C22"/>
    <w:rsid w:val="00BA7CDA"/>
    <w:rsid w:val="00BB0D11"/>
    <w:rsid w:val="00BB1337"/>
    <w:rsid w:val="00BB29A2"/>
    <w:rsid w:val="00BB31D9"/>
    <w:rsid w:val="00BB325F"/>
    <w:rsid w:val="00BB433E"/>
    <w:rsid w:val="00BB457A"/>
    <w:rsid w:val="00BB4A69"/>
    <w:rsid w:val="00BB54A7"/>
    <w:rsid w:val="00BB5B4C"/>
    <w:rsid w:val="00BB710D"/>
    <w:rsid w:val="00BB74CD"/>
    <w:rsid w:val="00BB7596"/>
    <w:rsid w:val="00BB7E90"/>
    <w:rsid w:val="00BB7E9B"/>
    <w:rsid w:val="00BC01CE"/>
    <w:rsid w:val="00BC04DA"/>
    <w:rsid w:val="00BC06BC"/>
    <w:rsid w:val="00BC129C"/>
    <w:rsid w:val="00BC2BE4"/>
    <w:rsid w:val="00BC2E49"/>
    <w:rsid w:val="00BC3257"/>
    <w:rsid w:val="00BC387B"/>
    <w:rsid w:val="00BC41A7"/>
    <w:rsid w:val="00BC455E"/>
    <w:rsid w:val="00BC4809"/>
    <w:rsid w:val="00BC56E4"/>
    <w:rsid w:val="00BC5718"/>
    <w:rsid w:val="00BC598C"/>
    <w:rsid w:val="00BC6E46"/>
    <w:rsid w:val="00BC6F01"/>
    <w:rsid w:val="00BD0761"/>
    <w:rsid w:val="00BD1D61"/>
    <w:rsid w:val="00BD22E7"/>
    <w:rsid w:val="00BD2578"/>
    <w:rsid w:val="00BD26F3"/>
    <w:rsid w:val="00BD35FD"/>
    <w:rsid w:val="00BD36EE"/>
    <w:rsid w:val="00BD3D3E"/>
    <w:rsid w:val="00BD439C"/>
    <w:rsid w:val="00BD55DA"/>
    <w:rsid w:val="00BD571B"/>
    <w:rsid w:val="00BD58BD"/>
    <w:rsid w:val="00BD6E1C"/>
    <w:rsid w:val="00BD7A9E"/>
    <w:rsid w:val="00BD7AD5"/>
    <w:rsid w:val="00BE03C3"/>
    <w:rsid w:val="00BE0B7E"/>
    <w:rsid w:val="00BE1104"/>
    <w:rsid w:val="00BE1214"/>
    <w:rsid w:val="00BE12B7"/>
    <w:rsid w:val="00BE13AA"/>
    <w:rsid w:val="00BE150C"/>
    <w:rsid w:val="00BE1544"/>
    <w:rsid w:val="00BE3FD7"/>
    <w:rsid w:val="00BE42E7"/>
    <w:rsid w:val="00BE52A1"/>
    <w:rsid w:val="00BE5384"/>
    <w:rsid w:val="00BE5721"/>
    <w:rsid w:val="00BE5A5D"/>
    <w:rsid w:val="00BE5EAD"/>
    <w:rsid w:val="00BE5F83"/>
    <w:rsid w:val="00BE7096"/>
    <w:rsid w:val="00BE7A8D"/>
    <w:rsid w:val="00BE7ABE"/>
    <w:rsid w:val="00BE7E30"/>
    <w:rsid w:val="00BF01A4"/>
    <w:rsid w:val="00BF0435"/>
    <w:rsid w:val="00BF0AB2"/>
    <w:rsid w:val="00BF108D"/>
    <w:rsid w:val="00BF15EA"/>
    <w:rsid w:val="00BF1602"/>
    <w:rsid w:val="00BF16EB"/>
    <w:rsid w:val="00BF1ADD"/>
    <w:rsid w:val="00BF22EC"/>
    <w:rsid w:val="00BF249D"/>
    <w:rsid w:val="00BF30A7"/>
    <w:rsid w:val="00BF32D1"/>
    <w:rsid w:val="00BF3606"/>
    <w:rsid w:val="00BF3F9F"/>
    <w:rsid w:val="00BF5E22"/>
    <w:rsid w:val="00BF5F68"/>
    <w:rsid w:val="00BF64B2"/>
    <w:rsid w:val="00BF7693"/>
    <w:rsid w:val="00C0012F"/>
    <w:rsid w:val="00C0032A"/>
    <w:rsid w:val="00C00330"/>
    <w:rsid w:val="00C0059B"/>
    <w:rsid w:val="00C02AD2"/>
    <w:rsid w:val="00C043CF"/>
    <w:rsid w:val="00C044AB"/>
    <w:rsid w:val="00C0468C"/>
    <w:rsid w:val="00C0504A"/>
    <w:rsid w:val="00C05FF9"/>
    <w:rsid w:val="00C07769"/>
    <w:rsid w:val="00C10FA3"/>
    <w:rsid w:val="00C11956"/>
    <w:rsid w:val="00C120DE"/>
    <w:rsid w:val="00C12228"/>
    <w:rsid w:val="00C122A8"/>
    <w:rsid w:val="00C14BD6"/>
    <w:rsid w:val="00C161F5"/>
    <w:rsid w:val="00C16897"/>
    <w:rsid w:val="00C16AB4"/>
    <w:rsid w:val="00C17165"/>
    <w:rsid w:val="00C1724F"/>
    <w:rsid w:val="00C177D6"/>
    <w:rsid w:val="00C2246F"/>
    <w:rsid w:val="00C22B77"/>
    <w:rsid w:val="00C23263"/>
    <w:rsid w:val="00C23440"/>
    <w:rsid w:val="00C23F18"/>
    <w:rsid w:val="00C23F9C"/>
    <w:rsid w:val="00C2599A"/>
    <w:rsid w:val="00C26513"/>
    <w:rsid w:val="00C278A0"/>
    <w:rsid w:val="00C27937"/>
    <w:rsid w:val="00C27BDD"/>
    <w:rsid w:val="00C27D1A"/>
    <w:rsid w:val="00C31168"/>
    <w:rsid w:val="00C31482"/>
    <w:rsid w:val="00C31ED1"/>
    <w:rsid w:val="00C3207F"/>
    <w:rsid w:val="00C32782"/>
    <w:rsid w:val="00C328B7"/>
    <w:rsid w:val="00C329D6"/>
    <w:rsid w:val="00C32A31"/>
    <w:rsid w:val="00C34D5C"/>
    <w:rsid w:val="00C34F57"/>
    <w:rsid w:val="00C37B63"/>
    <w:rsid w:val="00C37C68"/>
    <w:rsid w:val="00C4166C"/>
    <w:rsid w:val="00C41B8A"/>
    <w:rsid w:val="00C43AC3"/>
    <w:rsid w:val="00C44E57"/>
    <w:rsid w:val="00C456AB"/>
    <w:rsid w:val="00C473B9"/>
    <w:rsid w:val="00C50795"/>
    <w:rsid w:val="00C517A9"/>
    <w:rsid w:val="00C51F6A"/>
    <w:rsid w:val="00C528CA"/>
    <w:rsid w:val="00C52D7E"/>
    <w:rsid w:val="00C54783"/>
    <w:rsid w:val="00C565D5"/>
    <w:rsid w:val="00C60326"/>
    <w:rsid w:val="00C60737"/>
    <w:rsid w:val="00C629AE"/>
    <w:rsid w:val="00C6375F"/>
    <w:rsid w:val="00C63A05"/>
    <w:rsid w:val="00C6448B"/>
    <w:rsid w:val="00C646B3"/>
    <w:rsid w:val="00C65AFD"/>
    <w:rsid w:val="00C6630D"/>
    <w:rsid w:val="00C66956"/>
    <w:rsid w:val="00C66D32"/>
    <w:rsid w:val="00C677E7"/>
    <w:rsid w:val="00C67915"/>
    <w:rsid w:val="00C6795C"/>
    <w:rsid w:val="00C705AF"/>
    <w:rsid w:val="00C71DB1"/>
    <w:rsid w:val="00C73B9B"/>
    <w:rsid w:val="00C74EC2"/>
    <w:rsid w:val="00C761DA"/>
    <w:rsid w:val="00C763D5"/>
    <w:rsid w:val="00C775E3"/>
    <w:rsid w:val="00C77D75"/>
    <w:rsid w:val="00C81170"/>
    <w:rsid w:val="00C81753"/>
    <w:rsid w:val="00C833AA"/>
    <w:rsid w:val="00C84F9E"/>
    <w:rsid w:val="00C854C4"/>
    <w:rsid w:val="00C85BDE"/>
    <w:rsid w:val="00C8642C"/>
    <w:rsid w:val="00C86C21"/>
    <w:rsid w:val="00C91549"/>
    <w:rsid w:val="00C915D3"/>
    <w:rsid w:val="00C9218E"/>
    <w:rsid w:val="00C9327E"/>
    <w:rsid w:val="00C9370C"/>
    <w:rsid w:val="00C93CF5"/>
    <w:rsid w:val="00C93ECF"/>
    <w:rsid w:val="00C946EF"/>
    <w:rsid w:val="00C9485C"/>
    <w:rsid w:val="00C948B9"/>
    <w:rsid w:val="00C95F07"/>
    <w:rsid w:val="00C96864"/>
    <w:rsid w:val="00C97DA0"/>
    <w:rsid w:val="00CA01CD"/>
    <w:rsid w:val="00CA1E0A"/>
    <w:rsid w:val="00CA256F"/>
    <w:rsid w:val="00CA34A9"/>
    <w:rsid w:val="00CA4251"/>
    <w:rsid w:val="00CA601E"/>
    <w:rsid w:val="00CA6247"/>
    <w:rsid w:val="00CA64A0"/>
    <w:rsid w:val="00CA6BE0"/>
    <w:rsid w:val="00CA6E0F"/>
    <w:rsid w:val="00CA6F12"/>
    <w:rsid w:val="00CA7257"/>
    <w:rsid w:val="00CA7B2E"/>
    <w:rsid w:val="00CB0055"/>
    <w:rsid w:val="00CB06B6"/>
    <w:rsid w:val="00CB06F7"/>
    <w:rsid w:val="00CB0BD1"/>
    <w:rsid w:val="00CB10AC"/>
    <w:rsid w:val="00CB1791"/>
    <w:rsid w:val="00CB1B4D"/>
    <w:rsid w:val="00CB2099"/>
    <w:rsid w:val="00CB2B42"/>
    <w:rsid w:val="00CB4CC2"/>
    <w:rsid w:val="00CB4D1A"/>
    <w:rsid w:val="00CB585B"/>
    <w:rsid w:val="00CB5E4A"/>
    <w:rsid w:val="00CB6B57"/>
    <w:rsid w:val="00CB7ECD"/>
    <w:rsid w:val="00CC09EF"/>
    <w:rsid w:val="00CC0FBE"/>
    <w:rsid w:val="00CC1F42"/>
    <w:rsid w:val="00CC251E"/>
    <w:rsid w:val="00CC25C3"/>
    <w:rsid w:val="00CC2EA3"/>
    <w:rsid w:val="00CC334F"/>
    <w:rsid w:val="00CC3C13"/>
    <w:rsid w:val="00CC3E9C"/>
    <w:rsid w:val="00CC41E9"/>
    <w:rsid w:val="00CC422C"/>
    <w:rsid w:val="00CC48B1"/>
    <w:rsid w:val="00CC5005"/>
    <w:rsid w:val="00CC5FD7"/>
    <w:rsid w:val="00CC6A0C"/>
    <w:rsid w:val="00CD0B88"/>
    <w:rsid w:val="00CD0D53"/>
    <w:rsid w:val="00CD2723"/>
    <w:rsid w:val="00CD32ED"/>
    <w:rsid w:val="00CD3A21"/>
    <w:rsid w:val="00CD3DD5"/>
    <w:rsid w:val="00CD3F81"/>
    <w:rsid w:val="00CD46CB"/>
    <w:rsid w:val="00CD5855"/>
    <w:rsid w:val="00CD659E"/>
    <w:rsid w:val="00CD73A7"/>
    <w:rsid w:val="00CD769D"/>
    <w:rsid w:val="00CD7774"/>
    <w:rsid w:val="00CD7E20"/>
    <w:rsid w:val="00CE0A89"/>
    <w:rsid w:val="00CE0B01"/>
    <w:rsid w:val="00CE1106"/>
    <w:rsid w:val="00CE1CBA"/>
    <w:rsid w:val="00CE1EB8"/>
    <w:rsid w:val="00CE1FB0"/>
    <w:rsid w:val="00CE296F"/>
    <w:rsid w:val="00CE459B"/>
    <w:rsid w:val="00CE5D73"/>
    <w:rsid w:val="00CE657D"/>
    <w:rsid w:val="00CE753B"/>
    <w:rsid w:val="00CF00BF"/>
    <w:rsid w:val="00CF0686"/>
    <w:rsid w:val="00CF0D7A"/>
    <w:rsid w:val="00CF0EFE"/>
    <w:rsid w:val="00CF113D"/>
    <w:rsid w:val="00CF1387"/>
    <w:rsid w:val="00CF1862"/>
    <w:rsid w:val="00CF2B1B"/>
    <w:rsid w:val="00CF316F"/>
    <w:rsid w:val="00CF53C5"/>
    <w:rsid w:val="00CF6D51"/>
    <w:rsid w:val="00CF7426"/>
    <w:rsid w:val="00CF7A36"/>
    <w:rsid w:val="00D00825"/>
    <w:rsid w:val="00D0140D"/>
    <w:rsid w:val="00D01644"/>
    <w:rsid w:val="00D018DF"/>
    <w:rsid w:val="00D01987"/>
    <w:rsid w:val="00D02BA8"/>
    <w:rsid w:val="00D03A42"/>
    <w:rsid w:val="00D03D28"/>
    <w:rsid w:val="00D04105"/>
    <w:rsid w:val="00D04AC0"/>
    <w:rsid w:val="00D05A6D"/>
    <w:rsid w:val="00D069D1"/>
    <w:rsid w:val="00D07343"/>
    <w:rsid w:val="00D07542"/>
    <w:rsid w:val="00D07569"/>
    <w:rsid w:val="00D077FF"/>
    <w:rsid w:val="00D10766"/>
    <w:rsid w:val="00D109A4"/>
    <w:rsid w:val="00D10ACE"/>
    <w:rsid w:val="00D11613"/>
    <w:rsid w:val="00D12359"/>
    <w:rsid w:val="00D126EF"/>
    <w:rsid w:val="00D12EE9"/>
    <w:rsid w:val="00D13F14"/>
    <w:rsid w:val="00D14B7E"/>
    <w:rsid w:val="00D15447"/>
    <w:rsid w:val="00D15665"/>
    <w:rsid w:val="00D16691"/>
    <w:rsid w:val="00D16EEB"/>
    <w:rsid w:val="00D174AD"/>
    <w:rsid w:val="00D179FA"/>
    <w:rsid w:val="00D20923"/>
    <w:rsid w:val="00D21330"/>
    <w:rsid w:val="00D22603"/>
    <w:rsid w:val="00D22911"/>
    <w:rsid w:val="00D2363D"/>
    <w:rsid w:val="00D2383B"/>
    <w:rsid w:val="00D250B2"/>
    <w:rsid w:val="00D255C5"/>
    <w:rsid w:val="00D25A3E"/>
    <w:rsid w:val="00D26F5E"/>
    <w:rsid w:val="00D27041"/>
    <w:rsid w:val="00D27D3E"/>
    <w:rsid w:val="00D307D3"/>
    <w:rsid w:val="00D31108"/>
    <w:rsid w:val="00D316E6"/>
    <w:rsid w:val="00D31820"/>
    <w:rsid w:val="00D32121"/>
    <w:rsid w:val="00D33C2C"/>
    <w:rsid w:val="00D33EC2"/>
    <w:rsid w:val="00D363BF"/>
    <w:rsid w:val="00D37513"/>
    <w:rsid w:val="00D37A3B"/>
    <w:rsid w:val="00D40107"/>
    <w:rsid w:val="00D40A6D"/>
    <w:rsid w:val="00D40C3F"/>
    <w:rsid w:val="00D420DA"/>
    <w:rsid w:val="00D42305"/>
    <w:rsid w:val="00D4231A"/>
    <w:rsid w:val="00D426BD"/>
    <w:rsid w:val="00D42D9C"/>
    <w:rsid w:val="00D43354"/>
    <w:rsid w:val="00D44018"/>
    <w:rsid w:val="00D443DA"/>
    <w:rsid w:val="00D4441F"/>
    <w:rsid w:val="00D4488A"/>
    <w:rsid w:val="00D44984"/>
    <w:rsid w:val="00D450AE"/>
    <w:rsid w:val="00D453FC"/>
    <w:rsid w:val="00D46C93"/>
    <w:rsid w:val="00D47D63"/>
    <w:rsid w:val="00D508B7"/>
    <w:rsid w:val="00D510C2"/>
    <w:rsid w:val="00D512B9"/>
    <w:rsid w:val="00D544F5"/>
    <w:rsid w:val="00D5472D"/>
    <w:rsid w:val="00D54FA3"/>
    <w:rsid w:val="00D54FDA"/>
    <w:rsid w:val="00D56A42"/>
    <w:rsid w:val="00D56CCB"/>
    <w:rsid w:val="00D572F1"/>
    <w:rsid w:val="00D57977"/>
    <w:rsid w:val="00D608A3"/>
    <w:rsid w:val="00D60CA7"/>
    <w:rsid w:val="00D61EF7"/>
    <w:rsid w:val="00D61F1C"/>
    <w:rsid w:val="00D62FC9"/>
    <w:rsid w:val="00D63181"/>
    <w:rsid w:val="00D633F8"/>
    <w:rsid w:val="00D6411C"/>
    <w:rsid w:val="00D661CC"/>
    <w:rsid w:val="00D668A7"/>
    <w:rsid w:val="00D66A25"/>
    <w:rsid w:val="00D670CC"/>
    <w:rsid w:val="00D70135"/>
    <w:rsid w:val="00D70A83"/>
    <w:rsid w:val="00D70C9D"/>
    <w:rsid w:val="00D71FDA"/>
    <w:rsid w:val="00D7377A"/>
    <w:rsid w:val="00D74520"/>
    <w:rsid w:val="00D74580"/>
    <w:rsid w:val="00D74FCD"/>
    <w:rsid w:val="00D777F1"/>
    <w:rsid w:val="00D80270"/>
    <w:rsid w:val="00D8066E"/>
    <w:rsid w:val="00D8185F"/>
    <w:rsid w:val="00D81E59"/>
    <w:rsid w:val="00D82057"/>
    <w:rsid w:val="00D8363F"/>
    <w:rsid w:val="00D8460C"/>
    <w:rsid w:val="00D84D21"/>
    <w:rsid w:val="00D84D8B"/>
    <w:rsid w:val="00D8549A"/>
    <w:rsid w:val="00D858D8"/>
    <w:rsid w:val="00D870AF"/>
    <w:rsid w:val="00D877F6"/>
    <w:rsid w:val="00D910BC"/>
    <w:rsid w:val="00D9188F"/>
    <w:rsid w:val="00D91CA1"/>
    <w:rsid w:val="00D91FA2"/>
    <w:rsid w:val="00D92BAA"/>
    <w:rsid w:val="00D939BE"/>
    <w:rsid w:val="00D93CB2"/>
    <w:rsid w:val="00D942BC"/>
    <w:rsid w:val="00D94834"/>
    <w:rsid w:val="00D95466"/>
    <w:rsid w:val="00D9577D"/>
    <w:rsid w:val="00D9602A"/>
    <w:rsid w:val="00D96B5A"/>
    <w:rsid w:val="00D97903"/>
    <w:rsid w:val="00D97EAE"/>
    <w:rsid w:val="00D97F2A"/>
    <w:rsid w:val="00DA0212"/>
    <w:rsid w:val="00DA0C6B"/>
    <w:rsid w:val="00DA2586"/>
    <w:rsid w:val="00DA5720"/>
    <w:rsid w:val="00DA585D"/>
    <w:rsid w:val="00DA5D8A"/>
    <w:rsid w:val="00DA70F1"/>
    <w:rsid w:val="00DA7704"/>
    <w:rsid w:val="00DA7762"/>
    <w:rsid w:val="00DA7E7C"/>
    <w:rsid w:val="00DB00FC"/>
    <w:rsid w:val="00DB0113"/>
    <w:rsid w:val="00DB0606"/>
    <w:rsid w:val="00DB0C3E"/>
    <w:rsid w:val="00DB0CE0"/>
    <w:rsid w:val="00DB0DA6"/>
    <w:rsid w:val="00DB0EBC"/>
    <w:rsid w:val="00DB14A5"/>
    <w:rsid w:val="00DB2CEE"/>
    <w:rsid w:val="00DB3046"/>
    <w:rsid w:val="00DB431E"/>
    <w:rsid w:val="00DB566E"/>
    <w:rsid w:val="00DB639A"/>
    <w:rsid w:val="00DB6B03"/>
    <w:rsid w:val="00DB7081"/>
    <w:rsid w:val="00DC0F3B"/>
    <w:rsid w:val="00DC0F64"/>
    <w:rsid w:val="00DC13A5"/>
    <w:rsid w:val="00DC1432"/>
    <w:rsid w:val="00DC1B7B"/>
    <w:rsid w:val="00DC3C68"/>
    <w:rsid w:val="00DC47EF"/>
    <w:rsid w:val="00DC6291"/>
    <w:rsid w:val="00DC6850"/>
    <w:rsid w:val="00DC7FF5"/>
    <w:rsid w:val="00DD01F8"/>
    <w:rsid w:val="00DD0833"/>
    <w:rsid w:val="00DD2303"/>
    <w:rsid w:val="00DD2EBF"/>
    <w:rsid w:val="00DD31E8"/>
    <w:rsid w:val="00DD3B8B"/>
    <w:rsid w:val="00DD3C94"/>
    <w:rsid w:val="00DD55B7"/>
    <w:rsid w:val="00DD6D08"/>
    <w:rsid w:val="00DD7682"/>
    <w:rsid w:val="00DE0329"/>
    <w:rsid w:val="00DE129B"/>
    <w:rsid w:val="00DE26F6"/>
    <w:rsid w:val="00DE292D"/>
    <w:rsid w:val="00DE2F7D"/>
    <w:rsid w:val="00DE31BC"/>
    <w:rsid w:val="00DE32B1"/>
    <w:rsid w:val="00DE397A"/>
    <w:rsid w:val="00DE3B85"/>
    <w:rsid w:val="00DE40A4"/>
    <w:rsid w:val="00DE4FE8"/>
    <w:rsid w:val="00DE6BC0"/>
    <w:rsid w:val="00DE7C19"/>
    <w:rsid w:val="00DE7E28"/>
    <w:rsid w:val="00DF0440"/>
    <w:rsid w:val="00DF0449"/>
    <w:rsid w:val="00DF09BE"/>
    <w:rsid w:val="00DF0C7E"/>
    <w:rsid w:val="00DF11BE"/>
    <w:rsid w:val="00DF1AA4"/>
    <w:rsid w:val="00DF2467"/>
    <w:rsid w:val="00DF2578"/>
    <w:rsid w:val="00DF2671"/>
    <w:rsid w:val="00DF26F1"/>
    <w:rsid w:val="00DF2D34"/>
    <w:rsid w:val="00DF2D68"/>
    <w:rsid w:val="00DF369E"/>
    <w:rsid w:val="00DF3A6E"/>
    <w:rsid w:val="00DF4444"/>
    <w:rsid w:val="00DF4D04"/>
    <w:rsid w:val="00DF4E06"/>
    <w:rsid w:val="00DF6715"/>
    <w:rsid w:val="00DF75DB"/>
    <w:rsid w:val="00E002A2"/>
    <w:rsid w:val="00E01263"/>
    <w:rsid w:val="00E02190"/>
    <w:rsid w:val="00E03F51"/>
    <w:rsid w:val="00E04754"/>
    <w:rsid w:val="00E06832"/>
    <w:rsid w:val="00E06CF8"/>
    <w:rsid w:val="00E0794B"/>
    <w:rsid w:val="00E10618"/>
    <w:rsid w:val="00E10B45"/>
    <w:rsid w:val="00E11AC1"/>
    <w:rsid w:val="00E11F2C"/>
    <w:rsid w:val="00E1204B"/>
    <w:rsid w:val="00E123A5"/>
    <w:rsid w:val="00E1388B"/>
    <w:rsid w:val="00E14396"/>
    <w:rsid w:val="00E15A18"/>
    <w:rsid w:val="00E163E7"/>
    <w:rsid w:val="00E16DA6"/>
    <w:rsid w:val="00E1726D"/>
    <w:rsid w:val="00E2169F"/>
    <w:rsid w:val="00E218FA"/>
    <w:rsid w:val="00E21D9D"/>
    <w:rsid w:val="00E2265E"/>
    <w:rsid w:val="00E237E1"/>
    <w:rsid w:val="00E23BBB"/>
    <w:rsid w:val="00E23DD4"/>
    <w:rsid w:val="00E241F4"/>
    <w:rsid w:val="00E247B2"/>
    <w:rsid w:val="00E25B7A"/>
    <w:rsid w:val="00E26267"/>
    <w:rsid w:val="00E26DD7"/>
    <w:rsid w:val="00E26F66"/>
    <w:rsid w:val="00E3088F"/>
    <w:rsid w:val="00E31031"/>
    <w:rsid w:val="00E3166D"/>
    <w:rsid w:val="00E3180D"/>
    <w:rsid w:val="00E31E42"/>
    <w:rsid w:val="00E3292B"/>
    <w:rsid w:val="00E32AC6"/>
    <w:rsid w:val="00E33BE4"/>
    <w:rsid w:val="00E347DB"/>
    <w:rsid w:val="00E35A52"/>
    <w:rsid w:val="00E36087"/>
    <w:rsid w:val="00E360FC"/>
    <w:rsid w:val="00E361A6"/>
    <w:rsid w:val="00E36CBE"/>
    <w:rsid w:val="00E36E0F"/>
    <w:rsid w:val="00E37895"/>
    <w:rsid w:val="00E3794F"/>
    <w:rsid w:val="00E4030F"/>
    <w:rsid w:val="00E408AD"/>
    <w:rsid w:val="00E40A5E"/>
    <w:rsid w:val="00E43E9B"/>
    <w:rsid w:val="00E449A2"/>
    <w:rsid w:val="00E4616A"/>
    <w:rsid w:val="00E467D8"/>
    <w:rsid w:val="00E46E67"/>
    <w:rsid w:val="00E47403"/>
    <w:rsid w:val="00E50921"/>
    <w:rsid w:val="00E51371"/>
    <w:rsid w:val="00E52425"/>
    <w:rsid w:val="00E5274C"/>
    <w:rsid w:val="00E52A64"/>
    <w:rsid w:val="00E53283"/>
    <w:rsid w:val="00E541EE"/>
    <w:rsid w:val="00E54304"/>
    <w:rsid w:val="00E55570"/>
    <w:rsid w:val="00E55A5B"/>
    <w:rsid w:val="00E55E9F"/>
    <w:rsid w:val="00E560F4"/>
    <w:rsid w:val="00E5704A"/>
    <w:rsid w:val="00E6007B"/>
    <w:rsid w:val="00E60CAA"/>
    <w:rsid w:val="00E6146F"/>
    <w:rsid w:val="00E625E9"/>
    <w:rsid w:val="00E62667"/>
    <w:rsid w:val="00E631C9"/>
    <w:rsid w:val="00E637CA"/>
    <w:rsid w:val="00E63B64"/>
    <w:rsid w:val="00E64357"/>
    <w:rsid w:val="00E64AA9"/>
    <w:rsid w:val="00E65146"/>
    <w:rsid w:val="00E65A63"/>
    <w:rsid w:val="00E66353"/>
    <w:rsid w:val="00E674E6"/>
    <w:rsid w:val="00E67D40"/>
    <w:rsid w:val="00E70F3B"/>
    <w:rsid w:val="00E70FD8"/>
    <w:rsid w:val="00E71878"/>
    <w:rsid w:val="00E71B74"/>
    <w:rsid w:val="00E7249B"/>
    <w:rsid w:val="00E7250C"/>
    <w:rsid w:val="00E72A2F"/>
    <w:rsid w:val="00E72EAF"/>
    <w:rsid w:val="00E73BD3"/>
    <w:rsid w:val="00E74598"/>
    <w:rsid w:val="00E7558B"/>
    <w:rsid w:val="00E76B67"/>
    <w:rsid w:val="00E800EF"/>
    <w:rsid w:val="00E82C11"/>
    <w:rsid w:val="00E83747"/>
    <w:rsid w:val="00E83F80"/>
    <w:rsid w:val="00E8400C"/>
    <w:rsid w:val="00E84233"/>
    <w:rsid w:val="00E8479D"/>
    <w:rsid w:val="00E8566C"/>
    <w:rsid w:val="00E861C5"/>
    <w:rsid w:val="00E866D9"/>
    <w:rsid w:val="00E90DE8"/>
    <w:rsid w:val="00E91B36"/>
    <w:rsid w:val="00E91C1A"/>
    <w:rsid w:val="00E92129"/>
    <w:rsid w:val="00E925E3"/>
    <w:rsid w:val="00E9484F"/>
    <w:rsid w:val="00E94F93"/>
    <w:rsid w:val="00E94FD0"/>
    <w:rsid w:val="00E952C4"/>
    <w:rsid w:val="00E95B85"/>
    <w:rsid w:val="00E96BAB"/>
    <w:rsid w:val="00EA016B"/>
    <w:rsid w:val="00EA02F6"/>
    <w:rsid w:val="00EA06AE"/>
    <w:rsid w:val="00EA26EA"/>
    <w:rsid w:val="00EA2B0F"/>
    <w:rsid w:val="00EA2F95"/>
    <w:rsid w:val="00EA38E4"/>
    <w:rsid w:val="00EA3EEC"/>
    <w:rsid w:val="00EA5441"/>
    <w:rsid w:val="00EA54CB"/>
    <w:rsid w:val="00EA59AA"/>
    <w:rsid w:val="00EA59EF"/>
    <w:rsid w:val="00EA67A3"/>
    <w:rsid w:val="00EA6F34"/>
    <w:rsid w:val="00EA75AA"/>
    <w:rsid w:val="00EB022E"/>
    <w:rsid w:val="00EB0B40"/>
    <w:rsid w:val="00EB0B83"/>
    <w:rsid w:val="00EB2C2C"/>
    <w:rsid w:val="00EB3FF6"/>
    <w:rsid w:val="00EB45A5"/>
    <w:rsid w:val="00EB4FB5"/>
    <w:rsid w:val="00EB53A6"/>
    <w:rsid w:val="00EB5CBE"/>
    <w:rsid w:val="00EB5DBB"/>
    <w:rsid w:val="00EB68AE"/>
    <w:rsid w:val="00EC05D4"/>
    <w:rsid w:val="00EC06CC"/>
    <w:rsid w:val="00EC17E8"/>
    <w:rsid w:val="00EC1C44"/>
    <w:rsid w:val="00EC2D6D"/>
    <w:rsid w:val="00EC35EC"/>
    <w:rsid w:val="00EC3C12"/>
    <w:rsid w:val="00EC4FE0"/>
    <w:rsid w:val="00EC52E1"/>
    <w:rsid w:val="00EC7281"/>
    <w:rsid w:val="00EC767F"/>
    <w:rsid w:val="00EC7BE1"/>
    <w:rsid w:val="00ED08A0"/>
    <w:rsid w:val="00ED0F87"/>
    <w:rsid w:val="00ED1D2C"/>
    <w:rsid w:val="00ED4DA2"/>
    <w:rsid w:val="00ED50A6"/>
    <w:rsid w:val="00ED57EA"/>
    <w:rsid w:val="00ED6788"/>
    <w:rsid w:val="00ED6B5B"/>
    <w:rsid w:val="00ED722B"/>
    <w:rsid w:val="00EE00B1"/>
    <w:rsid w:val="00EE1C2C"/>
    <w:rsid w:val="00EE1DBE"/>
    <w:rsid w:val="00EE2410"/>
    <w:rsid w:val="00EE29A7"/>
    <w:rsid w:val="00EE364C"/>
    <w:rsid w:val="00EE3A20"/>
    <w:rsid w:val="00EE403C"/>
    <w:rsid w:val="00EE50DA"/>
    <w:rsid w:val="00EE51DD"/>
    <w:rsid w:val="00EE5BE9"/>
    <w:rsid w:val="00EE73DF"/>
    <w:rsid w:val="00EE7FA1"/>
    <w:rsid w:val="00EF065B"/>
    <w:rsid w:val="00EF09CC"/>
    <w:rsid w:val="00EF198E"/>
    <w:rsid w:val="00EF1DEC"/>
    <w:rsid w:val="00EF27DF"/>
    <w:rsid w:val="00EF324D"/>
    <w:rsid w:val="00EF3913"/>
    <w:rsid w:val="00EF4734"/>
    <w:rsid w:val="00EF477D"/>
    <w:rsid w:val="00EF54CB"/>
    <w:rsid w:val="00EF647F"/>
    <w:rsid w:val="00EF7233"/>
    <w:rsid w:val="00EF7B36"/>
    <w:rsid w:val="00F00158"/>
    <w:rsid w:val="00F00FD8"/>
    <w:rsid w:val="00F02275"/>
    <w:rsid w:val="00F02B99"/>
    <w:rsid w:val="00F03D68"/>
    <w:rsid w:val="00F04494"/>
    <w:rsid w:val="00F052CA"/>
    <w:rsid w:val="00F067AB"/>
    <w:rsid w:val="00F07899"/>
    <w:rsid w:val="00F10532"/>
    <w:rsid w:val="00F108C7"/>
    <w:rsid w:val="00F10E2F"/>
    <w:rsid w:val="00F10EE1"/>
    <w:rsid w:val="00F119D2"/>
    <w:rsid w:val="00F12272"/>
    <w:rsid w:val="00F1331C"/>
    <w:rsid w:val="00F137F0"/>
    <w:rsid w:val="00F146B4"/>
    <w:rsid w:val="00F14901"/>
    <w:rsid w:val="00F14D2A"/>
    <w:rsid w:val="00F14FB2"/>
    <w:rsid w:val="00F15307"/>
    <w:rsid w:val="00F15F34"/>
    <w:rsid w:val="00F170D2"/>
    <w:rsid w:val="00F201A4"/>
    <w:rsid w:val="00F206DF"/>
    <w:rsid w:val="00F21044"/>
    <w:rsid w:val="00F2120D"/>
    <w:rsid w:val="00F238BC"/>
    <w:rsid w:val="00F2480F"/>
    <w:rsid w:val="00F25AE7"/>
    <w:rsid w:val="00F2654F"/>
    <w:rsid w:val="00F26B85"/>
    <w:rsid w:val="00F27158"/>
    <w:rsid w:val="00F27268"/>
    <w:rsid w:val="00F2744F"/>
    <w:rsid w:val="00F30582"/>
    <w:rsid w:val="00F306CA"/>
    <w:rsid w:val="00F3080A"/>
    <w:rsid w:val="00F316F7"/>
    <w:rsid w:val="00F34B6F"/>
    <w:rsid w:val="00F34E88"/>
    <w:rsid w:val="00F352AE"/>
    <w:rsid w:val="00F35A3B"/>
    <w:rsid w:val="00F35CBC"/>
    <w:rsid w:val="00F37601"/>
    <w:rsid w:val="00F37EE7"/>
    <w:rsid w:val="00F4012D"/>
    <w:rsid w:val="00F4045D"/>
    <w:rsid w:val="00F41572"/>
    <w:rsid w:val="00F41714"/>
    <w:rsid w:val="00F41F5B"/>
    <w:rsid w:val="00F43352"/>
    <w:rsid w:val="00F438A8"/>
    <w:rsid w:val="00F43C51"/>
    <w:rsid w:val="00F43C6E"/>
    <w:rsid w:val="00F43F4C"/>
    <w:rsid w:val="00F442D5"/>
    <w:rsid w:val="00F44F0A"/>
    <w:rsid w:val="00F45A8B"/>
    <w:rsid w:val="00F460A2"/>
    <w:rsid w:val="00F477AB"/>
    <w:rsid w:val="00F47AF4"/>
    <w:rsid w:val="00F502AD"/>
    <w:rsid w:val="00F50E66"/>
    <w:rsid w:val="00F50EB5"/>
    <w:rsid w:val="00F51E5E"/>
    <w:rsid w:val="00F51F3C"/>
    <w:rsid w:val="00F51FCE"/>
    <w:rsid w:val="00F524E1"/>
    <w:rsid w:val="00F52D72"/>
    <w:rsid w:val="00F53806"/>
    <w:rsid w:val="00F5475F"/>
    <w:rsid w:val="00F54C0F"/>
    <w:rsid w:val="00F57184"/>
    <w:rsid w:val="00F57966"/>
    <w:rsid w:val="00F57BFB"/>
    <w:rsid w:val="00F57E7E"/>
    <w:rsid w:val="00F6095A"/>
    <w:rsid w:val="00F6172C"/>
    <w:rsid w:val="00F618A9"/>
    <w:rsid w:val="00F62C5B"/>
    <w:rsid w:val="00F63051"/>
    <w:rsid w:val="00F6353D"/>
    <w:rsid w:val="00F6386F"/>
    <w:rsid w:val="00F639FA"/>
    <w:rsid w:val="00F63CEF"/>
    <w:rsid w:val="00F64B4A"/>
    <w:rsid w:val="00F6558E"/>
    <w:rsid w:val="00F655DA"/>
    <w:rsid w:val="00F65812"/>
    <w:rsid w:val="00F65AC5"/>
    <w:rsid w:val="00F65BF9"/>
    <w:rsid w:val="00F65C56"/>
    <w:rsid w:val="00F65EFF"/>
    <w:rsid w:val="00F65F37"/>
    <w:rsid w:val="00F666C8"/>
    <w:rsid w:val="00F669F6"/>
    <w:rsid w:val="00F70474"/>
    <w:rsid w:val="00F7124D"/>
    <w:rsid w:val="00F71DAF"/>
    <w:rsid w:val="00F71E4C"/>
    <w:rsid w:val="00F72834"/>
    <w:rsid w:val="00F741B2"/>
    <w:rsid w:val="00F74B75"/>
    <w:rsid w:val="00F750F0"/>
    <w:rsid w:val="00F75990"/>
    <w:rsid w:val="00F7792B"/>
    <w:rsid w:val="00F80CE1"/>
    <w:rsid w:val="00F81B1A"/>
    <w:rsid w:val="00F825AB"/>
    <w:rsid w:val="00F825E9"/>
    <w:rsid w:val="00F842EA"/>
    <w:rsid w:val="00F84EC3"/>
    <w:rsid w:val="00F85F9D"/>
    <w:rsid w:val="00F87064"/>
    <w:rsid w:val="00F9297F"/>
    <w:rsid w:val="00F9323F"/>
    <w:rsid w:val="00F934A7"/>
    <w:rsid w:val="00F93566"/>
    <w:rsid w:val="00F93C37"/>
    <w:rsid w:val="00F94189"/>
    <w:rsid w:val="00F9469A"/>
    <w:rsid w:val="00F955E5"/>
    <w:rsid w:val="00F95B5D"/>
    <w:rsid w:val="00F963FF"/>
    <w:rsid w:val="00F975F7"/>
    <w:rsid w:val="00FA0AEB"/>
    <w:rsid w:val="00FA165B"/>
    <w:rsid w:val="00FA1D1A"/>
    <w:rsid w:val="00FA346F"/>
    <w:rsid w:val="00FA43FD"/>
    <w:rsid w:val="00FA4767"/>
    <w:rsid w:val="00FA4D0D"/>
    <w:rsid w:val="00FA52E2"/>
    <w:rsid w:val="00FA542C"/>
    <w:rsid w:val="00FA5A91"/>
    <w:rsid w:val="00FA5D0C"/>
    <w:rsid w:val="00FA6461"/>
    <w:rsid w:val="00FA6F45"/>
    <w:rsid w:val="00FA7A77"/>
    <w:rsid w:val="00FB0D78"/>
    <w:rsid w:val="00FB22DD"/>
    <w:rsid w:val="00FB2F78"/>
    <w:rsid w:val="00FB3AFC"/>
    <w:rsid w:val="00FB4A9E"/>
    <w:rsid w:val="00FB4C9F"/>
    <w:rsid w:val="00FB4CD8"/>
    <w:rsid w:val="00FB5BAF"/>
    <w:rsid w:val="00FB62CF"/>
    <w:rsid w:val="00FB645F"/>
    <w:rsid w:val="00FC06F3"/>
    <w:rsid w:val="00FC0C7A"/>
    <w:rsid w:val="00FC143A"/>
    <w:rsid w:val="00FC189A"/>
    <w:rsid w:val="00FC2DE4"/>
    <w:rsid w:val="00FC3DDC"/>
    <w:rsid w:val="00FC4135"/>
    <w:rsid w:val="00FC51F6"/>
    <w:rsid w:val="00FC566A"/>
    <w:rsid w:val="00FC6231"/>
    <w:rsid w:val="00FC676B"/>
    <w:rsid w:val="00FC6F37"/>
    <w:rsid w:val="00FC71AA"/>
    <w:rsid w:val="00FC7AB6"/>
    <w:rsid w:val="00FD0C1D"/>
    <w:rsid w:val="00FD1567"/>
    <w:rsid w:val="00FD3F75"/>
    <w:rsid w:val="00FD46E3"/>
    <w:rsid w:val="00FD4761"/>
    <w:rsid w:val="00FE0033"/>
    <w:rsid w:val="00FE0C24"/>
    <w:rsid w:val="00FE18BA"/>
    <w:rsid w:val="00FE19F6"/>
    <w:rsid w:val="00FE3127"/>
    <w:rsid w:val="00FE3210"/>
    <w:rsid w:val="00FE3CFE"/>
    <w:rsid w:val="00FE4479"/>
    <w:rsid w:val="00FE5E4B"/>
    <w:rsid w:val="00FE5F16"/>
    <w:rsid w:val="00FE68C7"/>
    <w:rsid w:val="00FE77A6"/>
    <w:rsid w:val="00FE7F6C"/>
    <w:rsid w:val="00FF0312"/>
    <w:rsid w:val="00FF086A"/>
    <w:rsid w:val="00FF15D1"/>
    <w:rsid w:val="00FF1C69"/>
    <w:rsid w:val="00FF2079"/>
    <w:rsid w:val="00FF284E"/>
    <w:rsid w:val="00FF3A98"/>
    <w:rsid w:val="00FF44C9"/>
    <w:rsid w:val="00FF4689"/>
    <w:rsid w:val="00FF5CA1"/>
    <w:rsid w:val="00FF74CF"/>
  </w:rsids>
  <m:mathPr>
    <m:mathFont m:val="Cambria Math"/>
    <m:brkBin m:val="before"/>
    <m:brkBinSub m:val="--"/>
    <m:smallFrac/>
    <m:dispDef/>
    <m:lMargin m:val="0"/>
    <m:rMargin m:val="0"/>
    <m:defJc m:val="centerGroup"/>
    <m:wrapIndent m:val="1440"/>
    <m:intLim m:val="subSup"/>
    <m:naryLim m:val="undOvr"/>
  </m:mathPr>
  <w:themeFontLang w:val="ru-RU"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7E7F300"/>
  <w15:docId w15:val="{92C46A4A-7323-423B-8392-7D1775E6E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B2433"/>
  </w:style>
  <w:style w:type="paragraph" w:styleId="1">
    <w:name w:val="heading 1"/>
    <w:basedOn w:val="a0"/>
    <w:next w:val="a0"/>
    <w:link w:val="11"/>
    <w:uiPriority w:val="9"/>
    <w:qFormat/>
    <w:rsid w:val="00A020AA"/>
    <w:pPr>
      <w:keepNext/>
      <w:numPr>
        <w:numId w:val="1"/>
      </w:numPr>
      <w:spacing w:before="240" w:after="60" w:line="276" w:lineRule="auto"/>
      <w:outlineLvl w:val="0"/>
    </w:pPr>
    <w:rPr>
      <w:rFonts w:ascii="Cambria" w:eastAsia="Times New Roman" w:hAnsi="Cambria" w:cs="Times New Roman"/>
      <w:b/>
      <w:bCs/>
      <w:kern w:val="32"/>
      <w:sz w:val="32"/>
      <w:szCs w:val="32"/>
      <w:lang w:eastAsia="ru-RU"/>
    </w:rPr>
  </w:style>
  <w:style w:type="paragraph" w:styleId="2">
    <w:name w:val="heading 2"/>
    <w:basedOn w:val="a0"/>
    <w:next w:val="a0"/>
    <w:link w:val="20"/>
    <w:autoRedefine/>
    <w:uiPriority w:val="99"/>
    <w:qFormat/>
    <w:rsid w:val="003F4178"/>
    <w:pPr>
      <w:widowControl w:val="0"/>
      <w:tabs>
        <w:tab w:val="left" w:pos="-142"/>
        <w:tab w:val="left" w:pos="0"/>
        <w:tab w:val="left" w:pos="851"/>
        <w:tab w:val="left" w:pos="1134"/>
      </w:tabs>
      <w:suppressAutoHyphens/>
      <w:spacing w:after="0" w:line="360" w:lineRule="auto"/>
      <w:ind w:firstLine="567"/>
      <w:jc w:val="both"/>
      <w:textAlignment w:val="baseline"/>
      <w:outlineLvl w:val="1"/>
    </w:pPr>
    <w:rPr>
      <w:rFonts w:ascii="Times New Roman" w:eastAsia="Times New Roman" w:hAnsi="Times New Roman" w:cs="Times New Roman"/>
      <w:b/>
      <w:bCs/>
      <w:sz w:val="28"/>
      <w:szCs w:val="28"/>
      <w:lang w:eastAsia="ru-RU"/>
    </w:rPr>
  </w:style>
  <w:style w:type="paragraph" w:styleId="3">
    <w:name w:val="heading 3"/>
    <w:basedOn w:val="a0"/>
    <w:next w:val="a0"/>
    <w:link w:val="30"/>
    <w:unhideWhenUsed/>
    <w:qFormat/>
    <w:rsid w:val="00A020AA"/>
    <w:pPr>
      <w:keepNext/>
      <w:numPr>
        <w:ilvl w:val="2"/>
        <w:numId w:val="1"/>
      </w:numPr>
      <w:spacing w:before="240" w:after="60" w:line="276" w:lineRule="auto"/>
      <w:outlineLvl w:val="2"/>
    </w:pPr>
    <w:rPr>
      <w:rFonts w:ascii="Cambria" w:eastAsia="Times New Roman" w:hAnsi="Cambria" w:cs="Times New Roman"/>
      <w:b/>
      <w:bCs/>
      <w:sz w:val="26"/>
      <w:szCs w:val="26"/>
      <w:lang w:eastAsia="ru-RU"/>
    </w:rPr>
  </w:style>
  <w:style w:type="paragraph" w:styleId="4">
    <w:name w:val="heading 4"/>
    <w:basedOn w:val="a0"/>
    <w:next w:val="a0"/>
    <w:link w:val="40"/>
    <w:unhideWhenUsed/>
    <w:qFormat/>
    <w:rsid w:val="00A020AA"/>
    <w:pPr>
      <w:keepNext/>
      <w:numPr>
        <w:ilvl w:val="3"/>
        <w:numId w:val="1"/>
      </w:numPr>
      <w:spacing w:before="240" w:after="60" w:line="276" w:lineRule="auto"/>
      <w:outlineLvl w:val="3"/>
    </w:pPr>
    <w:rPr>
      <w:rFonts w:ascii="Calibri" w:eastAsia="Times New Roman" w:hAnsi="Calibri" w:cs="Times New Roman"/>
      <w:b/>
      <w:bCs/>
      <w:sz w:val="28"/>
      <w:szCs w:val="28"/>
      <w:lang w:eastAsia="ru-RU"/>
    </w:rPr>
  </w:style>
  <w:style w:type="paragraph" w:styleId="5">
    <w:name w:val="heading 5"/>
    <w:basedOn w:val="a0"/>
    <w:next w:val="a0"/>
    <w:link w:val="50"/>
    <w:uiPriority w:val="9"/>
    <w:unhideWhenUsed/>
    <w:qFormat/>
    <w:rsid w:val="00A020AA"/>
    <w:pPr>
      <w:keepNext/>
      <w:keepLines/>
      <w:spacing w:before="40" w:after="0"/>
      <w:outlineLvl w:val="4"/>
    </w:pPr>
    <w:rPr>
      <w:rFonts w:ascii="Cambria" w:eastAsia="Times New Roman" w:hAnsi="Cambria" w:cs="Times New Roman"/>
      <w:color w:val="243F60"/>
      <w:sz w:val="24"/>
      <w:szCs w:val="24"/>
      <w:lang w:eastAsia="ru-RU"/>
    </w:rPr>
  </w:style>
  <w:style w:type="paragraph" w:styleId="6">
    <w:name w:val="heading 6"/>
    <w:basedOn w:val="a0"/>
    <w:next w:val="a0"/>
    <w:link w:val="60"/>
    <w:uiPriority w:val="9"/>
    <w:unhideWhenUsed/>
    <w:qFormat/>
    <w:rsid w:val="00A020AA"/>
    <w:pPr>
      <w:keepNext/>
      <w:keepLines/>
      <w:spacing w:before="40" w:after="0"/>
      <w:outlineLvl w:val="5"/>
    </w:pPr>
    <w:rPr>
      <w:rFonts w:ascii="Cambria" w:eastAsia="Times New Roman" w:hAnsi="Cambria" w:cs="Times New Roman"/>
      <w:i/>
      <w:iCs/>
      <w:color w:val="243F60"/>
      <w:sz w:val="24"/>
      <w:szCs w:val="24"/>
      <w:lang w:eastAsia="ru-RU"/>
    </w:rPr>
  </w:style>
  <w:style w:type="paragraph" w:styleId="7">
    <w:name w:val="heading 7"/>
    <w:basedOn w:val="a0"/>
    <w:next w:val="a0"/>
    <w:link w:val="70"/>
    <w:uiPriority w:val="9"/>
    <w:unhideWhenUsed/>
    <w:qFormat/>
    <w:rsid w:val="00A020AA"/>
    <w:pPr>
      <w:keepNext/>
      <w:keepLines/>
      <w:spacing w:before="40" w:after="0"/>
      <w:outlineLvl w:val="6"/>
    </w:pPr>
    <w:rPr>
      <w:rFonts w:ascii="Cambria" w:eastAsia="Times New Roman" w:hAnsi="Cambria" w:cs="Times New Roman"/>
      <w:i/>
      <w:iCs/>
      <w:color w:val="404040"/>
      <w:sz w:val="24"/>
      <w:szCs w:val="24"/>
      <w:lang w:eastAsia="ru-RU"/>
    </w:rPr>
  </w:style>
  <w:style w:type="paragraph" w:styleId="8">
    <w:name w:val="heading 8"/>
    <w:basedOn w:val="a0"/>
    <w:next w:val="a0"/>
    <w:link w:val="80"/>
    <w:uiPriority w:val="9"/>
    <w:unhideWhenUsed/>
    <w:qFormat/>
    <w:rsid w:val="00A020AA"/>
    <w:pPr>
      <w:keepNext/>
      <w:keepLines/>
      <w:spacing w:before="40" w:after="0"/>
      <w:outlineLvl w:val="7"/>
    </w:pPr>
    <w:rPr>
      <w:rFonts w:ascii="Cambria" w:eastAsia="Times New Roman" w:hAnsi="Cambria" w:cs="Times New Roman"/>
      <w:color w:val="404040"/>
      <w:sz w:val="20"/>
      <w:szCs w:val="20"/>
      <w:lang w:eastAsia="ru-RU"/>
    </w:rPr>
  </w:style>
  <w:style w:type="paragraph" w:styleId="9">
    <w:name w:val="heading 9"/>
    <w:basedOn w:val="a0"/>
    <w:next w:val="a0"/>
    <w:link w:val="90"/>
    <w:uiPriority w:val="9"/>
    <w:unhideWhenUsed/>
    <w:qFormat/>
    <w:rsid w:val="00A020AA"/>
    <w:pPr>
      <w:keepNext/>
      <w:keepLines/>
      <w:spacing w:before="40" w:after="0"/>
      <w:outlineLvl w:val="8"/>
    </w:pPr>
    <w:rPr>
      <w:rFonts w:ascii="Cambria" w:eastAsia="Times New Roman" w:hAnsi="Cambria" w:cs="Times New Roman"/>
      <w:i/>
      <w:iCs/>
      <w:color w:val="404040"/>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
    <w:uiPriority w:val="9"/>
    <w:rsid w:val="00A020AA"/>
    <w:rPr>
      <w:rFonts w:ascii="Cambria" w:eastAsia="Times New Roman" w:hAnsi="Cambria" w:cs="Times New Roman"/>
      <w:b/>
      <w:bCs/>
      <w:kern w:val="32"/>
      <w:sz w:val="32"/>
      <w:szCs w:val="32"/>
      <w:lang w:eastAsia="ru-RU"/>
    </w:rPr>
  </w:style>
  <w:style w:type="character" w:customStyle="1" w:styleId="20">
    <w:name w:val="Заголовок 2 Знак"/>
    <w:basedOn w:val="a1"/>
    <w:link w:val="2"/>
    <w:uiPriority w:val="99"/>
    <w:rsid w:val="003F4178"/>
    <w:rPr>
      <w:rFonts w:ascii="Times New Roman" w:eastAsia="Times New Roman" w:hAnsi="Times New Roman" w:cs="Times New Roman"/>
      <w:b/>
      <w:bCs/>
      <w:sz w:val="28"/>
      <w:szCs w:val="28"/>
      <w:lang w:eastAsia="ru-RU"/>
    </w:rPr>
  </w:style>
  <w:style w:type="character" w:customStyle="1" w:styleId="30">
    <w:name w:val="Заголовок 3 Знак"/>
    <w:basedOn w:val="a1"/>
    <w:link w:val="3"/>
    <w:rsid w:val="00A020AA"/>
    <w:rPr>
      <w:rFonts w:ascii="Cambria" w:eastAsia="Times New Roman" w:hAnsi="Cambria" w:cs="Times New Roman"/>
      <w:b/>
      <w:bCs/>
      <w:sz w:val="26"/>
      <w:szCs w:val="26"/>
      <w:lang w:eastAsia="ru-RU"/>
    </w:rPr>
  </w:style>
  <w:style w:type="character" w:customStyle="1" w:styleId="40">
    <w:name w:val="Заголовок 4 Знак"/>
    <w:basedOn w:val="a1"/>
    <w:link w:val="4"/>
    <w:rsid w:val="00A020AA"/>
    <w:rPr>
      <w:rFonts w:ascii="Calibri" w:eastAsia="Times New Roman" w:hAnsi="Calibri" w:cs="Times New Roman"/>
      <w:b/>
      <w:bCs/>
      <w:sz w:val="28"/>
      <w:szCs w:val="28"/>
      <w:lang w:eastAsia="ru-RU"/>
    </w:rPr>
  </w:style>
  <w:style w:type="paragraph" w:customStyle="1" w:styleId="51">
    <w:name w:val="Заголовок 51"/>
    <w:basedOn w:val="a0"/>
    <w:next w:val="a0"/>
    <w:uiPriority w:val="9"/>
    <w:semiHidden/>
    <w:unhideWhenUsed/>
    <w:qFormat/>
    <w:rsid w:val="00A020AA"/>
    <w:pPr>
      <w:keepNext/>
      <w:keepLines/>
      <w:numPr>
        <w:ilvl w:val="4"/>
        <w:numId w:val="1"/>
      </w:numPr>
      <w:tabs>
        <w:tab w:val="num" w:pos="360"/>
      </w:tabs>
      <w:spacing w:before="200" w:after="0" w:line="240" w:lineRule="auto"/>
      <w:ind w:left="0" w:firstLine="0"/>
      <w:outlineLvl w:val="4"/>
    </w:pPr>
    <w:rPr>
      <w:rFonts w:ascii="Cambria" w:eastAsia="Times New Roman" w:hAnsi="Cambria" w:cs="Times New Roman"/>
      <w:color w:val="243F60"/>
      <w:sz w:val="24"/>
      <w:szCs w:val="24"/>
      <w:lang w:eastAsia="ru-RU"/>
    </w:rPr>
  </w:style>
  <w:style w:type="paragraph" w:customStyle="1" w:styleId="61">
    <w:name w:val="Заголовок 61"/>
    <w:basedOn w:val="a0"/>
    <w:next w:val="a0"/>
    <w:uiPriority w:val="9"/>
    <w:semiHidden/>
    <w:unhideWhenUsed/>
    <w:qFormat/>
    <w:rsid w:val="00A020AA"/>
    <w:pPr>
      <w:keepNext/>
      <w:keepLines/>
      <w:numPr>
        <w:ilvl w:val="5"/>
        <w:numId w:val="1"/>
      </w:numPr>
      <w:spacing w:before="200" w:after="0" w:line="240" w:lineRule="auto"/>
      <w:outlineLvl w:val="5"/>
    </w:pPr>
    <w:rPr>
      <w:rFonts w:ascii="Cambria" w:eastAsia="Times New Roman" w:hAnsi="Cambria" w:cs="Times New Roman"/>
      <w:i/>
      <w:iCs/>
      <w:color w:val="243F60"/>
      <w:sz w:val="24"/>
      <w:szCs w:val="24"/>
      <w:lang w:eastAsia="ru-RU"/>
    </w:rPr>
  </w:style>
  <w:style w:type="paragraph" w:customStyle="1" w:styleId="71">
    <w:name w:val="Заголовок 71"/>
    <w:basedOn w:val="a0"/>
    <w:next w:val="a0"/>
    <w:uiPriority w:val="9"/>
    <w:semiHidden/>
    <w:unhideWhenUsed/>
    <w:qFormat/>
    <w:rsid w:val="00A020AA"/>
    <w:pPr>
      <w:keepNext/>
      <w:keepLines/>
      <w:numPr>
        <w:ilvl w:val="6"/>
        <w:numId w:val="1"/>
      </w:numPr>
      <w:spacing w:before="200" w:after="0" w:line="240" w:lineRule="auto"/>
      <w:outlineLvl w:val="6"/>
    </w:pPr>
    <w:rPr>
      <w:rFonts w:ascii="Cambria" w:eastAsia="Times New Roman" w:hAnsi="Cambria" w:cs="Times New Roman"/>
      <w:i/>
      <w:iCs/>
      <w:color w:val="404040"/>
      <w:sz w:val="24"/>
      <w:szCs w:val="24"/>
      <w:lang w:eastAsia="ru-RU"/>
    </w:rPr>
  </w:style>
  <w:style w:type="paragraph" w:customStyle="1" w:styleId="81">
    <w:name w:val="Заголовок 81"/>
    <w:basedOn w:val="a0"/>
    <w:next w:val="a0"/>
    <w:uiPriority w:val="9"/>
    <w:semiHidden/>
    <w:unhideWhenUsed/>
    <w:qFormat/>
    <w:rsid w:val="00A020AA"/>
    <w:pPr>
      <w:keepNext/>
      <w:keepLines/>
      <w:numPr>
        <w:ilvl w:val="7"/>
        <w:numId w:val="1"/>
      </w:numPr>
      <w:spacing w:before="200" w:after="0" w:line="240" w:lineRule="auto"/>
      <w:outlineLvl w:val="7"/>
    </w:pPr>
    <w:rPr>
      <w:rFonts w:ascii="Cambria" w:eastAsia="Times New Roman" w:hAnsi="Cambria" w:cs="Times New Roman"/>
      <w:color w:val="404040"/>
      <w:sz w:val="20"/>
      <w:szCs w:val="20"/>
      <w:lang w:eastAsia="ru-RU"/>
    </w:rPr>
  </w:style>
  <w:style w:type="paragraph" w:customStyle="1" w:styleId="91">
    <w:name w:val="Заголовок 91"/>
    <w:basedOn w:val="a0"/>
    <w:next w:val="a0"/>
    <w:uiPriority w:val="9"/>
    <w:semiHidden/>
    <w:unhideWhenUsed/>
    <w:qFormat/>
    <w:rsid w:val="00A020AA"/>
    <w:pPr>
      <w:keepNext/>
      <w:keepLines/>
      <w:spacing w:before="200" w:after="0" w:line="240" w:lineRule="auto"/>
      <w:ind w:left="1584" w:hanging="1584"/>
      <w:outlineLvl w:val="8"/>
    </w:pPr>
    <w:rPr>
      <w:rFonts w:ascii="Cambria" w:eastAsia="Times New Roman" w:hAnsi="Cambria" w:cs="Times New Roman"/>
      <w:i/>
      <w:iCs/>
      <w:color w:val="404040"/>
      <w:sz w:val="20"/>
      <w:szCs w:val="20"/>
      <w:lang w:eastAsia="ru-RU"/>
    </w:rPr>
  </w:style>
  <w:style w:type="character" w:customStyle="1" w:styleId="50">
    <w:name w:val="Заголовок 5 Знак"/>
    <w:basedOn w:val="a1"/>
    <w:link w:val="5"/>
    <w:uiPriority w:val="9"/>
    <w:rsid w:val="00A020AA"/>
    <w:rPr>
      <w:rFonts w:ascii="Cambria" w:eastAsia="Times New Roman" w:hAnsi="Cambria" w:cs="Times New Roman"/>
      <w:color w:val="243F60"/>
      <w:sz w:val="24"/>
      <w:szCs w:val="24"/>
      <w:lang w:eastAsia="ru-RU"/>
    </w:rPr>
  </w:style>
  <w:style w:type="character" w:customStyle="1" w:styleId="60">
    <w:name w:val="Заголовок 6 Знак"/>
    <w:basedOn w:val="a1"/>
    <w:link w:val="6"/>
    <w:uiPriority w:val="9"/>
    <w:rsid w:val="00A020AA"/>
    <w:rPr>
      <w:rFonts w:ascii="Cambria" w:eastAsia="Times New Roman" w:hAnsi="Cambria" w:cs="Times New Roman"/>
      <w:i/>
      <w:iCs/>
      <w:color w:val="243F60"/>
      <w:sz w:val="24"/>
      <w:szCs w:val="24"/>
      <w:lang w:eastAsia="ru-RU"/>
    </w:rPr>
  </w:style>
  <w:style w:type="character" w:customStyle="1" w:styleId="70">
    <w:name w:val="Заголовок 7 Знак"/>
    <w:basedOn w:val="a1"/>
    <w:link w:val="7"/>
    <w:uiPriority w:val="9"/>
    <w:rsid w:val="00A020AA"/>
    <w:rPr>
      <w:rFonts w:ascii="Cambria" w:eastAsia="Times New Roman" w:hAnsi="Cambria" w:cs="Times New Roman"/>
      <w:i/>
      <w:iCs/>
      <w:color w:val="404040"/>
      <w:sz w:val="24"/>
      <w:szCs w:val="24"/>
      <w:lang w:eastAsia="ru-RU"/>
    </w:rPr>
  </w:style>
  <w:style w:type="character" w:customStyle="1" w:styleId="80">
    <w:name w:val="Заголовок 8 Знак"/>
    <w:basedOn w:val="a1"/>
    <w:link w:val="8"/>
    <w:uiPriority w:val="9"/>
    <w:rsid w:val="00A020AA"/>
    <w:rPr>
      <w:rFonts w:ascii="Cambria" w:eastAsia="Times New Roman" w:hAnsi="Cambria" w:cs="Times New Roman"/>
      <w:color w:val="404040"/>
      <w:sz w:val="20"/>
      <w:szCs w:val="20"/>
      <w:lang w:eastAsia="ru-RU"/>
    </w:rPr>
  </w:style>
  <w:style w:type="character" w:customStyle="1" w:styleId="90">
    <w:name w:val="Заголовок 9 Знак"/>
    <w:basedOn w:val="a1"/>
    <w:link w:val="9"/>
    <w:uiPriority w:val="9"/>
    <w:rsid w:val="00A020AA"/>
    <w:rPr>
      <w:rFonts w:ascii="Cambria" w:eastAsia="Times New Roman" w:hAnsi="Cambria" w:cs="Times New Roman"/>
      <w:i/>
      <w:iCs/>
      <w:color w:val="404040"/>
      <w:sz w:val="20"/>
      <w:szCs w:val="20"/>
      <w:lang w:eastAsia="ru-RU"/>
    </w:rPr>
  </w:style>
  <w:style w:type="paragraph" w:styleId="21">
    <w:name w:val="Body Text Indent 2"/>
    <w:basedOn w:val="a0"/>
    <w:link w:val="22"/>
    <w:rsid w:val="00A020AA"/>
    <w:pPr>
      <w:spacing w:after="0" w:line="240" w:lineRule="auto"/>
      <w:ind w:firstLine="709"/>
      <w:jc w:val="both"/>
    </w:pPr>
    <w:rPr>
      <w:rFonts w:ascii="Times New Roman" w:eastAsia="Times New Roman" w:hAnsi="Times New Roman" w:cs="Times New Roman"/>
      <w:b/>
      <w:bCs/>
      <w:sz w:val="28"/>
      <w:szCs w:val="24"/>
      <w:lang w:eastAsia="ru-RU"/>
    </w:rPr>
  </w:style>
  <w:style w:type="character" w:customStyle="1" w:styleId="22">
    <w:name w:val="Основной текст с отступом 2 Знак"/>
    <w:basedOn w:val="a1"/>
    <w:link w:val="21"/>
    <w:rsid w:val="00A020AA"/>
    <w:rPr>
      <w:rFonts w:ascii="Times New Roman" w:eastAsia="Times New Roman" w:hAnsi="Times New Roman" w:cs="Times New Roman"/>
      <w:b/>
      <w:bCs/>
      <w:sz w:val="28"/>
      <w:szCs w:val="24"/>
      <w:lang w:eastAsia="ru-RU"/>
    </w:rPr>
  </w:style>
  <w:style w:type="paragraph" w:styleId="a4">
    <w:name w:val="Balloon Text"/>
    <w:basedOn w:val="a0"/>
    <w:link w:val="a5"/>
    <w:uiPriority w:val="99"/>
    <w:unhideWhenUsed/>
    <w:rsid w:val="00A020AA"/>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1"/>
    <w:link w:val="a4"/>
    <w:uiPriority w:val="99"/>
    <w:rsid w:val="00A020AA"/>
    <w:rPr>
      <w:rFonts w:ascii="Tahoma" w:eastAsia="Times New Roman" w:hAnsi="Tahoma" w:cs="Tahoma"/>
      <w:sz w:val="16"/>
      <w:szCs w:val="16"/>
      <w:lang w:eastAsia="ru-RU"/>
    </w:rPr>
  </w:style>
  <w:style w:type="paragraph" w:styleId="a6">
    <w:name w:val="List Paragraph"/>
    <w:basedOn w:val="a0"/>
    <w:qFormat/>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paragraph" w:customStyle="1" w:styleId="bodytext4">
    <w:name w:val="bodytext4"/>
    <w:basedOn w:val="a0"/>
    <w:uiPriority w:val="99"/>
    <w:rsid w:val="00A020AA"/>
    <w:pPr>
      <w:spacing w:before="100" w:beforeAutospacing="1" w:after="150" w:line="240" w:lineRule="auto"/>
    </w:pPr>
    <w:rPr>
      <w:rFonts w:ascii="Times New Roman" w:eastAsia="Times New Roman" w:hAnsi="Times New Roman" w:cs="Times New Roman"/>
      <w:color w:val="949494"/>
      <w:sz w:val="24"/>
      <w:szCs w:val="24"/>
      <w:lang w:eastAsia="ru-RU"/>
    </w:rPr>
  </w:style>
  <w:style w:type="paragraph" w:styleId="a7">
    <w:name w:val="No Spacing"/>
    <w:aliases w:val="О1"/>
    <w:link w:val="a8"/>
    <w:uiPriority w:val="1"/>
    <w:qFormat/>
    <w:rsid w:val="00A020AA"/>
    <w:pPr>
      <w:spacing w:after="0" w:line="240" w:lineRule="auto"/>
    </w:pPr>
    <w:rPr>
      <w:rFonts w:ascii="Calibri" w:eastAsia="Times New Roman" w:hAnsi="Calibri" w:cs="Times New Roman"/>
      <w:lang w:eastAsia="ru-RU"/>
    </w:rPr>
  </w:style>
  <w:style w:type="character" w:styleId="a9">
    <w:name w:val="Hyperlink"/>
    <w:basedOn w:val="a1"/>
    <w:uiPriority w:val="99"/>
    <w:rsid w:val="00A020AA"/>
    <w:rPr>
      <w:rFonts w:cs="Times New Roman"/>
      <w:color w:val="0000FF"/>
      <w:u w:val="single"/>
    </w:rPr>
  </w:style>
  <w:style w:type="paragraph" w:styleId="aa">
    <w:name w:val="Title"/>
    <w:basedOn w:val="a0"/>
    <w:link w:val="ab"/>
    <w:qFormat/>
    <w:rsid w:val="00A020AA"/>
    <w:pPr>
      <w:tabs>
        <w:tab w:val="left" w:pos="1665"/>
      </w:tabs>
      <w:spacing w:after="0" w:line="240" w:lineRule="auto"/>
      <w:jc w:val="center"/>
    </w:pPr>
    <w:rPr>
      <w:rFonts w:ascii="Times New Roman" w:eastAsia="Times New Roman" w:hAnsi="Times New Roman" w:cs="Times New Roman"/>
      <w:b/>
      <w:bCs/>
      <w:sz w:val="24"/>
      <w:szCs w:val="24"/>
      <w:lang w:eastAsia="ru-RU"/>
    </w:rPr>
  </w:style>
  <w:style w:type="character" w:customStyle="1" w:styleId="ab">
    <w:name w:val="Заголовок Знак"/>
    <w:basedOn w:val="a1"/>
    <w:link w:val="aa"/>
    <w:rsid w:val="00A020AA"/>
    <w:rPr>
      <w:rFonts w:ascii="Times New Roman" w:eastAsia="Times New Roman" w:hAnsi="Times New Roman" w:cs="Times New Roman"/>
      <w:b/>
      <w:bCs/>
      <w:sz w:val="24"/>
      <w:szCs w:val="24"/>
      <w:lang w:eastAsia="ru-RU"/>
    </w:rPr>
  </w:style>
  <w:style w:type="paragraph" w:customStyle="1" w:styleId="13">
    <w:name w:val="Абзац списка1"/>
    <w:basedOn w:val="a0"/>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paragraph" w:styleId="ac">
    <w:name w:val="Normal (Web)"/>
    <w:aliases w:val="Обычный (Web)"/>
    <w:basedOn w:val="a0"/>
    <w:uiPriority w:val="99"/>
    <w:rsid w:val="00A020AA"/>
    <w:pPr>
      <w:spacing w:before="100" w:beforeAutospacing="1" w:after="100" w:afterAutospacing="1" w:line="240" w:lineRule="auto"/>
      <w:ind w:firstLine="300"/>
      <w:jc w:val="both"/>
    </w:pPr>
    <w:rPr>
      <w:rFonts w:ascii="Arial" w:eastAsia="Times New Roman" w:hAnsi="Arial" w:cs="Arial"/>
      <w:color w:val="252525"/>
      <w:sz w:val="18"/>
      <w:szCs w:val="18"/>
      <w:lang w:eastAsia="ru-RU"/>
    </w:rPr>
  </w:style>
  <w:style w:type="paragraph" w:styleId="ad">
    <w:name w:val="Body Text Indent"/>
    <w:basedOn w:val="a0"/>
    <w:link w:val="ae"/>
    <w:rsid w:val="00A020AA"/>
    <w:pPr>
      <w:spacing w:after="120" w:line="276" w:lineRule="auto"/>
      <w:ind w:left="283"/>
    </w:pPr>
    <w:rPr>
      <w:rFonts w:ascii="Calibri" w:eastAsia="Times New Roman" w:hAnsi="Calibri" w:cs="Times New Roman"/>
      <w:lang w:eastAsia="ru-RU"/>
    </w:rPr>
  </w:style>
  <w:style w:type="character" w:customStyle="1" w:styleId="ae">
    <w:name w:val="Основной текст с отступом Знак"/>
    <w:basedOn w:val="a1"/>
    <w:link w:val="ad"/>
    <w:rsid w:val="00A020AA"/>
    <w:rPr>
      <w:rFonts w:ascii="Calibri" w:eastAsia="Times New Roman" w:hAnsi="Calibri" w:cs="Times New Roman"/>
      <w:lang w:eastAsia="ru-RU"/>
    </w:rPr>
  </w:style>
  <w:style w:type="paragraph" w:styleId="31">
    <w:name w:val="toc 3"/>
    <w:basedOn w:val="a0"/>
    <w:next w:val="a0"/>
    <w:autoRedefine/>
    <w:uiPriority w:val="39"/>
    <w:qFormat/>
    <w:rsid w:val="00A020AA"/>
    <w:pPr>
      <w:spacing w:after="0" w:line="240" w:lineRule="auto"/>
      <w:ind w:left="480"/>
    </w:pPr>
    <w:rPr>
      <w:rFonts w:ascii="Times New Roman" w:eastAsia="Times New Roman" w:hAnsi="Times New Roman" w:cs="Times New Roman"/>
      <w:i/>
      <w:iCs/>
      <w:sz w:val="20"/>
      <w:szCs w:val="20"/>
      <w:lang w:eastAsia="ru-RU"/>
    </w:rPr>
  </w:style>
  <w:style w:type="paragraph" w:customStyle="1" w:styleId="14">
    <w:name w:val="Знак Знак Знак1 Знак Знак Знак"/>
    <w:basedOn w:val="a0"/>
    <w:uiPriority w:val="99"/>
    <w:rsid w:val="00A020AA"/>
    <w:pPr>
      <w:spacing w:after="0" w:line="240" w:lineRule="auto"/>
    </w:pPr>
    <w:rPr>
      <w:rFonts w:ascii="Verdana" w:eastAsia="Times New Roman" w:hAnsi="Verdana" w:cs="Verdana"/>
      <w:sz w:val="20"/>
      <w:szCs w:val="20"/>
      <w:lang w:val="en-US" w:eastAsia="ru-RU"/>
    </w:rPr>
  </w:style>
  <w:style w:type="paragraph" w:styleId="af">
    <w:name w:val="annotation text"/>
    <w:basedOn w:val="a0"/>
    <w:link w:val="af0"/>
    <w:uiPriority w:val="99"/>
    <w:rsid w:val="00A020AA"/>
    <w:pPr>
      <w:spacing w:after="0" w:line="240" w:lineRule="auto"/>
    </w:pPr>
    <w:rPr>
      <w:rFonts w:ascii="Times New Roman" w:eastAsia="Times New Roman" w:hAnsi="Times New Roman" w:cs="Times New Roman"/>
      <w:sz w:val="20"/>
      <w:szCs w:val="20"/>
      <w:lang w:eastAsia="ru-RU"/>
    </w:rPr>
  </w:style>
  <w:style w:type="character" w:customStyle="1" w:styleId="af0">
    <w:name w:val="Текст примечания Знак"/>
    <w:basedOn w:val="a1"/>
    <w:link w:val="af"/>
    <w:uiPriority w:val="99"/>
    <w:rsid w:val="00A020AA"/>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0"/>
    <w:uiPriority w:val="99"/>
    <w:rsid w:val="00A020AA"/>
    <w:pPr>
      <w:spacing w:after="0" w:line="240" w:lineRule="auto"/>
    </w:pPr>
    <w:rPr>
      <w:rFonts w:ascii="Verdana" w:eastAsia="Times New Roman" w:hAnsi="Verdana" w:cs="Verdana"/>
      <w:sz w:val="20"/>
      <w:szCs w:val="20"/>
      <w:lang w:val="en-US" w:eastAsia="ru-RU"/>
    </w:rPr>
  </w:style>
  <w:style w:type="character" w:styleId="af1">
    <w:name w:val="Strong"/>
    <w:basedOn w:val="a1"/>
    <w:uiPriority w:val="22"/>
    <w:qFormat/>
    <w:rsid w:val="00A020AA"/>
    <w:rPr>
      <w:rFonts w:cs="Times New Roman"/>
      <w:b/>
      <w:bCs/>
    </w:rPr>
  </w:style>
  <w:style w:type="character" w:customStyle="1" w:styleId="af2">
    <w:name w:val="Верхний колонтитул Знак"/>
    <w:basedOn w:val="a1"/>
    <w:link w:val="af3"/>
    <w:uiPriority w:val="99"/>
    <w:locked/>
    <w:rsid w:val="00A020AA"/>
    <w:rPr>
      <w:rFonts w:cs="Times New Roman"/>
    </w:rPr>
  </w:style>
  <w:style w:type="paragraph" w:customStyle="1" w:styleId="15">
    <w:name w:val="Верхний колонтитул1"/>
    <w:basedOn w:val="a0"/>
    <w:next w:val="af3"/>
    <w:uiPriority w:val="99"/>
    <w:rsid w:val="00A020AA"/>
    <w:pPr>
      <w:tabs>
        <w:tab w:val="center" w:pos="4677"/>
        <w:tab w:val="right" w:pos="9355"/>
      </w:tabs>
      <w:spacing w:after="0" w:line="240" w:lineRule="auto"/>
    </w:pPr>
    <w:rPr>
      <w:rFonts w:eastAsia="Times New Roman" w:cs="Times New Roman"/>
      <w:lang w:eastAsia="ru-RU"/>
    </w:rPr>
  </w:style>
  <w:style w:type="character" w:customStyle="1" w:styleId="16">
    <w:name w:val="Верхний колонтитул Знак1"/>
    <w:basedOn w:val="a1"/>
    <w:uiPriority w:val="99"/>
    <w:semiHidden/>
    <w:rsid w:val="00A020AA"/>
    <w:rPr>
      <w:rFonts w:ascii="Times New Roman" w:eastAsia="Times New Roman" w:hAnsi="Times New Roman" w:cs="Times New Roman"/>
      <w:sz w:val="24"/>
      <w:szCs w:val="24"/>
      <w:lang w:eastAsia="ru-RU"/>
    </w:rPr>
  </w:style>
  <w:style w:type="character" w:customStyle="1" w:styleId="af4">
    <w:name w:val="Нижний колонтитул Знак"/>
    <w:basedOn w:val="a1"/>
    <w:link w:val="af5"/>
    <w:uiPriority w:val="99"/>
    <w:locked/>
    <w:rsid w:val="00A020AA"/>
    <w:rPr>
      <w:rFonts w:cs="Times New Roman"/>
    </w:rPr>
  </w:style>
  <w:style w:type="paragraph" w:customStyle="1" w:styleId="17">
    <w:name w:val="Нижний колонтитул1"/>
    <w:basedOn w:val="a0"/>
    <w:next w:val="af5"/>
    <w:uiPriority w:val="99"/>
    <w:rsid w:val="00A020AA"/>
    <w:pPr>
      <w:tabs>
        <w:tab w:val="center" w:pos="4677"/>
        <w:tab w:val="right" w:pos="9355"/>
      </w:tabs>
      <w:spacing w:after="0" w:line="240" w:lineRule="auto"/>
    </w:pPr>
    <w:rPr>
      <w:rFonts w:eastAsia="Times New Roman" w:cs="Times New Roman"/>
      <w:lang w:eastAsia="ru-RU"/>
    </w:rPr>
  </w:style>
  <w:style w:type="character" w:customStyle="1" w:styleId="18">
    <w:name w:val="Нижний колонтитул Знак1"/>
    <w:basedOn w:val="a1"/>
    <w:uiPriority w:val="99"/>
    <w:semiHidden/>
    <w:rsid w:val="00A020AA"/>
    <w:rPr>
      <w:rFonts w:ascii="Times New Roman" w:eastAsia="Times New Roman" w:hAnsi="Times New Roman" w:cs="Times New Roman"/>
      <w:sz w:val="24"/>
      <w:szCs w:val="24"/>
      <w:lang w:eastAsia="ru-RU"/>
    </w:rPr>
  </w:style>
  <w:style w:type="character" w:customStyle="1" w:styleId="23">
    <w:name w:val="Основной текст 2 Знак"/>
    <w:basedOn w:val="a1"/>
    <w:link w:val="24"/>
    <w:uiPriority w:val="99"/>
    <w:locked/>
    <w:rsid w:val="00A020AA"/>
    <w:rPr>
      <w:rFonts w:ascii="Calibri" w:eastAsia="Times New Roman" w:hAnsi="Calibri" w:cs="Times New Roman"/>
    </w:rPr>
  </w:style>
  <w:style w:type="paragraph" w:styleId="24">
    <w:name w:val="Body Text 2"/>
    <w:basedOn w:val="a0"/>
    <w:link w:val="23"/>
    <w:uiPriority w:val="99"/>
    <w:rsid w:val="00A020AA"/>
    <w:pPr>
      <w:spacing w:before="120" w:after="120" w:line="480" w:lineRule="auto"/>
      <w:jc w:val="both"/>
    </w:pPr>
    <w:rPr>
      <w:rFonts w:ascii="Calibri" w:eastAsia="Times New Roman" w:hAnsi="Calibri" w:cs="Times New Roman"/>
    </w:rPr>
  </w:style>
  <w:style w:type="character" w:customStyle="1" w:styleId="210">
    <w:name w:val="Основной текст 2 Знак1"/>
    <w:basedOn w:val="a1"/>
    <w:uiPriority w:val="99"/>
    <w:rsid w:val="00A020AA"/>
  </w:style>
  <w:style w:type="table" w:styleId="-5">
    <w:name w:val="Light Shading Accent 5"/>
    <w:basedOn w:val="a2"/>
    <w:uiPriority w:val="99"/>
    <w:rsid w:val="00A020AA"/>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6">
    <w:name w:val="page number"/>
    <w:basedOn w:val="a1"/>
    <w:rsid w:val="00A020AA"/>
    <w:rPr>
      <w:rFonts w:cs="Times New Roman"/>
    </w:rPr>
  </w:style>
  <w:style w:type="character" w:styleId="af7">
    <w:name w:val="Emphasis"/>
    <w:basedOn w:val="a1"/>
    <w:qFormat/>
    <w:rsid w:val="00A020AA"/>
    <w:rPr>
      <w:i/>
      <w:iCs/>
    </w:rPr>
  </w:style>
  <w:style w:type="table" w:customStyle="1" w:styleId="19">
    <w:name w:val="Сетка таблицы1"/>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a">
    <w:name w:val="Схема документа1"/>
    <w:basedOn w:val="a0"/>
    <w:next w:val="af9"/>
    <w:link w:val="afa"/>
    <w:uiPriority w:val="99"/>
    <w:semiHidden/>
    <w:unhideWhenUsed/>
    <w:rsid w:val="00A020AA"/>
    <w:pPr>
      <w:spacing w:after="0" w:line="240" w:lineRule="auto"/>
    </w:pPr>
    <w:rPr>
      <w:rFonts w:ascii="Tahoma" w:eastAsia="Times New Roman" w:hAnsi="Tahoma" w:cs="Tahoma"/>
      <w:sz w:val="16"/>
      <w:szCs w:val="16"/>
      <w:lang w:eastAsia="ru-RU"/>
    </w:rPr>
  </w:style>
  <w:style w:type="character" w:customStyle="1" w:styleId="afa">
    <w:name w:val="Схема документа Знак"/>
    <w:basedOn w:val="a1"/>
    <w:link w:val="1a"/>
    <w:uiPriority w:val="99"/>
    <w:semiHidden/>
    <w:rsid w:val="00A020AA"/>
    <w:rPr>
      <w:rFonts w:ascii="Tahoma" w:eastAsia="Times New Roman" w:hAnsi="Tahoma" w:cs="Tahoma"/>
      <w:sz w:val="16"/>
      <w:szCs w:val="16"/>
      <w:lang w:eastAsia="ru-RU"/>
    </w:rPr>
  </w:style>
  <w:style w:type="paragraph" w:customStyle="1" w:styleId="1b">
    <w:name w:val="Заголовок оглавления1"/>
    <w:basedOn w:val="1"/>
    <w:next w:val="a0"/>
    <w:uiPriority w:val="39"/>
    <w:semiHidden/>
    <w:unhideWhenUsed/>
    <w:qFormat/>
    <w:rsid w:val="00A020AA"/>
    <w:pPr>
      <w:keepLines/>
      <w:numPr>
        <w:numId w:val="0"/>
      </w:numPr>
      <w:spacing w:before="480" w:after="0"/>
      <w:outlineLvl w:val="9"/>
    </w:pPr>
    <w:rPr>
      <w:color w:val="365F91"/>
      <w:kern w:val="0"/>
      <w:sz w:val="28"/>
      <w:szCs w:val="28"/>
      <w:lang w:eastAsia="en-US"/>
    </w:rPr>
  </w:style>
  <w:style w:type="paragraph" w:styleId="1c">
    <w:name w:val="toc 1"/>
    <w:basedOn w:val="a0"/>
    <w:next w:val="a0"/>
    <w:autoRedefine/>
    <w:uiPriority w:val="39"/>
    <w:unhideWhenUsed/>
    <w:qFormat/>
    <w:rsid w:val="00EB4FB5"/>
    <w:pPr>
      <w:tabs>
        <w:tab w:val="left" w:pos="660"/>
        <w:tab w:val="right" w:leader="dot" w:pos="10053"/>
      </w:tabs>
      <w:spacing w:after="100" w:line="240" w:lineRule="auto"/>
      <w:jc w:val="both"/>
    </w:pPr>
    <w:rPr>
      <w:rFonts w:ascii="Times New Roman" w:eastAsia="Times New Roman" w:hAnsi="Times New Roman" w:cs="Times New Roman"/>
      <w:b/>
      <w:bCs/>
      <w:noProof/>
      <w:kern w:val="32"/>
      <w:sz w:val="24"/>
      <w:szCs w:val="24"/>
      <w:lang w:eastAsia="ru-RU"/>
    </w:rPr>
  </w:style>
  <w:style w:type="paragraph" w:styleId="25">
    <w:name w:val="toc 2"/>
    <w:basedOn w:val="a0"/>
    <w:next w:val="a0"/>
    <w:autoRedefine/>
    <w:uiPriority w:val="39"/>
    <w:unhideWhenUsed/>
    <w:qFormat/>
    <w:rsid w:val="00403415"/>
    <w:pPr>
      <w:tabs>
        <w:tab w:val="right" w:leader="dot" w:pos="10053"/>
      </w:tabs>
      <w:spacing w:after="0" w:line="240" w:lineRule="auto"/>
    </w:pPr>
    <w:rPr>
      <w:rFonts w:ascii="Times New Roman" w:eastAsia="Times New Roman" w:hAnsi="Times New Roman" w:cs="Times New Roman"/>
      <w:sz w:val="24"/>
      <w:szCs w:val="24"/>
      <w:lang w:eastAsia="ru-RU"/>
    </w:rPr>
  </w:style>
  <w:style w:type="paragraph" w:customStyle="1" w:styleId="1d">
    <w:name w:val="Название объекта1"/>
    <w:basedOn w:val="a0"/>
    <w:next w:val="a0"/>
    <w:uiPriority w:val="35"/>
    <w:unhideWhenUsed/>
    <w:qFormat/>
    <w:rsid w:val="00A020AA"/>
    <w:pPr>
      <w:spacing w:after="200" w:line="240" w:lineRule="auto"/>
    </w:pPr>
    <w:rPr>
      <w:rFonts w:ascii="Times New Roman" w:eastAsia="Times New Roman" w:hAnsi="Times New Roman" w:cs="Times New Roman"/>
      <w:b/>
      <w:bCs/>
      <w:color w:val="4F81BD"/>
      <w:sz w:val="18"/>
      <w:szCs w:val="18"/>
      <w:lang w:eastAsia="ru-RU"/>
    </w:rPr>
  </w:style>
  <w:style w:type="paragraph" w:customStyle="1" w:styleId="41">
    <w:name w:val="Оглавление 41"/>
    <w:basedOn w:val="a0"/>
    <w:next w:val="a0"/>
    <w:autoRedefine/>
    <w:uiPriority w:val="39"/>
    <w:unhideWhenUsed/>
    <w:rsid w:val="00A020AA"/>
    <w:pPr>
      <w:spacing w:after="100" w:line="276" w:lineRule="auto"/>
      <w:ind w:left="660"/>
    </w:pPr>
    <w:rPr>
      <w:rFonts w:eastAsia="Times New Roman"/>
      <w:lang w:eastAsia="ru-RU"/>
    </w:rPr>
  </w:style>
  <w:style w:type="paragraph" w:customStyle="1" w:styleId="510">
    <w:name w:val="Оглавление 51"/>
    <w:basedOn w:val="a0"/>
    <w:next w:val="a0"/>
    <w:autoRedefine/>
    <w:uiPriority w:val="39"/>
    <w:unhideWhenUsed/>
    <w:rsid w:val="00A020AA"/>
    <w:pPr>
      <w:spacing w:after="100" w:line="276" w:lineRule="auto"/>
      <w:ind w:left="880"/>
    </w:pPr>
    <w:rPr>
      <w:rFonts w:eastAsia="Times New Roman"/>
      <w:lang w:eastAsia="ru-RU"/>
    </w:rPr>
  </w:style>
  <w:style w:type="paragraph" w:customStyle="1" w:styleId="610">
    <w:name w:val="Оглавление 61"/>
    <w:basedOn w:val="a0"/>
    <w:next w:val="a0"/>
    <w:autoRedefine/>
    <w:uiPriority w:val="39"/>
    <w:unhideWhenUsed/>
    <w:rsid w:val="00A020AA"/>
    <w:pPr>
      <w:spacing w:after="100" w:line="276" w:lineRule="auto"/>
      <w:ind w:left="1100"/>
    </w:pPr>
    <w:rPr>
      <w:rFonts w:eastAsia="Times New Roman"/>
      <w:lang w:eastAsia="ru-RU"/>
    </w:rPr>
  </w:style>
  <w:style w:type="paragraph" w:customStyle="1" w:styleId="710">
    <w:name w:val="Оглавление 71"/>
    <w:basedOn w:val="a0"/>
    <w:next w:val="a0"/>
    <w:autoRedefine/>
    <w:uiPriority w:val="39"/>
    <w:unhideWhenUsed/>
    <w:rsid w:val="00A020AA"/>
    <w:pPr>
      <w:spacing w:after="100" w:line="276" w:lineRule="auto"/>
      <w:ind w:left="1320"/>
    </w:pPr>
    <w:rPr>
      <w:rFonts w:eastAsia="Times New Roman"/>
      <w:lang w:eastAsia="ru-RU"/>
    </w:rPr>
  </w:style>
  <w:style w:type="paragraph" w:customStyle="1" w:styleId="810">
    <w:name w:val="Оглавление 81"/>
    <w:basedOn w:val="a0"/>
    <w:next w:val="a0"/>
    <w:autoRedefine/>
    <w:uiPriority w:val="39"/>
    <w:unhideWhenUsed/>
    <w:rsid w:val="00A020AA"/>
    <w:pPr>
      <w:spacing w:after="100" w:line="276" w:lineRule="auto"/>
      <w:ind w:left="1540"/>
    </w:pPr>
    <w:rPr>
      <w:rFonts w:eastAsia="Times New Roman"/>
      <w:lang w:eastAsia="ru-RU"/>
    </w:rPr>
  </w:style>
  <w:style w:type="paragraph" w:customStyle="1" w:styleId="910">
    <w:name w:val="Оглавление 91"/>
    <w:basedOn w:val="a0"/>
    <w:next w:val="a0"/>
    <w:autoRedefine/>
    <w:uiPriority w:val="39"/>
    <w:unhideWhenUsed/>
    <w:rsid w:val="00A020AA"/>
    <w:pPr>
      <w:spacing w:after="100" w:line="276" w:lineRule="auto"/>
      <w:ind w:left="1760"/>
    </w:pPr>
    <w:rPr>
      <w:rFonts w:eastAsia="Times New Roman"/>
      <w:lang w:eastAsia="ru-RU"/>
    </w:rPr>
  </w:style>
  <w:style w:type="character" w:styleId="afb">
    <w:name w:val="Book Title"/>
    <w:basedOn w:val="a1"/>
    <w:uiPriority w:val="33"/>
    <w:qFormat/>
    <w:rsid w:val="00A020AA"/>
    <w:rPr>
      <w:b/>
      <w:bCs/>
      <w:smallCaps/>
      <w:spacing w:val="5"/>
    </w:rPr>
  </w:style>
  <w:style w:type="paragraph" w:customStyle="1" w:styleId="xl60">
    <w:name w:val="xl60"/>
    <w:basedOn w:val="a0"/>
    <w:rsid w:val="00A020AA"/>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62">
    <w:name w:val="xl62"/>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0"/>
    <w:rsid w:val="00A020AA"/>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0"/>
    <w:rsid w:val="00A020AA"/>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0"/>
    <w:rsid w:val="00A020AA"/>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0"/>
    <w:rsid w:val="00A020AA"/>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0"/>
    <w:rsid w:val="00A020AA"/>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c">
    <w:name w:val="footnote text"/>
    <w:basedOn w:val="a0"/>
    <w:link w:val="afd"/>
    <w:unhideWhenUsed/>
    <w:rsid w:val="00A020AA"/>
    <w:pPr>
      <w:spacing w:after="0" w:line="240" w:lineRule="auto"/>
    </w:pPr>
    <w:rPr>
      <w:rFonts w:ascii="Times New Roman" w:eastAsia="Times New Roman" w:hAnsi="Times New Roman" w:cs="Times New Roman"/>
      <w:sz w:val="20"/>
      <w:szCs w:val="20"/>
      <w:lang w:eastAsia="ru-RU"/>
    </w:rPr>
  </w:style>
  <w:style w:type="character" w:customStyle="1" w:styleId="afd">
    <w:name w:val="Текст сноски Знак"/>
    <w:basedOn w:val="a1"/>
    <w:link w:val="afc"/>
    <w:rsid w:val="00A020AA"/>
    <w:rPr>
      <w:rFonts w:ascii="Times New Roman" w:eastAsia="Times New Roman" w:hAnsi="Times New Roman" w:cs="Times New Roman"/>
      <w:sz w:val="20"/>
      <w:szCs w:val="20"/>
      <w:lang w:eastAsia="ru-RU"/>
    </w:rPr>
  </w:style>
  <w:style w:type="character" w:styleId="afe">
    <w:name w:val="footnote reference"/>
    <w:basedOn w:val="a1"/>
    <w:unhideWhenUsed/>
    <w:rsid w:val="00A020AA"/>
    <w:rPr>
      <w:vertAlign w:val="superscript"/>
    </w:rPr>
  </w:style>
  <w:style w:type="character" w:styleId="aff">
    <w:name w:val="FollowedHyperlink"/>
    <w:basedOn w:val="a1"/>
    <w:uiPriority w:val="99"/>
    <w:unhideWhenUsed/>
    <w:rsid w:val="00A020AA"/>
    <w:rPr>
      <w:color w:val="800080"/>
      <w:u w:val="single"/>
    </w:rPr>
  </w:style>
  <w:style w:type="paragraph" w:styleId="af3">
    <w:name w:val="header"/>
    <w:basedOn w:val="a0"/>
    <w:link w:val="af2"/>
    <w:uiPriority w:val="99"/>
    <w:unhideWhenUsed/>
    <w:rsid w:val="00A020AA"/>
    <w:pPr>
      <w:tabs>
        <w:tab w:val="center" w:pos="4677"/>
        <w:tab w:val="right" w:pos="9355"/>
      </w:tabs>
      <w:spacing w:after="0" w:line="240" w:lineRule="auto"/>
    </w:pPr>
    <w:rPr>
      <w:rFonts w:cs="Times New Roman"/>
    </w:rPr>
  </w:style>
  <w:style w:type="character" w:customStyle="1" w:styleId="26">
    <w:name w:val="Верхний колонтитул Знак2"/>
    <w:basedOn w:val="a1"/>
    <w:uiPriority w:val="99"/>
    <w:semiHidden/>
    <w:rsid w:val="00A020AA"/>
  </w:style>
  <w:style w:type="paragraph" w:styleId="af5">
    <w:name w:val="footer"/>
    <w:basedOn w:val="a0"/>
    <w:link w:val="af4"/>
    <w:uiPriority w:val="99"/>
    <w:unhideWhenUsed/>
    <w:rsid w:val="00A020AA"/>
    <w:pPr>
      <w:tabs>
        <w:tab w:val="center" w:pos="4677"/>
        <w:tab w:val="right" w:pos="9355"/>
      </w:tabs>
      <w:spacing w:after="0" w:line="240" w:lineRule="auto"/>
    </w:pPr>
    <w:rPr>
      <w:rFonts w:cs="Times New Roman"/>
    </w:rPr>
  </w:style>
  <w:style w:type="character" w:customStyle="1" w:styleId="27">
    <w:name w:val="Нижний колонтитул Знак2"/>
    <w:basedOn w:val="a1"/>
    <w:uiPriority w:val="99"/>
    <w:semiHidden/>
    <w:rsid w:val="00A020AA"/>
  </w:style>
  <w:style w:type="table" w:customStyle="1" w:styleId="28">
    <w:name w:val="Сетка таблицы2"/>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9">
    <w:name w:val="Document Map"/>
    <w:basedOn w:val="a0"/>
    <w:link w:val="1e"/>
    <w:uiPriority w:val="99"/>
    <w:unhideWhenUsed/>
    <w:rsid w:val="00A020AA"/>
    <w:pPr>
      <w:spacing w:after="0" w:line="240" w:lineRule="auto"/>
    </w:pPr>
    <w:rPr>
      <w:rFonts w:ascii="Tahoma" w:eastAsia="Times New Roman" w:hAnsi="Tahoma" w:cs="Tahoma"/>
      <w:sz w:val="16"/>
      <w:szCs w:val="16"/>
      <w:lang w:eastAsia="ru-RU"/>
    </w:rPr>
  </w:style>
  <w:style w:type="character" w:customStyle="1" w:styleId="1e">
    <w:name w:val="Схема документа Знак1"/>
    <w:basedOn w:val="a1"/>
    <w:link w:val="af9"/>
    <w:uiPriority w:val="99"/>
    <w:rsid w:val="00A020AA"/>
    <w:rPr>
      <w:rFonts w:ascii="Tahoma" w:eastAsia="Times New Roman" w:hAnsi="Tahoma" w:cs="Tahoma"/>
      <w:sz w:val="16"/>
      <w:szCs w:val="16"/>
      <w:lang w:eastAsia="ru-RU"/>
    </w:rPr>
  </w:style>
  <w:style w:type="paragraph" w:customStyle="1" w:styleId="29">
    <w:name w:val="Заголовок оглавления2"/>
    <w:basedOn w:val="1"/>
    <w:next w:val="a0"/>
    <w:uiPriority w:val="39"/>
    <w:semiHidden/>
    <w:unhideWhenUsed/>
    <w:qFormat/>
    <w:rsid w:val="00A020AA"/>
    <w:pPr>
      <w:keepLines/>
      <w:numPr>
        <w:numId w:val="0"/>
      </w:numPr>
      <w:spacing w:before="480" w:after="0"/>
      <w:outlineLvl w:val="9"/>
    </w:pPr>
    <w:rPr>
      <w:color w:val="365F91"/>
      <w:kern w:val="0"/>
      <w:sz w:val="28"/>
      <w:szCs w:val="28"/>
    </w:rPr>
  </w:style>
  <w:style w:type="paragraph" w:customStyle="1" w:styleId="2a">
    <w:name w:val="Название объекта2"/>
    <w:basedOn w:val="a0"/>
    <w:next w:val="a0"/>
    <w:uiPriority w:val="35"/>
    <w:unhideWhenUsed/>
    <w:qFormat/>
    <w:rsid w:val="00A020AA"/>
    <w:pPr>
      <w:spacing w:after="200" w:line="240" w:lineRule="auto"/>
    </w:pPr>
    <w:rPr>
      <w:rFonts w:ascii="Times New Roman" w:eastAsia="Times New Roman" w:hAnsi="Times New Roman" w:cs="Times New Roman"/>
      <w:b/>
      <w:bCs/>
      <w:color w:val="4F81BD"/>
      <w:sz w:val="18"/>
      <w:szCs w:val="18"/>
      <w:lang w:eastAsia="ru-RU"/>
    </w:rPr>
  </w:style>
  <w:style w:type="paragraph" w:styleId="42">
    <w:name w:val="toc 4"/>
    <w:basedOn w:val="a0"/>
    <w:next w:val="a0"/>
    <w:autoRedefine/>
    <w:uiPriority w:val="39"/>
    <w:unhideWhenUsed/>
    <w:rsid w:val="00A020AA"/>
    <w:pPr>
      <w:spacing w:after="100" w:line="276" w:lineRule="auto"/>
      <w:ind w:left="660"/>
    </w:pPr>
    <w:rPr>
      <w:rFonts w:eastAsia="Times New Roman"/>
      <w:lang w:eastAsia="ru-RU"/>
    </w:rPr>
  </w:style>
  <w:style w:type="paragraph" w:styleId="52">
    <w:name w:val="toc 5"/>
    <w:basedOn w:val="a0"/>
    <w:next w:val="a0"/>
    <w:autoRedefine/>
    <w:uiPriority w:val="39"/>
    <w:unhideWhenUsed/>
    <w:rsid w:val="00A020AA"/>
    <w:pPr>
      <w:spacing w:after="100" w:line="276" w:lineRule="auto"/>
      <w:ind w:left="880"/>
    </w:pPr>
    <w:rPr>
      <w:rFonts w:eastAsia="Times New Roman"/>
      <w:lang w:eastAsia="ru-RU"/>
    </w:rPr>
  </w:style>
  <w:style w:type="paragraph" w:styleId="62">
    <w:name w:val="toc 6"/>
    <w:basedOn w:val="a0"/>
    <w:next w:val="a0"/>
    <w:autoRedefine/>
    <w:uiPriority w:val="39"/>
    <w:unhideWhenUsed/>
    <w:rsid w:val="00A020AA"/>
    <w:pPr>
      <w:spacing w:after="100" w:line="276" w:lineRule="auto"/>
      <w:ind w:left="1100"/>
    </w:pPr>
    <w:rPr>
      <w:rFonts w:eastAsia="Times New Roman"/>
      <w:lang w:eastAsia="ru-RU"/>
    </w:rPr>
  </w:style>
  <w:style w:type="paragraph" w:styleId="72">
    <w:name w:val="toc 7"/>
    <w:basedOn w:val="a0"/>
    <w:next w:val="a0"/>
    <w:autoRedefine/>
    <w:uiPriority w:val="39"/>
    <w:unhideWhenUsed/>
    <w:rsid w:val="00A020AA"/>
    <w:pPr>
      <w:spacing w:after="100" w:line="276" w:lineRule="auto"/>
      <w:ind w:left="1320"/>
    </w:pPr>
    <w:rPr>
      <w:rFonts w:eastAsia="Times New Roman"/>
      <w:lang w:eastAsia="ru-RU"/>
    </w:rPr>
  </w:style>
  <w:style w:type="paragraph" w:styleId="82">
    <w:name w:val="toc 8"/>
    <w:basedOn w:val="a0"/>
    <w:next w:val="a0"/>
    <w:autoRedefine/>
    <w:uiPriority w:val="39"/>
    <w:unhideWhenUsed/>
    <w:rsid w:val="00A020AA"/>
    <w:pPr>
      <w:spacing w:after="100" w:line="276" w:lineRule="auto"/>
      <w:ind w:left="1540"/>
    </w:pPr>
    <w:rPr>
      <w:rFonts w:eastAsia="Times New Roman"/>
      <w:lang w:eastAsia="ru-RU"/>
    </w:rPr>
  </w:style>
  <w:style w:type="paragraph" w:styleId="92">
    <w:name w:val="toc 9"/>
    <w:basedOn w:val="a0"/>
    <w:next w:val="a0"/>
    <w:autoRedefine/>
    <w:uiPriority w:val="39"/>
    <w:unhideWhenUsed/>
    <w:rsid w:val="00A020AA"/>
    <w:pPr>
      <w:spacing w:after="100" w:line="276" w:lineRule="auto"/>
      <w:ind w:left="1760"/>
    </w:pPr>
    <w:rPr>
      <w:rFonts w:eastAsia="Times New Roman"/>
      <w:lang w:eastAsia="ru-RU"/>
    </w:rPr>
  </w:style>
  <w:style w:type="paragraph" w:customStyle="1" w:styleId="ConsPlusNormal">
    <w:name w:val="ConsPlusNormal"/>
    <w:rsid w:val="00A020A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customStyle="1" w:styleId="-51">
    <w:name w:val="Светлая заливка - Акцент 51"/>
    <w:basedOn w:val="a2"/>
    <w:next w:val="-5"/>
    <w:uiPriority w:val="99"/>
    <w:rsid w:val="00A020AA"/>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0">
    <w:name w:val="Body Text"/>
    <w:basedOn w:val="a0"/>
    <w:link w:val="aff1"/>
    <w:rsid w:val="00A020AA"/>
    <w:pPr>
      <w:spacing w:after="0" w:line="240" w:lineRule="auto"/>
      <w:jc w:val="both"/>
    </w:pPr>
    <w:rPr>
      <w:rFonts w:ascii="Times New Roman" w:eastAsia="Times New Roman" w:hAnsi="Times New Roman" w:cs="Times New Roman"/>
      <w:sz w:val="24"/>
      <w:szCs w:val="24"/>
      <w:lang w:eastAsia="ru-RU"/>
    </w:rPr>
  </w:style>
  <w:style w:type="character" w:customStyle="1" w:styleId="aff1">
    <w:name w:val="Основной текст Знак"/>
    <w:basedOn w:val="a1"/>
    <w:link w:val="aff0"/>
    <w:rsid w:val="00A020AA"/>
    <w:rPr>
      <w:rFonts w:ascii="Times New Roman" w:eastAsia="Times New Roman" w:hAnsi="Times New Roman" w:cs="Times New Roman"/>
      <w:sz w:val="24"/>
      <w:szCs w:val="24"/>
      <w:lang w:eastAsia="ru-RU"/>
    </w:rPr>
  </w:style>
  <w:style w:type="paragraph" w:customStyle="1" w:styleId="FR2">
    <w:name w:val="FR2"/>
    <w:rsid w:val="00A020AA"/>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character" w:customStyle="1" w:styleId="mw-headline">
    <w:name w:val="mw-headline"/>
    <w:basedOn w:val="a1"/>
    <w:rsid w:val="00A020AA"/>
  </w:style>
  <w:style w:type="paragraph" w:customStyle="1" w:styleId="aff2">
    <w:name w:val="Стандартный"/>
    <w:basedOn w:val="a0"/>
    <w:rsid w:val="00A020AA"/>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
    <w:name w:val="заголовок 1"/>
    <w:basedOn w:val="a0"/>
    <w:next w:val="a0"/>
    <w:rsid w:val="00A020AA"/>
    <w:pPr>
      <w:keepNext/>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WW8Num2z1">
    <w:name w:val="WW8Num2z1"/>
    <w:rsid w:val="00A020AA"/>
    <w:rPr>
      <w:rFonts w:ascii="OpenSymbol" w:hAnsi="OpenSymbol" w:cs="OpenSymbol"/>
    </w:rPr>
  </w:style>
  <w:style w:type="paragraph" w:customStyle="1" w:styleId="xl71">
    <w:name w:val="xl71"/>
    <w:basedOn w:val="a0"/>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2">
    <w:name w:val="xl72"/>
    <w:basedOn w:val="a0"/>
    <w:rsid w:val="00A020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73">
    <w:name w:val="xl73"/>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74">
    <w:name w:val="xl74"/>
    <w:basedOn w:val="a0"/>
    <w:rsid w:val="00A020AA"/>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5">
    <w:name w:val="xl75"/>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0"/>
    <w:rsid w:val="00A020A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
    <w:name w:val="xl77"/>
    <w:basedOn w:val="a0"/>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
    <w:name w:val="xl78"/>
    <w:basedOn w:val="a0"/>
    <w:rsid w:val="00A020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0"/>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0">
    <w:name w:val="xl80"/>
    <w:basedOn w:val="a0"/>
    <w:rsid w:val="00A020AA"/>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1">
    <w:name w:val="xl81"/>
    <w:basedOn w:val="a0"/>
    <w:rsid w:val="00A020A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2">
    <w:name w:val="xl82"/>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3">
    <w:name w:val="xl83"/>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4">
    <w:name w:val="xl84"/>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6">
    <w:name w:val="xl86"/>
    <w:basedOn w:val="a0"/>
    <w:rsid w:val="00A020A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0"/>
    <w:rsid w:val="00A020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8">
    <w:name w:val="xl88"/>
    <w:basedOn w:val="a0"/>
    <w:rsid w:val="00A020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89">
    <w:name w:val="xl89"/>
    <w:basedOn w:val="a0"/>
    <w:rsid w:val="00A020A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0">
    <w:name w:val="xl90"/>
    <w:basedOn w:val="a0"/>
    <w:rsid w:val="00A020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0"/>
    <w:rsid w:val="00A020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0"/>
    <w:rsid w:val="00A020AA"/>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3">
    <w:name w:val="xl93"/>
    <w:basedOn w:val="a0"/>
    <w:rsid w:val="00A020AA"/>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0"/>
    <w:rsid w:val="00A020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font5">
    <w:name w:val="font5"/>
    <w:basedOn w:val="a0"/>
    <w:rsid w:val="00A020AA"/>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6">
    <w:name w:val="font6"/>
    <w:basedOn w:val="a0"/>
    <w:rsid w:val="00A020A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0"/>
    <w:rsid w:val="00A020AA"/>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8">
    <w:name w:val="font8"/>
    <w:basedOn w:val="a0"/>
    <w:rsid w:val="00A020AA"/>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font9">
    <w:name w:val="font9"/>
    <w:basedOn w:val="a0"/>
    <w:rsid w:val="00A020AA"/>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6">
    <w:name w:val="xl96"/>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7">
    <w:name w:val="xl97"/>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8">
    <w:name w:val="xl98"/>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9">
    <w:name w:val="xl99"/>
    <w:basedOn w:val="a0"/>
    <w:rsid w:val="00A020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0">
    <w:name w:val="xl100"/>
    <w:basedOn w:val="a0"/>
    <w:rsid w:val="00A020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01">
    <w:name w:val="xl101"/>
    <w:basedOn w:val="a0"/>
    <w:rsid w:val="00A020A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02">
    <w:name w:val="xl102"/>
    <w:basedOn w:val="a0"/>
    <w:rsid w:val="00A020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03">
    <w:name w:val="xl103"/>
    <w:basedOn w:val="a0"/>
    <w:rsid w:val="00A020AA"/>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4">
    <w:name w:val="xl104"/>
    <w:basedOn w:val="a0"/>
    <w:rsid w:val="00A020AA"/>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5">
    <w:name w:val="xl105"/>
    <w:basedOn w:val="a0"/>
    <w:rsid w:val="00A020AA"/>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06">
    <w:name w:val="xl106"/>
    <w:basedOn w:val="a0"/>
    <w:rsid w:val="00A020AA"/>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table" w:customStyle="1" w:styleId="211">
    <w:name w:val="Сетка таблицы21"/>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2"/>
    <w:next w:val="af8"/>
    <w:uiPriority w:val="59"/>
    <w:rsid w:val="00A020A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rsid w:val="00A020A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xl129">
    <w:name w:val="xl129"/>
    <w:basedOn w:val="a0"/>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0"/>
    <w:rsid w:val="00A020AA"/>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31">
    <w:name w:val="xl131"/>
    <w:basedOn w:val="a0"/>
    <w:rsid w:val="00A020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2">
    <w:name w:val="xl132"/>
    <w:basedOn w:val="a0"/>
    <w:rsid w:val="00A020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3">
    <w:name w:val="xl133"/>
    <w:basedOn w:val="a0"/>
    <w:rsid w:val="00A020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4">
    <w:name w:val="xl134"/>
    <w:basedOn w:val="a0"/>
    <w:rsid w:val="00A020AA"/>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5">
    <w:name w:val="xl135"/>
    <w:basedOn w:val="a0"/>
    <w:rsid w:val="00A020AA"/>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6">
    <w:name w:val="xl136"/>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7">
    <w:name w:val="xl137"/>
    <w:basedOn w:val="a0"/>
    <w:rsid w:val="00A020AA"/>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0"/>
    <w:rsid w:val="00A020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0"/>
    <w:rsid w:val="00A020A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1">
    <w:name w:val="xl141"/>
    <w:basedOn w:val="a0"/>
    <w:rsid w:val="00A020AA"/>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0"/>
    <w:rsid w:val="00A020A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0"/>
    <w:rsid w:val="00A020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4">
    <w:name w:val="xl144"/>
    <w:basedOn w:val="a0"/>
    <w:rsid w:val="00A020AA"/>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5">
    <w:name w:val="xl145"/>
    <w:basedOn w:val="a0"/>
    <w:rsid w:val="00A020A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6">
    <w:name w:val="xl146"/>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49">
    <w:name w:val="xl149"/>
    <w:basedOn w:val="a0"/>
    <w:rsid w:val="00A020A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0"/>
    <w:rsid w:val="00A020AA"/>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0"/>
    <w:rsid w:val="00A020AA"/>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52">
    <w:name w:val="xl152"/>
    <w:basedOn w:val="a0"/>
    <w:rsid w:val="00A020AA"/>
    <w:pP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0"/>
    <w:rsid w:val="00A020A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4">
    <w:name w:val="xl154"/>
    <w:basedOn w:val="a0"/>
    <w:rsid w:val="00A020A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5">
    <w:name w:val="xl155"/>
    <w:basedOn w:val="a0"/>
    <w:rsid w:val="00A020A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6">
    <w:name w:val="xl156"/>
    <w:basedOn w:val="a0"/>
    <w:rsid w:val="00A020A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7">
    <w:name w:val="xl157"/>
    <w:basedOn w:val="a0"/>
    <w:rsid w:val="00A020AA"/>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8">
    <w:name w:val="xl158"/>
    <w:basedOn w:val="a0"/>
    <w:rsid w:val="00A020AA"/>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0"/>
    <w:rsid w:val="00A020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0">
    <w:name w:val="xl160"/>
    <w:basedOn w:val="a0"/>
    <w:rsid w:val="00A020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1">
    <w:name w:val="xl161"/>
    <w:basedOn w:val="a0"/>
    <w:rsid w:val="00A020AA"/>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2">
    <w:name w:val="xl162"/>
    <w:basedOn w:val="a0"/>
    <w:rsid w:val="00A020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3">
    <w:name w:val="xl163"/>
    <w:basedOn w:val="a0"/>
    <w:rsid w:val="00A020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4">
    <w:name w:val="xl164"/>
    <w:basedOn w:val="a0"/>
    <w:rsid w:val="00A020AA"/>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5">
    <w:name w:val="xl165"/>
    <w:basedOn w:val="a0"/>
    <w:rsid w:val="00A020AA"/>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6">
    <w:name w:val="xl166"/>
    <w:basedOn w:val="a0"/>
    <w:rsid w:val="00A020AA"/>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67">
    <w:name w:val="xl167"/>
    <w:basedOn w:val="a0"/>
    <w:rsid w:val="00A020AA"/>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68">
    <w:name w:val="xl168"/>
    <w:basedOn w:val="a0"/>
    <w:rsid w:val="00A020AA"/>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69">
    <w:name w:val="xl169"/>
    <w:basedOn w:val="a0"/>
    <w:rsid w:val="00A020AA"/>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styleId="aff3">
    <w:name w:val="Revision"/>
    <w:hidden/>
    <w:uiPriority w:val="99"/>
    <w:semiHidden/>
    <w:rsid w:val="00A020AA"/>
    <w:pPr>
      <w:spacing w:after="0" w:line="240" w:lineRule="auto"/>
    </w:pPr>
    <w:rPr>
      <w:rFonts w:eastAsia="Times New Roman"/>
      <w:lang w:eastAsia="ru-RU"/>
    </w:rPr>
  </w:style>
  <w:style w:type="character" w:customStyle="1" w:styleId="2b">
    <w:name w:val="Основной текст2"/>
    <w:basedOn w:val="a1"/>
    <w:rsid w:val="00A020AA"/>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4">
    <w:name w:val="Основной текст_"/>
    <w:basedOn w:val="a1"/>
    <w:link w:val="73"/>
    <w:rsid w:val="00A020AA"/>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0"/>
    <w:link w:val="aff4"/>
    <w:rsid w:val="00A020AA"/>
    <w:pPr>
      <w:widowControl w:val="0"/>
      <w:shd w:val="clear" w:color="auto" w:fill="FFFFFF"/>
      <w:spacing w:after="1920" w:line="274" w:lineRule="exact"/>
      <w:ind w:hanging="360"/>
      <w:jc w:val="right"/>
    </w:pPr>
    <w:rPr>
      <w:rFonts w:ascii="Arial Unicode MS" w:eastAsia="Arial Unicode MS" w:hAnsi="Arial Unicode MS" w:cs="Arial Unicode MS"/>
      <w:sz w:val="23"/>
      <w:szCs w:val="23"/>
    </w:rPr>
  </w:style>
  <w:style w:type="character" w:customStyle="1" w:styleId="290">
    <w:name w:val="Основной текст (29)_"/>
    <w:basedOn w:val="a1"/>
    <w:link w:val="291"/>
    <w:locked/>
    <w:rsid w:val="00A020AA"/>
    <w:rPr>
      <w:sz w:val="19"/>
      <w:szCs w:val="19"/>
      <w:shd w:val="clear" w:color="auto" w:fill="FFFFFF"/>
    </w:rPr>
  </w:style>
  <w:style w:type="paragraph" w:customStyle="1" w:styleId="291">
    <w:name w:val="Основной текст (29)"/>
    <w:basedOn w:val="a0"/>
    <w:link w:val="290"/>
    <w:rsid w:val="00A020AA"/>
    <w:pPr>
      <w:shd w:val="clear" w:color="auto" w:fill="FFFFFF"/>
      <w:spacing w:after="0" w:line="240" w:lineRule="atLeast"/>
    </w:pPr>
    <w:rPr>
      <w:sz w:val="19"/>
      <w:szCs w:val="19"/>
      <w:shd w:val="clear" w:color="auto" w:fill="FFFFFF"/>
    </w:rPr>
  </w:style>
  <w:style w:type="paragraph" w:customStyle="1" w:styleId="2c">
    <w:name w:val="Абзац списка2"/>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Default">
    <w:name w:val="Default"/>
    <w:rsid w:val="00A020AA"/>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5">
    <w:name w:val="Колонтитул_"/>
    <w:link w:val="aff6"/>
    <w:rsid w:val="00A020AA"/>
    <w:rPr>
      <w:rFonts w:ascii="Arial Narrow" w:eastAsia="Arial Narrow" w:hAnsi="Arial Narrow" w:cs="Arial Narrow"/>
      <w:b/>
      <w:bCs/>
      <w:sz w:val="15"/>
      <w:szCs w:val="15"/>
      <w:shd w:val="clear" w:color="auto" w:fill="FFFFFF"/>
    </w:rPr>
  </w:style>
  <w:style w:type="paragraph" w:customStyle="1" w:styleId="aff6">
    <w:name w:val="Колонтитул"/>
    <w:basedOn w:val="a0"/>
    <w:link w:val="aff5"/>
    <w:rsid w:val="00A020AA"/>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7">
    <w:name w:val="Подпись к таблице_"/>
    <w:link w:val="aff8"/>
    <w:rsid w:val="00A020AA"/>
    <w:rPr>
      <w:rFonts w:ascii="Arial Narrow" w:eastAsia="Arial Narrow" w:hAnsi="Arial Narrow" w:cs="Arial Narrow"/>
      <w:b/>
      <w:bCs/>
      <w:sz w:val="17"/>
      <w:szCs w:val="17"/>
      <w:shd w:val="clear" w:color="auto" w:fill="FFFFFF"/>
    </w:rPr>
  </w:style>
  <w:style w:type="paragraph" w:customStyle="1" w:styleId="aff8">
    <w:name w:val="Подпись к таблице"/>
    <w:basedOn w:val="a0"/>
    <w:link w:val="aff7"/>
    <w:rsid w:val="00A020AA"/>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8pt">
    <w:name w:val="Основной текст + 8 pt;Полужирный"/>
    <w:rsid w:val="00A020AA"/>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A020AA"/>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3">
    <w:name w:val="Основной текст3"/>
    <w:basedOn w:val="a0"/>
    <w:rsid w:val="00A020AA"/>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3">
    <w:name w:val="Основной текст (4)_"/>
    <w:link w:val="44"/>
    <w:rsid w:val="00A020AA"/>
    <w:rPr>
      <w:rFonts w:ascii="Arial Narrow" w:eastAsia="Arial Narrow" w:hAnsi="Arial Narrow" w:cs="Arial Narrow"/>
      <w:b/>
      <w:bCs/>
      <w:sz w:val="15"/>
      <w:szCs w:val="15"/>
      <w:shd w:val="clear" w:color="auto" w:fill="FFFFFF"/>
    </w:rPr>
  </w:style>
  <w:style w:type="paragraph" w:customStyle="1" w:styleId="44">
    <w:name w:val="Основной текст (4)"/>
    <w:basedOn w:val="a0"/>
    <w:link w:val="43"/>
    <w:rsid w:val="00A020AA"/>
    <w:pPr>
      <w:widowControl w:val="0"/>
      <w:shd w:val="clear" w:color="auto" w:fill="FFFFFF"/>
      <w:spacing w:after="180" w:line="0" w:lineRule="atLeast"/>
      <w:jc w:val="center"/>
    </w:pPr>
    <w:rPr>
      <w:rFonts w:ascii="Arial Narrow" w:eastAsia="Arial Narrow" w:hAnsi="Arial Narrow" w:cs="Arial Narrow"/>
      <w:b/>
      <w:bCs/>
      <w:sz w:val="15"/>
      <w:szCs w:val="15"/>
    </w:rPr>
  </w:style>
  <w:style w:type="paragraph" w:customStyle="1" w:styleId="1f0">
    <w:name w:val="Стиль1"/>
    <w:basedOn w:val="2"/>
    <w:link w:val="1f1"/>
    <w:qFormat/>
    <w:rsid w:val="00A020AA"/>
    <w:pPr>
      <w:tabs>
        <w:tab w:val="clear" w:pos="0"/>
        <w:tab w:val="clear" w:pos="851"/>
        <w:tab w:val="clear" w:pos="1134"/>
        <w:tab w:val="left" w:pos="426"/>
      </w:tabs>
      <w:spacing w:line="276" w:lineRule="auto"/>
    </w:pPr>
  </w:style>
  <w:style w:type="character" w:customStyle="1" w:styleId="2d">
    <w:name w:val="Основной текст (2)"/>
    <w:rsid w:val="00A020AA"/>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1">
    <w:name w:val="Стиль1 Знак"/>
    <w:basedOn w:val="20"/>
    <w:link w:val="1f0"/>
    <w:rsid w:val="00A020AA"/>
    <w:rPr>
      <w:rFonts w:ascii="Times New Roman" w:eastAsia="Times New Roman" w:hAnsi="Times New Roman" w:cs="Times New Roman"/>
      <w:b/>
      <w:bCs/>
      <w:color w:val="FF0000"/>
      <w:sz w:val="28"/>
      <w:szCs w:val="28"/>
      <w:lang w:eastAsia="ru-RU"/>
    </w:rPr>
  </w:style>
  <w:style w:type="paragraph" w:customStyle="1" w:styleId="212">
    <w:name w:val="Абзац списка21"/>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character" w:customStyle="1" w:styleId="1f2">
    <w:name w:val="Основной текст1"/>
    <w:basedOn w:val="aff4"/>
    <w:rsid w:val="00A020AA"/>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e">
    <w:name w:val="Основной текст (2)_"/>
    <w:basedOn w:val="a1"/>
    <w:rsid w:val="00A020AA"/>
    <w:rPr>
      <w:rFonts w:ascii="Arial" w:eastAsia="Arial" w:hAnsi="Arial" w:cs="Arial"/>
      <w:b/>
      <w:bCs/>
      <w:i w:val="0"/>
      <w:iCs w:val="0"/>
      <w:smallCaps w:val="0"/>
      <w:strike w:val="0"/>
      <w:sz w:val="21"/>
      <w:szCs w:val="21"/>
      <w:u w:val="none"/>
    </w:rPr>
  </w:style>
  <w:style w:type="paragraph" w:customStyle="1" w:styleId="34">
    <w:name w:val="Абзац списка3"/>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45">
    <w:name w:val="Абзац списка4"/>
    <w:basedOn w:val="a0"/>
    <w:rsid w:val="00A020AA"/>
    <w:pPr>
      <w:widowControl w:val="0"/>
      <w:adjustRightInd w:val="0"/>
      <w:spacing w:before="120" w:after="120" w:line="240" w:lineRule="auto"/>
      <w:jc w:val="both"/>
      <w:textAlignment w:val="baseline"/>
    </w:pPr>
    <w:rPr>
      <w:rFonts w:ascii="Times New Roman" w:eastAsia="Times New Roman" w:hAnsi="Times New Roman" w:cs="Times New Roman"/>
      <w:spacing w:val="-5"/>
      <w:sz w:val="28"/>
      <w:lang w:eastAsia="ru-RU"/>
    </w:rPr>
  </w:style>
  <w:style w:type="paragraph" w:customStyle="1" w:styleId="53">
    <w:name w:val="Абзац списка5"/>
    <w:basedOn w:val="a0"/>
    <w:rsid w:val="00A020AA"/>
    <w:pPr>
      <w:widowControl w:val="0"/>
      <w:adjustRightInd w:val="0"/>
      <w:spacing w:before="120" w:after="120" w:line="240" w:lineRule="auto"/>
      <w:jc w:val="both"/>
    </w:pPr>
    <w:rPr>
      <w:rFonts w:ascii="Times New Roman" w:eastAsia="Times New Roman" w:hAnsi="Times New Roman" w:cs="Times New Roman"/>
      <w:spacing w:val="-5"/>
      <w:sz w:val="28"/>
      <w:lang w:eastAsia="ru-RU"/>
    </w:rPr>
  </w:style>
  <w:style w:type="character" w:styleId="aff9">
    <w:name w:val="annotation reference"/>
    <w:basedOn w:val="a1"/>
    <w:uiPriority w:val="99"/>
    <w:semiHidden/>
    <w:unhideWhenUsed/>
    <w:rsid w:val="00A020AA"/>
    <w:rPr>
      <w:sz w:val="16"/>
      <w:szCs w:val="16"/>
    </w:rPr>
  </w:style>
  <w:style w:type="paragraph" w:customStyle="1" w:styleId="1f3">
    <w:name w:val="Тема примечания1"/>
    <w:basedOn w:val="af"/>
    <w:next w:val="af"/>
    <w:uiPriority w:val="99"/>
    <w:semiHidden/>
    <w:unhideWhenUsed/>
    <w:rsid w:val="00A020AA"/>
    <w:pPr>
      <w:spacing w:after="200"/>
    </w:pPr>
    <w:rPr>
      <w:rFonts w:ascii="Calibri" w:hAnsi="Calibri"/>
      <w:b/>
      <w:bCs/>
    </w:rPr>
  </w:style>
  <w:style w:type="character" w:customStyle="1" w:styleId="affa">
    <w:name w:val="Тема примечания Знак"/>
    <w:basedOn w:val="af0"/>
    <w:link w:val="affb"/>
    <w:uiPriority w:val="99"/>
    <w:semiHidden/>
    <w:rsid w:val="00A020AA"/>
    <w:rPr>
      <w:rFonts w:ascii="Times New Roman" w:eastAsia="Times New Roman" w:hAnsi="Times New Roman" w:cs="Times New Roman"/>
      <w:b/>
      <w:bCs/>
      <w:sz w:val="20"/>
      <w:szCs w:val="20"/>
      <w:lang w:eastAsia="ru-RU"/>
    </w:rPr>
  </w:style>
  <w:style w:type="character" w:customStyle="1" w:styleId="511">
    <w:name w:val="Заголовок 5 Знак1"/>
    <w:basedOn w:val="a1"/>
    <w:uiPriority w:val="9"/>
    <w:semiHidden/>
    <w:rsid w:val="00A020AA"/>
    <w:rPr>
      <w:rFonts w:asciiTheme="majorHAnsi" w:eastAsiaTheme="majorEastAsia" w:hAnsiTheme="majorHAnsi" w:cstheme="majorBidi"/>
      <w:color w:val="2E74B5" w:themeColor="accent1" w:themeShade="BF"/>
    </w:rPr>
  </w:style>
  <w:style w:type="character" w:customStyle="1" w:styleId="611">
    <w:name w:val="Заголовок 6 Знак1"/>
    <w:basedOn w:val="a1"/>
    <w:uiPriority w:val="9"/>
    <w:semiHidden/>
    <w:rsid w:val="00A020AA"/>
    <w:rPr>
      <w:rFonts w:asciiTheme="majorHAnsi" w:eastAsiaTheme="majorEastAsia" w:hAnsiTheme="majorHAnsi" w:cstheme="majorBidi"/>
      <w:color w:val="1F4D78" w:themeColor="accent1" w:themeShade="7F"/>
    </w:rPr>
  </w:style>
  <w:style w:type="character" w:customStyle="1" w:styleId="711">
    <w:name w:val="Заголовок 7 Знак1"/>
    <w:basedOn w:val="a1"/>
    <w:uiPriority w:val="9"/>
    <w:semiHidden/>
    <w:rsid w:val="00A020AA"/>
    <w:rPr>
      <w:rFonts w:asciiTheme="majorHAnsi" w:eastAsiaTheme="majorEastAsia" w:hAnsiTheme="majorHAnsi" w:cstheme="majorBidi"/>
      <w:i/>
      <w:iCs/>
      <w:color w:val="1F4D78" w:themeColor="accent1" w:themeShade="7F"/>
    </w:rPr>
  </w:style>
  <w:style w:type="character" w:customStyle="1" w:styleId="811">
    <w:name w:val="Заголовок 8 Знак1"/>
    <w:basedOn w:val="a1"/>
    <w:uiPriority w:val="9"/>
    <w:semiHidden/>
    <w:rsid w:val="00A020AA"/>
    <w:rPr>
      <w:rFonts w:asciiTheme="majorHAnsi" w:eastAsiaTheme="majorEastAsia" w:hAnsiTheme="majorHAnsi" w:cstheme="majorBidi"/>
      <w:color w:val="272727" w:themeColor="text1" w:themeTint="D8"/>
      <w:sz w:val="21"/>
      <w:szCs w:val="21"/>
    </w:rPr>
  </w:style>
  <w:style w:type="character" w:customStyle="1" w:styleId="911">
    <w:name w:val="Заголовок 9 Знак1"/>
    <w:basedOn w:val="a1"/>
    <w:uiPriority w:val="9"/>
    <w:semiHidden/>
    <w:rsid w:val="00A020AA"/>
    <w:rPr>
      <w:rFonts w:asciiTheme="majorHAnsi" w:eastAsiaTheme="majorEastAsia" w:hAnsiTheme="majorHAnsi" w:cstheme="majorBidi"/>
      <w:i/>
      <w:iCs/>
      <w:color w:val="272727" w:themeColor="text1" w:themeTint="D8"/>
      <w:sz w:val="21"/>
      <w:szCs w:val="21"/>
    </w:rPr>
  </w:style>
  <w:style w:type="table" w:styleId="af8">
    <w:name w:val="Table Grid"/>
    <w:basedOn w:val="a2"/>
    <w:rsid w:val="00A020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annotation subject"/>
    <w:basedOn w:val="af"/>
    <w:next w:val="af"/>
    <w:link w:val="affa"/>
    <w:uiPriority w:val="99"/>
    <w:semiHidden/>
    <w:unhideWhenUsed/>
    <w:rsid w:val="00A020AA"/>
    <w:pPr>
      <w:spacing w:after="160"/>
    </w:pPr>
    <w:rPr>
      <w:b/>
      <w:bCs/>
    </w:rPr>
  </w:style>
  <w:style w:type="character" w:customStyle="1" w:styleId="1f4">
    <w:name w:val="Тема примечания Знак1"/>
    <w:basedOn w:val="af0"/>
    <w:uiPriority w:val="99"/>
    <w:semiHidden/>
    <w:rsid w:val="00A020AA"/>
    <w:rPr>
      <w:rFonts w:ascii="Times New Roman" w:eastAsia="Times New Roman" w:hAnsi="Times New Roman" w:cs="Times New Roman"/>
      <w:b/>
      <w:bCs/>
      <w:sz w:val="20"/>
      <w:szCs w:val="20"/>
      <w:lang w:eastAsia="ru-RU"/>
    </w:rPr>
  </w:style>
  <w:style w:type="paragraph" w:styleId="2f">
    <w:name w:val="Quote"/>
    <w:basedOn w:val="a0"/>
    <w:next w:val="a0"/>
    <w:link w:val="2f0"/>
    <w:uiPriority w:val="29"/>
    <w:qFormat/>
    <w:rsid w:val="001A5ABC"/>
    <w:pPr>
      <w:spacing w:before="200"/>
      <w:ind w:left="864" w:right="864"/>
      <w:jc w:val="center"/>
    </w:pPr>
    <w:rPr>
      <w:i/>
      <w:iCs/>
      <w:color w:val="404040" w:themeColor="text1" w:themeTint="BF"/>
    </w:rPr>
  </w:style>
  <w:style w:type="character" w:customStyle="1" w:styleId="2f0">
    <w:name w:val="Цитата 2 Знак"/>
    <w:basedOn w:val="a1"/>
    <w:link w:val="2f"/>
    <w:uiPriority w:val="29"/>
    <w:rsid w:val="001A5ABC"/>
    <w:rPr>
      <w:i/>
      <w:iCs/>
      <w:color w:val="404040" w:themeColor="text1" w:themeTint="BF"/>
    </w:rPr>
  </w:style>
  <w:style w:type="paragraph" w:customStyle="1" w:styleId="xl107">
    <w:name w:val="xl107"/>
    <w:basedOn w:val="a0"/>
    <w:rsid w:val="00856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08">
    <w:name w:val="xl108"/>
    <w:basedOn w:val="a0"/>
    <w:rsid w:val="00856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09">
    <w:name w:val="xl109"/>
    <w:basedOn w:val="a0"/>
    <w:rsid w:val="008568AC"/>
    <w:pPr>
      <w:pBdr>
        <w:top w:val="single" w:sz="4" w:space="0" w:color="auto"/>
        <w:left w:val="single" w:sz="4" w:space="0" w:color="auto"/>
        <w:bottom w:val="single" w:sz="4" w:space="0" w:color="auto"/>
        <w:right w:val="single" w:sz="8" w:space="0" w:color="800080"/>
      </w:pBdr>
      <w:spacing w:before="100" w:beforeAutospacing="1" w:after="100" w:afterAutospacing="1" w:line="240" w:lineRule="auto"/>
      <w:jc w:val="center"/>
      <w:textAlignment w:val="top"/>
    </w:pPr>
    <w:rPr>
      <w:rFonts w:ascii="Times New Roman" w:eastAsia="Times New Roman" w:hAnsi="Times New Roman" w:cs="Times New Roman"/>
      <w:color w:val="FF0000"/>
      <w:sz w:val="16"/>
      <w:szCs w:val="16"/>
      <w:lang w:eastAsia="ru-RU"/>
    </w:rPr>
  </w:style>
  <w:style w:type="paragraph" w:customStyle="1" w:styleId="xl110">
    <w:name w:val="xl110"/>
    <w:basedOn w:val="a0"/>
    <w:rsid w:val="008568AC"/>
    <w:pPr>
      <w:pBdr>
        <w:top w:val="single" w:sz="4" w:space="0" w:color="auto"/>
        <w:left w:val="single" w:sz="8" w:space="0" w:color="800080"/>
        <w:bottom w:val="single" w:sz="4" w:space="0" w:color="auto"/>
        <w:right w:val="single" w:sz="4" w:space="0" w:color="auto"/>
      </w:pBdr>
      <w:shd w:val="clear" w:color="000000" w:fill="FFFF99"/>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11">
    <w:name w:val="xl111"/>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2">
    <w:name w:val="xl112"/>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3">
    <w:name w:val="xl113"/>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4">
    <w:name w:val="xl114"/>
    <w:basedOn w:val="a0"/>
    <w:rsid w:val="008568AC"/>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5">
    <w:name w:val="xl115"/>
    <w:basedOn w:val="a0"/>
    <w:rsid w:val="008568AC"/>
    <w:pPr>
      <w:pBdr>
        <w:top w:val="single" w:sz="4" w:space="0" w:color="auto"/>
        <w:left w:val="single" w:sz="4" w:space="0" w:color="auto"/>
        <w:bottom w:val="single" w:sz="4" w:space="0" w:color="auto"/>
        <w:right w:val="single" w:sz="8" w:space="0" w:color="800080"/>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6">
    <w:name w:val="xl116"/>
    <w:basedOn w:val="a0"/>
    <w:rsid w:val="008568AC"/>
    <w:pPr>
      <w:pBdr>
        <w:top w:val="single" w:sz="4" w:space="0" w:color="auto"/>
        <w:left w:val="single" w:sz="8" w:space="0" w:color="800080"/>
        <w:bottom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17">
    <w:name w:val="xl117"/>
    <w:basedOn w:val="a0"/>
    <w:rsid w:val="008568AC"/>
    <w:pPr>
      <w:spacing w:before="100" w:beforeAutospacing="1" w:after="100" w:afterAutospacing="1" w:line="240" w:lineRule="auto"/>
      <w:jc w:val="center"/>
      <w:textAlignment w:val="top"/>
    </w:pPr>
    <w:rPr>
      <w:rFonts w:ascii="Times New Roman" w:eastAsia="Times New Roman" w:hAnsi="Times New Roman" w:cs="Times New Roman"/>
      <w:color w:val="3366FF"/>
      <w:sz w:val="20"/>
      <w:szCs w:val="20"/>
      <w:lang w:eastAsia="ru-RU"/>
    </w:rPr>
  </w:style>
  <w:style w:type="paragraph" w:customStyle="1" w:styleId="xl118">
    <w:name w:val="xl118"/>
    <w:basedOn w:val="a0"/>
    <w:rsid w:val="008568AC"/>
    <w:pPr>
      <w:pBdr>
        <w:right w:val="single" w:sz="8" w:space="0" w:color="80008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paragraph" w:customStyle="1" w:styleId="xl119">
    <w:name w:val="xl119"/>
    <w:basedOn w:val="a0"/>
    <w:rsid w:val="008568AC"/>
    <w:pP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20">
    <w:name w:val="xl120"/>
    <w:basedOn w:val="a0"/>
    <w:rsid w:val="008568AC"/>
    <w:pPr>
      <w:pBdr>
        <w:top w:val="single" w:sz="4" w:space="0" w:color="auto"/>
        <w:left w:val="single" w:sz="8" w:space="0" w:color="800080"/>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1">
    <w:name w:val="xl121"/>
    <w:basedOn w:val="a0"/>
    <w:rsid w:val="008568AC"/>
    <w:pPr>
      <w:pBdr>
        <w:top w:val="single" w:sz="4" w:space="0" w:color="auto"/>
        <w:left w:val="single" w:sz="8" w:space="0" w:color="800080"/>
        <w:bottom w:val="single" w:sz="4" w:space="0" w:color="auto"/>
        <w:right w:val="single" w:sz="4" w:space="0" w:color="auto"/>
      </w:pBdr>
      <w:shd w:val="clear" w:color="000000" w:fill="00FFFF"/>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2">
    <w:name w:val="xl122"/>
    <w:basedOn w:val="a0"/>
    <w:rsid w:val="008568AC"/>
    <w:pPr>
      <w:pBdr>
        <w:top w:val="double" w:sz="6" w:space="0" w:color="800080"/>
      </w:pBdr>
      <w:spacing w:before="100" w:beforeAutospacing="1" w:after="100" w:afterAutospacing="1" w:line="240" w:lineRule="auto"/>
      <w:jc w:val="center"/>
      <w:textAlignment w:val="top"/>
    </w:pPr>
    <w:rPr>
      <w:rFonts w:ascii="Times New Roman" w:eastAsia="Times New Roman" w:hAnsi="Times New Roman" w:cs="Times New Roman"/>
      <w:color w:val="3366FF"/>
      <w:sz w:val="20"/>
      <w:szCs w:val="20"/>
      <w:lang w:eastAsia="ru-RU"/>
    </w:rPr>
  </w:style>
  <w:style w:type="paragraph" w:customStyle="1" w:styleId="xl123">
    <w:name w:val="xl123"/>
    <w:basedOn w:val="a0"/>
    <w:rsid w:val="008568AC"/>
    <w:pPr>
      <w:pBdr>
        <w:top w:val="double" w:sz="6" w:space="0" w:color="800080"/>
        <w:right w:val="single" w:sz="8" w:space="0" w:color="99330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paragraph" w:customStyle="1" w:styleId="xl124">
    <w:name w:val="xl124"/>
    <w:basedOn w:val="a0"/>
    <w:rsid w:val="008568AC"/>
    <w:pPr>
      <w:pBdr>
        <w:top w:val="single" w:sz="4" w:space="0" w:color="auto"/>
        <w:left w:val="single" w:sz="8" w:space="0" w:color="993300"/>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5">
    <w:name w:val="xl125"/>
    <w:basedOn w:val="a0"/>
    <w:rsid w:val="008568AC"/>
    <w:pPr>
      <w:pBdr>
        <w:top w:val="single" w:sz="4" w:space="0" w:color="auto"/>
        <w:left w:val="single" w:sz="4" w:space="0" w:color="auto"/>
        <w:bottom w:val="single" w:sz="4" w:space="0" w:color="auto"/>
        <w:right w:val="single" w:sz="8" w:space="0" w:color="993300"/>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26">
    <w:name w:val="xl126"/>
    <w:basedOn w:val="a0"/>
    <w:rsid w:val="008568AC"/>
    <w:pPr>
      <w:pBdr>
        <w:top w:val="single" w:sz="4" w:space="0" w:color="auto"/>
        <w:left w:val="single" w:sz="8" w:space="0" w:color="993300"/>
        <w:bottom w:val="single" w:sz="4" w:space="0" w:color="auto"/>
        <w:right w:val="single" w:sz="4" w:space="0" w:color="auto"/>
      </w:pBdr>
      <w:shd w:val="clear" w:color="000000" w:fill="FFFF99"/>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7">
    <w:name w:val="xl127"/>
    <w:basedOn w:val="a0"/>
    <w:rsid w:val="008568AC"/>
    <w:pPr>
      <w:pBdr>
        <w:top w:val="single" w:sz="4" w:space="0" w:color="auto"/>
        <w:left w:val="single" w:sz="4" w:space="0" w:color="auto"/>
        <w:bottom w:val="single" w:sz="4" w:space="0" w:color="auto"/>
        <w:right w:val="single" w:sz="8" w:space="0" w:color="993300"/>
      </w:pBdr>
      <w:shd w:val="clear" w:color="000000" w:fill="FFFF99"/>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28">
    <w:name w:val="xl128"/>
    <w:basedOn w:val="a0"/>
    <w:rsid w:val="008568AC"/>
    <w:pPr>
      <w:pBdr>
        <w:right w:val="single" w:sz="8" w:space="0" w:color="993300"/>
      </w:pBdr>
      <w:spacing w:before="100" w:beforeAutospacing="1" w:after="100" w:afterAutospacing="1" w:line="240" w:lineRule="auto"/>
      <w:textAlignment w:val="top"/>
    </w:pPr>
    <w:rPr>
      <w:rFonts w:ascii="Times New Roman" w:eastAsia="Times New Roman" w:hAnsi="Times New Roman" w:cs="Times New Roman"/>
      <w:color w:val="3366FF"/>
      <w:sz w:val="20"/>
      <w:szCs w:val="20"/>
      <w:lang w:eastAsia="ru-RU"/>
    </w:rPr>
  </w:style>
  <w:style w:type="table" w:customStyle="1" w:styleId="46">
    <w:name w:val="Сетка таблицы4"/>
    <w:basedOn w:val="a2"/>
    <w:next w:val="af8"/>
    <w:uiPriority w:val="39"/>
    <w:rsid w:val="002330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2"/>
    <w:next w:val="af8"/>
    <w:uiPriority w:val="39"/>
    <w:rsid w:val="001932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caption"/>
    <w:aliases w:val="Знак"/>
    <w:basedOn w:val="a0"/>
    <w:next w:val="a0"/>
    <w:uiPriority w:val="35"/>
    <w:unhideWhenUsed/>
    <w:qFormat/>
    <w:rsid w:val="00FF086A"/>
    <w:pPr>
      <w:spacing w:after="200" w:line="240" w:lineRule="auto"/>
      <w:jc w:val="right"/>
    </w:pPr>
    <w:rPr>
      <w:rFonts w:ascii="Times New Roman" w:eastAsia="Times New Roman" w:hAnsi="Times New Roman" w:cs="Times New Roman"/>
      <w:b/>
      <w:bCs/>
      <w:sz w:val="24"/>
      <w:szCs w:val="18"/>
      <w:lang w:eastAsia="ru-RU"/>
    </w:rPr>
  </w:style>
  <w:style w:type="character" w:customStyle="1" w:styleId="a8">
    <w:name w:val="Без интервала Знак"/>
    <w:aliases w:val="О1 Знак"/>
    <w:basedOn w:val="a1"/>
    <w:link w:val="a7"/>
    <w:uiPriority w:val="1"/>
    <w:rsid w:val="00E16DA6"/>
    <w:rPr>
      <w:rFonts w:ascii="Calibri" w:eastAsia="Times New Roman" w:hAnsi="Calibri" w:cs="Times New Roman"/>
      <w:lang w:eastAsia="ru-RU"/>
    </w:rPr>
  </w:style>
  <w:style w:type="paragraph" w:customStyle="1" w:styleId="msonormal0">
    <w:name w:val="msonormal"/>
    <w:basedOn w:val="a0"/>
    <w:rsid w:val="004A2F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d">
    <w:name w:val="Block Text"/>
    <w:basedOn w:val="a0"/>
    <w:rsid w:val="00FA5A91"/>
    <w:pPr>
      <w:widowControl w:val="0"/>
      <w:autoSpaceDE w:val="0"/>
      <w:autoSpaceDN w:val="0"/>
      <w:adjustRightInd w:val="0"/>
      <w:spacing w:before="60" w:after="220" w:line="260" w:lineRule="auto"/>
      <w:ind w:left="400" w:right="400"/>
      <w:jc w:val="center"/>
    </w:pPr>
    <w:rPr>
      <w:rFonts w:ascii="Times New Roman" w:eastAsia="Times New Roman" w:hAnsi="Times New Roman" w:cs="Times New Roman"/>
      <w:b/>
      <w:lang w:eastAsia="ru-RU"/>
    </w:rPr>
  </w:style>
  <w:style w:type="paragraph" w:customStyle="1" w:styleId="1f5">
    <w:name w:val="Обычный1"/>
    <w:link w:val="Normal"/>
    <w:rsid w:val="00FA5A91"/>
    <w:pPr>
      <w:spacing w:after="0" w:line="240" w:lineRule="auto"/>
    </w:pPr>
    <w:rPr>
      <w:rFonts w:ascii="Times New Roman" w:eastAsia="Times New Roman" w:hAnsi="Times New Roman" w:cs="Times New Roman"/>
      <w:sz w:val="20"/>
      <w:szCs w:val="20"/>
      <w:lang w:eastAsia="ru-RU"/>
    </w:rPr>
  </w:style>
  <w:style w:type="paragraph" w:customStyle="1" w:styleId="310">
    <w:name w:val="Основной текст 31"/>
    <w:basedOn w:val="1f5"/>
    <w:rsid w:val="00FA5A91"/>
    <w:pPr>
      <w:jc w:val="both"/>
    </w:pPr>
    <w:rPr>
      <w:sz w:val="24"/>
    </w:rPr>
  </w:style>
  <w:style w:type="paragraph" w:styleId="35">
    <w:name w:val="Body Text 3"/>
    <w:basedOn w:val="a0"/>
    <w:link w:val="36"/>
    <w:rsid w:val="00FA5A9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character" w:customStyle="1" w:styleId="36">
    <w:name w:val="Основной текст 3 Знак"/>
    <w:basedOn w:val="a1"/>
    <w:link w:val="35"/>
    <w:rsid w:val="00FA5A91"/>
    <w:rPr>
      <w:rFonts w:ascii="Times New Roman" w:eastAsia="Times New Roman" w:hAnsi="Times New Roman" w:cs="Times New Roman"/>
      <w:sz w:val="28"/>
      <w:szCs w:val="20"/>
      <w:lang w:eastAsia="ru-RU"/>
    </w:rPr>
  </w:style>
  <w:style w:type="paragraph" w:styleId="37">
    <w:name w:val="Body Text Indent 3"/>
    <w:basedOn w:val="a0"/>
    <w:link w:val="38"/>
    <w:rsid w:val="00FA5A91"/>
    <w:pPr>
      <w:widowControl w:val="0"/>
      <w:adjustRightInd w:val="0"/>
      <w:spacing w:after="0" w:line="360" w:lineRule="atLeast"/>
      <w:ind w:left="1134" w:hanging="414"/>
      <w:jc w:val="both"/>
      <w:textAlignment w:val="baseline"/>
    </w:pPr>
    <w:rPr>
      <w:rFonts w:ascii="Times New Roman" w:eastAsia="Times New Roman" w:hAnsi="Times New Roman" w:cs="Times New Roman"/>
      <w:b/>
      <w:sz w:val="26"/>
      <w:szCs w:val="20"/>
      <w:lang w:eastAsia="ru-RU"/>
    </w:rPr>
  </w:style>
  <w:style w:type="character" w:customStyle="1" w:styleId="38">
    <w:name w:val="Основной текст с отступом 3 Знак"/>
    <w:basedOn w:val="a1"/>
    <w:link w:val="37"/>
    <w:rsid w:val="00FA5A91"/>
    <w:rPr>
      <w:rFonts w:ascii="Times New Roman" w:eastAsia="Times New Roman" w:hAnsi="Times New Roman" w:cs="Times New Roman"/>
      <w:b/>
      <w:sz w:val="26"/>
      <w:szCs w:val="20"/>
      <w:lang w:eastAsia="ru-RU"/>
    </w:rPr>
  </w:style>
  <w:style w:type="paragraph" w:styleId="affe">
    <w:name w:val="Plain Text"/>
    <w:basedOn w:val="a0"/>
    <w:link w:val="afff"/>
    <w:rsid w:val="00FA5A91"/>
    <w:pPr>
      <w:spacing w:after="0" w:line="240" w:lineRule="auto"/>
    </w:pPr>
    <w:rPr>
      <w:rFonts w:ascii="Courier New" w:eastAsia="Times New Roman" w:hAnsi="Courier New" w:cs="Times New Roman"/>
      <w:sz w:val="20"/>
      <w:szCs w:val="20"/>
      <w:lang w:eastAsia="ru-RU"/>
    </w:rPr>
  </w:style>
  <w:style w:type="character" w:customStyle="1" w:styleId="afff">
    <w:name w:val="Текст Знак"/>
    <w:basedOn w:val="a1"/>
    <w:link w:val="affe"/>
    <w:rsid w:val="00FA5A91"/>
    <w:rPr>
      <w:rFonts w:ascii="Courier New" w:eastAsia="Times New Roman" w:hAnsi="Courier New" w:cs="Times New Roman"/>
      <w:sz w:val="20"/>
      <w:szCs w:val="20"/>
      <w:lang w:eastAsia="ru-RU"/>
    </w:rPr>
  </w:style>
  <w:style w:type="paragraph" w:customStyle="1" w:styleId="ConsNonformat">
    <w:name w:val="ConsNonformat"/>
    <w:rsid w:val="00FA5A9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rmal">
    <w:name w:val="ConsNormal"/>
    <w:rsid w:val="00FA5A91"/>
    <w:pPr>
      <w:widowControl w:val="0"/>
      <w:spacing w:after="0" w:line="240" w:lineRule="auto"/>
      <w:ind w:firstLine="720"/>
    </w:pPr>
    <w:rPr>
      <w:rFonts w:ascii="Arial" w:eastAsia="Times New Roman" w:hAnsi="Arial" w:cs="Times New Roman"/>
      <w:snapToGrid w:val="0"/>
      <w:sz w:val="16"/>
      <w:szCs w:val="20"/>
      <w:lang w:eastAsia="ru-RU"/>
    </w:rPr>
  </w:style>
  <w:style w:type="paragraph" w:customStyle="1" w:styleId="112">
    <w:name w:val="Обычный11"/>
    <w:rsid w:val="00FA5A91"/>
    <w:pPr>
      <w:spacing w:after="0" w:line="240" w:lineRule="auto"/>
    </w:pPr>
    <w:rPr>
      <w:rFonts w:ascii="Times New Roman" w:eastAsia="Times New Roman" w:hAnsi="Times New Roman" w:cs="Times New Roman"/>
      <w:sz w:val="20"/>
      <w:szCs w:val="20"/>
      <w:lang w:eastAsia="ru-RU"/>
    </w:rPr>
  </w:style>
  <w:style w:type="paragraph" w:customStyle="1" w:styleId="311">
    <w:name w:val="Основной текст 311"/>
    <w:basedOn w:val="112"/>
    <w:rsid w:val="00FA5A91"/>
    <w:pPr>
      <w:jc w:val="both"/>
    </w:pPr>
    <w:rPr>
      <w:sz w:val="24"/>
    </w:rPr>
  </w:style>
  <w:style w:type="table" w:customStyle="1" w:styleId="280">
    <w:name w:val="Сетка таблицы28"/>
    <w:basedOn w:val="a2"/>
    <w:next w:val="af8"/>
    <w:rsid w:val="00D1544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f6">
    <w:name w:val="Без интервала1"/>
    <w:rsid w:val="00D60CA7"/>
    <w:pPr>
      <w:spacing w:after="0" w:line="240" w:lineRule="auto"/>
    </w:pPr>
    <w:rPr>
      <w:rFonts w:ascii="Calibri" w:eastAsia="Times New Roman" w:hAnsi="Calibri" w:cs="Calibri"/>
      <w:lang w:eastAsia="ru-RU"/>
    </w:rPr>
  </w:style>
  <w:style w:type="character" w:customStyle="1" w:styleId="afff0">
    <w:name w:val="Гипертекстовая ссылка"/>
    <w:basedOn w:val="a1"/>
    <w:uiPriority w:val="99"/>
    <w:rsid w:val="004E3199"/>
    <w:rPr>
      <w:color w:val="106BBE"/>
    </w:rPr>
  </w:style>
  <w:style w:type="paragraph" w:customStyle="1" w:styleId="afff1">
    <w:name w:val="Нормальный (таблица)"/>
    <w:basedOn w:val="a0"/>
    <w:next w:val="a0"/>
    <w:uiPriority w:val="99"/>
    <w:rsid w:val="004E319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zh-CN"/>
    </w:rPr>
  </w:style>
  <w:style w:type="character" w:customStyle="1" w:styleId="afff2">
    <w:name w:val="Цветовое выделение"/>
    <w:uiPriority w:val="99"/>
    <w:rsid w:val="004E3199"/>
    <w:rPr>
      <w:b/>
      <w:bCs/>
      <w:color w:val="26282F"/>
    </w:rPr>
  </w:style>
  <w:style w:type="paragraph" w:customStyle="1" w:styleId="12">
    <w:name w:val="1.Заголовок 2"/>
    <w:basedOn w:val="a0"/>
    <w:rsid w:val="00951DAC"/>
    <w:pPr>
      <w:numPr>
        <w:numId w:val="5"/>
      </w:numPr>
      <w:spacing w:before="120" w:after="100" w:afterAutospacing="1" w:line="240" w:lineRule="auto"/>
    </w:pPr>
    <w:rPr>
      <w:rFonts w:ascii="Times New Roman" w:eastAsia="MS Mincho" w:hAnsi="Times New Roman" w:cs="Times New Roman"/>
      <w:b/>
      <w:sz w:val="32"/>
      <w:szCs w:val="24"/>
      <w:lang w:eastAsia="ru-RU"/>
    </w:rPr>
  </w:style>
  <w:style w:type="paragraph" w:customStyle="1" w:styleId="113">
    <w:name w:val="Табличный_таблица_11"/>
    <w:link w:val="114"/>
    <w:qFormat/>
    <w:rsid w:val="00064303"/>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rsid w:val="00064303"/>
    <w:rPr>
      <w:rFonts w:ascii="Times New Roman" w:eastAsia="Times New Roman" w:hAnsi="Times New Roman" w:cs="Times New Roman"/>
      <w:lang w:eastAsia="ru-RU"/>
    </w:rPr>
  </w:style>
  <w:style w:type="paragraph" w:customStyle="1" w:styleId="afff3">
    <w:name w:val="Абзац"/>
    <w:link w:val="afff4"/>
    <w:qFormat/>
    <w:rsid w:val="00B774BF"/>
    <w:pPr>
      <w:spacing w:before="60" w:after="60" w:line="240" w:lineRule="auto"/>
      <w:ind w:firstLine="567"/>
      <w:jc w:val="both"/>
    </w:pPr>
    <w:rPr>
      <w:rFonts w:ascii="Times New Roman" w:eastAsia="Times New Roman" w:hAnsi="Times New Roman" w:cs="Times New Roman"/>
      <w:sz w:val="24"/>
      <w:szCs w:val="24"/>
      <w:lang w:eastAsia="ru-RU"/>
    </w:rPr>
  </w:style>
  <w:style w:type="character" w:customStyle="1" w:styleId="afff4">
    <w:name w:val="Абзац Знак"/>
    <w:link w:val="afff3"/>
    <w:rsid w:val="00B774BF"/>
    <w:rPr>
      <w:rFonts w:ascii="Times New Roman" w:eastAsia="Times New Roman" w:hAnsi="Times New Roman" w:cs="Times New Roman"/>
      <w:sz w:val="24"/>
      <w:szCs w:val="24"/>
      <w:lang w:eastAsia="ru-RU"/>
    </w:rPr>
  </w:style>
  <w:style w:type="character" w:customStyle="1" w:styleId="afff5">
    <w:name w:val="Текст_Обычный"/>
    <w:uiPriority w:val="1"/>
    <w:qFormat/>
    <w:rsid w:val="00B774BF"/>
    <w:rPr>
      <w:b w:val="0"/>
    </w:rPr>
  </w:style>
  <w:style w:type="paragraph" w:customStyle="1" w:styleId="a">
    <w:name w:val="Таблица_название_таблицы"/>
    <w:next w:val="afff3"/>
    <w:link w:val="afff6"/>
    <w:qFormat/>
    <w:rsid w:val="00B774BF"/>
    <w:pPr>
      <w:keepNext/>
      <w:numPr>
        <w:ilvl w:val="1"/>
        <w:numId w:val="6"/>
      </w:numPr>
      <w:spacing w:after="120" w:line="240" w:lineRule="auto"/>
      <w:jc w:val="center"/>
    </w:pPr>
    <w:rPr>
      <w:rFonts w:ascii="Times New Roman" w:eastAsia="Times New Roman" w:hAnsi="Times New Roman" w:cs="Times New Roman"/>
      <w:bCs/>
      <w:sz w:val="24"/>
      <w:lang w:eastAsia="ru-RU"/>
    </w:rPr>
  </w:style>
  <w:style w:type="character" w:customStyle="1" w:styleId="afff6">
    <w:name w:val="Таблица_название_таблицы Знак"/>
    <w:link w:val="a"/>
    <w:rsid w:val="00B774BF"/>
    <w:rPr>
      <w:rFonts w:ascii="Times New Roman" w:eastAsia="Times New Roman" w:hAnsi="Times New Roman" w:cs="Times New Roman"/>
      <w:bCs/>
      <w:sz w:val="24"/>
      <w:lang w:eastAsia="ru-RU"/>
    </w:rPr>
  </w:style>
  <w:style w:type="paragraph" w:customStyle="1" w:styleId="10">
    <w:name w:val="Список_маркерный_1_уровень"/>
    <w:link w:val="1f7"/>
    <w:qFormat/>
    <w:rsid w:val="00B774BF"/>
    <w:pPr>
      <w:numPr>
        <w:numId w:val="6"/>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7">
    <w:name w:val="Список_маркерный_1_уровень Знак"/>
    <w:link w:val="10"/>
    <w:rsid w:val="00B774BF"/>
    <w:rPr>
      <w:rFonts w:ascii="Times New Roman" w:eastAsia="Times New Roman" w:hAnsi="Times New Roman" w:cs="Times New Roman"/>
      <w:snapToGrid w:val="0"/>
      <w:sz w:val="24"/>
      <w:szCs w:val="24"/>
      <w:lang w:eastAsia="ru-RU"/>
    </w:rPr>
  </w:style>
  <w:style w:type="character" w:customStyle="1" w:styleId="afff7">
    <w:name w:val="Текст_Жирный"/>
    <w:uiPriority w:val="1"/>
    <w:qFormat/>
    <w:rsid w:val="00B774BF"/>
    <w:rPr>
      <w:rFonts w:ascii="Times New Roman" w:hAnsi="Times New Roman"/>
      <w:b/>
    </w:rPr>
  </w:style>
  <w:style w:type="paragraph" w:customStyle="1" w:styleId="afff8">
    <w:name w:val="Таблица_номер_таблицы"/>
    <w:link w:val="afff9"/>
    <w:rsid w:val="00B774BF"/>
    <w:pPr>
      <w:keepNext/>
      <w:spacing w:after="0" w:line="240" w:lineRule="auto"/>
      <w:jc w:val="right"/>
    </w:pPr>
    <w:rPr>
      <w:rFonts w:ascii="Times New Roman" w:eastAsia="Times New Roman" w:hAnsi="Times New Roman" w:cs="Times New Roman"/>
      <w:bCs/>
      <w:sz w:val="24"/>
      <w:lang w:eastAsia="ru-RU"/>
    </w:rPr>
  </w:style>
  <w:style w:type="character" w:customStyle="1" w:styleId="afff9">
    <w:name w:val="Таблица_номер_таблицы Знак"/>
    <w:link w:val="afff8"/>
    <w:rsid w:val="00B774BF"/>
    <w:rPr>
      <w:rFonts w:ascii="Times New Roman" w:eastAsia="Times New Roman" w:hAnsi="Times New Roman" w:cs="Times New Roman"/>
      <w:bCs/>
      <w:sz w:val="24"/>
      <w:lang w:eastAsia="ru-RU"/>
    </w:rPr>
  </w:style>
  <w:style w:type="paragraph" w:customStyle="1" w:styleId="afffa">
    <w:name w:val="Примечание"/>
    <w:next w:val="afff3"/>
    <w:link w:val="afffb"/>
    <w:autoRedefine/>
    <w:qFormat/>
    <w:rsid w:val="00B774BF"/>
    <w:pPr>
      <w:spacing w:before="60" w:after="60" w:line="240" w:lineRule="auto"/>
      <w:ind w:left="680" w:right="567" w:hanging="113"/>
      <w:jc w:val="both"/>
    </w:pPr>
    <w:rPr>
      <w:rFonts w:ascii="Times New Roman" w:eastAsia="Times New Roman" w:hAnsi="Times New Roman" w:cs="Times New Roman"/>
      <w:sz w:val="20"/>
      <w:szCs w:val="20"/>
      <w:lang w:eastAsia="ru-RU"/>
    </w:rPr>
  </w:style>
  <w:style w:type="character" w:customStyle="1" w:styleId="afffb">
    <w:name w:val="Примечание Знак"/>
    <w:link w:val="afffa"/>
    <w:rsid w:val="00B774BF"/>
    <w:rPr>
      <w:rFonts w:ascii="Times New Roman" w:eastAsia="Times New Roman" w:hAnsi="Times New Roman" w:cs="Times New Roman"/>
      <w:sz w:val="20"/>
      <w:szCs w:val="20"/>
      <w:lang w:eastAsia="ru-RU"/>
    </w:rPr>
  </w:style>
  <w:style w:type="paragraph" w:customStyle="1" w:styleId="afffc">
    <w:name w:val="_Обычный"/>
    <w:basedOn w:val="a0"/>
    <w:link w:val="afffd"/>
    <w:qFormat/>
    <w:rsid w:val="00502B48"/>
    <w:pPr>
      <w:spacing w:after="0" w:line="360" w:lineRule="auto"/>
      <w:ind w:firstLine="709"/>
      <w:jc w:val="both"/>
    </w:pPr>
    <w:rPr>
      <w:rFonts w:ascii="Times New Roman" w:eastAsia="Calibri" w:hAnsi="Times New Roman" w:cs="Times New Roman"/>
      <w:iCs/>
      <w:sz w:val="26"/>
      <w:szCs w:val="26"/>
    </w:rPr>
  </w:style>
  <w:style w:type="character" w:customStyle="1" w:styleId="afffd">
    <w:name w:val="_Обычный Знак"/>
    <w:link w:val="afffc"/>
    <w:rsid w:val="00502B48"/>
    <w:rPr>
      <w:rFonts w:ascii="Times New Roman" w:eastAsia="Calibri" w:hAnsi="Times New Roman" w:cs="Times New Roman"/>
      <w:iCs/>
      <w:sz w:val="26"/>
      <w:szCs w:val="26"/>
    </w:rPr>
  </w:style>
  <w:style w:type="character" w:customStyle="1" w:styleId="1f8">
    <w:name w:val="Неразрешенное упоминание1"/>
    <w:basedOn w:val="a1"/>
    <w:uiPriority w:val="99"/>
    <w:semiHidden/>
    <w:unhideWhenUsed/>
    <w:rsid w:val="00E83747"/>
    <w:rPr>
      <w:color w:val="605E5C"/>
      <w:shd w:val="clear" w:color="auto" w:fill="E1DFDD"/>
    </w:rPr>
  </w:style>
  <w:style w:type="table" w:customStyle="1" w:styleId="TableNormal">
    <w:name w:val="Table Normal"/>
    <w:uiPriority w:val="2"/>
    <w:semiHidden/>
    <w:unhideWhenUsed/>
    <w:qFormat/>
    <w:rsid w:val="000445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93">
    <w:name w:val="Основной текст9"/>
    <w:basedOn w:val="a0"/>
    <w:rsid w:val="00072085"/>
    <w:pPr>
      <w:widowControl w:val="0"/>
      <w:shd w:val="clear" w:color="auto" w:fill="FFFFFF"/>
      <w:spacing w:after="300" w:line="331" w:lineRule="exact"/>
      <w:ind w:hanging="1200"/>
    </w:pPr>
    <w:rPr>
      <w:sz w:val="27"/>
      <w:szCs w:val="27"/>
      <w:shd w:val="clear" w:color="auto" w:fill="FFFFFF"/>
    </w:rPr>
  </w:style>
  <w:style w:type="paragraph" w:customStyle="1" w:styleId="Standard">
    <w:name w:val="Standard"/>
    <w:rsid w:val="00A046A2"/>
    <w:pPr>
      <w:widowControl w:val="0"/>
      <w:suppressAutoHyphens/>
      <w:autoSpaceDN w:val="0"/>
      <w:spacing w:after="0" w:line="240" w:lineRule="auto"/>
    </w:pPr>
    <w:rPr>
      <w:rFonts w:ascii="Liberation Serif" w:eastAsia="Droid Sans Fallback" w:hAnsi="Liberation Serif" w:cs="FreeSans"/>
      <w:kern w:val="3"/>
      <w:sz w:val="24"/>
      <w:szCs w:val="24"/>
      <w:lang w:eastAsia="zh-CN" w:bidi="hi-IN"/>
    </w:rPr>
  </w:style>
  <w:style w:type="character" w:customStyle="1" w:styleId="Normal">
    <w:name w:val="Normal Знак"/>
    <w:basedOn w:val="a1"/>
    <w:link w:val="1f5"/>
    <w:rsid w:val="00747B27"/>
    <w:rPr>
      <w:rFonts w:ascii="Times New Roman" w:eastAsia="Times New Roman" w:hAnsi="Times New Roman" w:cs="Times New Roman"/>
      <w:sz w:val="20"/>
      <w:szCs w:val="20"/>
      <w:lang w:eastAsia="ru-RU"/>
    </w:rPr>
  </w:style>
  <w:style w:type="paragraph" w:customStyle="1" w:styleId="Normal10-02">
    <w:name w:val="Normal + 10 пт полужирный По центру Слева:  -02 см Справ..."/>
    <w:basedOn w:val="1f5"/>
    <w:link w:val="Normal10-020"/>
    <w:rsid w:val="00747B27"/>
    <w:pPr>
      <w:ind w:left="-113" w:right="-113"/>
      <w:jc w:val="center"/>
    </w:pPr>
    <w:rPr>
      <w:b/>
      <w:bCs/>
    </w:rPr>
  </w:style>
  <w:style w:type="character" w:customStyle="1" w:styleId="Normal10-020">
    <w:name w:val="Normal + 10 пт полужирный По центру Слева:  -02 см Справ... Знак"/>
    <w:basedOn w:val="a1"/>
    <w:link w:val="Normal10-02"/>
    <w:rsid w:val="00747B27"/>
    <w:rPr>
      <w:rFonts w:ascii="Times New Roman" w:eastAsia="Times New Roman" w:hAnsi="Times New Roman" w:cs="Times New Roman"/>
      <w:b/>
      <w:bCs/>
      <w:sz w:val="20"/>
      <w:szCs w:val="20"/>
      <w:lang w:eastAsia="ru-RU"/>
    </w:rPr>
  </w:style>
  <w:style w:type="paragraph" w:customStyle="1" w:styleId="afffe">
    <w:name w:val="Основа"/>
    <w:basedOn w:val="a0"/>
    <w:rsid w:val="00747B27"/>
    <w:pPr>
      <w:spacing w:before="120" w:after="0" w:line="240" w:lineRule="auto"/>
      <w:ind w:firstLine="720"/>
      <w:jc w:val="both"/>
    </w:pPr>
    <w:rPr>
      <w:rFonts w:ascii="Times New Roman" w:eastAsia="Times New Roman" w:hAnsi="Times New Roman" w:cs="Times New Roman"/>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80674">
      <w:bodyDiv w:val="1"/>
      <w:marLeft w:val="0"/>
      <w:marRight w:val="0"/>
      <w:marTop w:val="0"/>
      <w:marBottom w:val="0"/>
      <w:divBdr>
        <w:top w:val="none" w:sz="0" w:space="0" w:color="auto"/>
        <w:left w:val="none" w:sz="0" w:space="0" w:color="auto"/>
        <w:bottom w:val="none" w:sz="0" w:space="0" w:color="auto"/>
        <w:right w:val="none" w:sz="0" w:space="0" w:color="auto"/>
      </w:divBdr>
    </w:div>
    <w:div w:id="4989874">
      <w:bodyDiv w:val="1"/>
      <w:marLeft w:val="0"/>
      <w:marRight w:val="0"/>
      <w:marTop w:val="0"/>
      <w:marBottom w:val="0"/>
      <w:divBdr>
        <w:top w:val="none" w:sz="0" w:space="0" w:color="auto"/>
        <w:left w:val="none" w:sz="0" w:space="0" w:color="auto"/>
        <w:bottom w:val="none" w:sz="0" w:space="0" w:color="auto"/>
        <w:right w:val="none" w:sz="0" w:space="0" w:color="auto"/>
      </w:divBdr>
    </w:div>
    <w:div w:id="7563674">
      <w:bodyDiv w:val="1"/>
      <w:marLeft w:val="0"/>
      <w:marRight w:val="0"/>
      <w:marTop w:val="0"/>
      <w:marBottom w:val="0"/>
      <w:divBdr>
        <w:top w:val="none" w:sz="0" w:space="0" w:color="auto"/>
        <w:left w:val="none" w:sz="0" w:space="0" w:color="auto"/>
        <w:bottom w:val="none" w:sz="0" w:space="0" w:color="auto"/>
        <w:right w:val="none" w:sz="0" w:space="0" w:color="auto"/>
      </w:divBdr>
    </w:div>
    <w:div w:id="13894781">
      <w:bodyDiv w:val="1"/>
      <w:marLeft w:val="0"/>
      <w:marRight w:val="0"/>
      <w:marTop w:val="0"/>
      <w:marBottom w:val="0"/>
      <w:divBdr>
        <w:top w:val="none" w:sz="0" w:space="0" w:color="auto"/>
        <w:left w:val="none" w:sz="0" w:space="0" w:color="auto"/>
        <w:bottom w:val="none" w:sz="0" w:space="0" w:color="auto"/>
        <w:right w:val="none" w:sz="0" w:space="0" w:color="auto"/>
      </w:divBdr>
    </w:div>
    <w:div w:id="21126375">
      <w:bodyDiv w:val="1"/>
      <w:marLeft w:val="0"/>
      <w:marRight w:val="0"/>
      <w:marTop w:val="0"/>
      <w:marBottom w:val="0"/>
      <w:divBdr>
        <w:top w:val="none" w:sz="0" w:space="0" w:color="auto"/>
        <w:left w:val="none" w:sz="0" w:space="0" w:color="auto"/>
        <w:bottom w:val="none" w:sz="0" w:space="0" w:color="auto"/>
        <w:right w:val="none" w:sz="0" w:space="0" w:color="auto"/>
      </w:divBdr>
    </w:div>
    <w:div w:id="21319695">
      <w:bodyDiv w:val="1"/>
      <w:marLeft w:val="0"/>
      <w:marRight w:val="0"/>
      <w:marTop w:val="0"/>
      <w:marBottom w:val="0"/>
      <w:divBdr>
        <w:top w:val="none" w:sz="0" w:space="0" w:color="auto"/>
        <w:left w:val="none" w:sz="0" w:space="0" w:color="auto"/>
        <w:bottom w:val="none" w:sz="0" w:space="0" w:color="auto"/>
        <w:right w:val="none" w:sz="0" w:space="0" w:color="auto"/>
      </w:divBdr>
    </w:div>
    <w:div w:id="24331440">
      <w:bodyDiv w:val="1"/>
      <w:marLeft w:val="0"/>
      <w:marRight w:val="0"/>
      <w:marTop w:val="0"/>
      <w:marBottom w:val="0"/>
      <w:divBdr>
        <w:top w:val="none" w:sz="0" w:space="0" w:color="auto"/>
        <w:left w:val="none" w:sz="0" w:space="0" w:color="auto"/>
        <w:bottom w:val="none" w:sz="0" w:space="0" w:color="auto"/>
        <w:right w:val="none" w:sz="0" w:space="0" w:color="auto"/>
      </w:divBdr>
    </w:div>
    <w:div w:id="27804475">
      <w:bodyDiv w:val="1"/>
      <w:marLeft w:val="0"/>
      <w:marRight w:val="0"/>
      <w:marTop w:val="0"/>
      <w:marBottom w:val="0"/>
      <w:divBdr>
        <w:top w:val="none" w:sz="0" w:space="0" w:color="auto"/>
        <w:left w:val="none" w:sz="0" w:space="0" w:color="auto"/>
        <w:bottom w:val="none" w:sz="0" w:space="0" w:color="auto"/>
        <w:right w:val="none" w:sz="0" w:space="0" w:color="auto"/>
      </w:divBdr>
    </w:div>
    <w:div w:id="27875148">
      <w:bodyDiv w:val="1"/>
      <w:marLeft w:val="0"/>
      <w:marRight w:val="0"/>
      <w:marTop w:val="0"/>
      <w:marBottom w:val="0"/>
      <w:divBdr>
        <w:top w:val="none" w:sz="0" w:space="0" w:color="auto"/>
        <w:left w:val="none" w:sz="0" w:space="0" w:color="auto"/>
        <w:bottom w:val="none" w:sz="0" w:space="0" w:color="auto"/>
        <w:right w:val="none" w:sz="0" w:space="0" w:color="auto"/>
      </w:divBdr>
    </w:div>
    <w:div w:id="31030783">
      <w:bodyDiv w:val="1"/>
      <w:marLeft w:val="0"/>
      <w:marRight w:val="0"/>
      <w:marTop w:val="0"/>
      <w:marBottom w:val="0"/>
      <w:divBdr>
        <w:top w:val="none" w:sz="0" w:space="0" w:color="auto"/>
        <w:left w:val="none" w:sz="0" w:space="0" w:color="auto"/>
        <w:bottom w:val="none" w:sz="0" w:space="0" w:color="auto"/>
        <w:right w:val="none" w:sz="0" w:space="0" w:color="auto"/>
      </w:divBdr>
    </w:div>
    <w:div w:id="34281603">
      <w:bodyDiv w:val="1"/>
      <w:marLeft w:val="0"/>
      <w:marRight w:val="0"/>
      <w:marTop w:val="0"/>
      <w:marBottom w:val="0"/>
      <w:divBdr>
        <w:top w:val="none" w:sz="0" w:space="0" w:color="auto"/>
        <w:left w:val="none" w:sz="0" w:space="0" w:color="auto"/>
        <w:bottom w:val="none" w:sz="0" w:space="0" w:color="auto"/>
        <w:right w:val="none" w:sz="0" w:space="0" w:color="auto"/>
      </w:divBdr>
    </w:div>
    <w:div w:id="34426005">
      <w:bodyDiv w:val="1"/>
      <w:marLeft w:val="0"/>
      <w:marRight w:val="0"/>
      <w:marTop w:val="0"/>
      <w:marBottom w:val="0"/>
      <w:divBdr>
        <w:top w:val="none" w:sz="0" w:space="0" w:color="auto"/>
        <w:left w:val="none" w:sz="0" w:space="0" w:color="auto"/>
        <w:bottom w:val="none" w:sz="0" w:space="0" w:color="auto"/>
        <w:right w:val="none" w:sz="0" w:space="0" w:color="auto"/>
      </w:divBdr>
    </w:div>
    <w:div w:id="35929283">
      <w:bodyDiv w:val="1"/>
      <w:marLeft w:val="0"/>
      <w:marRight w:val="0"/>
      <w:marTop w:val="0"/>
      <w:marBottom w:val="0"/>
      <w:divBdr>
        <w:top w:val="none" w:sz="0" w:space="0" w:color="auto"/>
        <w:left w:val="none" w:sz="0" w:space="0" w:color="auto"/>
        <w:bottom w:val="none" w:sz="0" w:space="0" w:color="auto"/>
        <w:right w:val="none" w:sz="0" w:space="0" w:color="auto"/>
      </w:divBdr>
    </w:div>
    <w:div w:id="45957574">
      <w:bodyDiv w:val="1"/>
      <w:marLeft w:val="0"/>
      <w:marRight w:val="0"/>
      <w:marTop w:val="0"/>
      <w:marBottom w:val="0"/>
      <w:divBdr>
        <w:top w:val="none" w:sz="0" w:space="0" w:color="auto"/>
        <w:left w:val="none" w:sz="0" w:space="0" w:color="auto"/>
        <w:bottom w:val="none" w:sz="0" w:space="0" w:color="auto"/>
        <w:right w:val="none" w:sz="0" w:space="0" w:color="auto"/>
      </w:divBdr>
    </w:div>
    <w:div w:id="46073974">
      <w:bodyDiv w:val="1"/>
      <w:marLeft w:val="0"/>
      <w:marRight w:val="0"/>
      <w:marTop w:val="0"/>
      <w:marBottom w:val="0"/>
      <w:divBdr>
        <w:top w:val="none" w:sz="0" w:space="0" w:color="auto"/>
        <w:left w:val="none" w:sz="0" w:space="0" w:color="auto"/>
        <w:bottom w:val="none" w:sz="0" w:space="0" w:color="auto"/>
        <w:right w:val="none" w:sz="0" w:space="0" w:color="auto"/>
      </w:divBdr>
    </w:div>
    <w:div w:id="47262161">
      <w:bodyDiv w:val="1"/>
      <w:marLeft w:val="0"/>
      <w:marRight w:val="0"/>
      <w:marTop w:val="0"/>
      <w:marBottom w:val="0"/>
      <w:divBdr>
        <w:top w:val="none" w:sz="0" w:space="0" w:color="auto"/>
        <w:left w:val="none" w:sz="0" w:space="0" w:color="auto"/>
        <w:bottom w:val="none" w:sz="0" w:space="0" w:color="auto"/>
        <w:right w:val="none" w:sz="0" w:space="0" w:color="auto"/>
      </w:divBdr>
    </w:div>
    <w:div w:id="47805656">
      <w:bodyDiv w:val="1"/>
      <w:marLeft w:val="0"/>
      <w:marRight w:val="0"/>
      <w:marTop w:val="0"/>
      <w:marBottom w:val="0"/>
      <w:divBdr>
        <w:top w:val="none" w:sz="0" w:space="0" w:color="auto"/>
        <w:left w:val="none" w:sz="0" w:space="0" w:color="auto"/>
        <w:bottom w:val="none" w:sz="0" w:space="0" w:color="auto"/>
        <w:right w:val="none" w:sz="0" w:space="0" w:color="auto"/>
      </w:divBdr>
    </w:div>
    <w:div w:id="50691429">
      <w:bodyDiv w:val="1"/>
      <w:marLeft w:val="0"/>
      <w:marRight w:val="0"/>
      <w:marTop w:val="0"/>
      <w:marBottom w:val="0"/>
      <w:divBdr>
        <w:top w:val="none" w:sz="0" w:space="0" w:color="auto"/>
        <w:left w:val="none" w:sz="0" w:space="0" w:color="auto"/>
        <w:bottom w:val="none" w:sz="0" w:space="0" w:color="auto"/>
        <w:right w:val="none" w:sz="0" w:space="0" w:color="auto"/>
      </w:divBdr>
    </w:div>
    <w:div w:id="51581753">
      <w:bodyDiv w:val="1"/>
      <w:marLeft w:val="0"/>
      <w:marRight w:val="0"/>
      <w:marTop w:val="0"/>
      <w:marBottom w:val="0"/>
      <w:divBdr>
        <w:top w:val="none" w:sz="0" w:space="0" w:color="auto"/>
        <w:left w:val="none" w:sz="0" w:space="0" w:color="auto"/>
        <w:bottom w:val="none" w:sz="0" w:space="0" w:color="auto"/>
        <w:right w:val="none" w:sz="0" w:space="0" w:color="auto"/>
      </w:divBdr>
    </w:div>
    <w:div w:id="51656137">
      <w:bodyDiv w:val="1"/>
      <w:marLeft w:val="0"/>
      <w:marRight w:val="0"/>
      <w:marTop w:val="0"/>
      <w:marBottom w:val="0"/>
      <w:divBdr>
        <w:top w:val="none" w:sz="0" w:space="0" w:color="auto"/>
        <w:left w:val="none" w:sz="0" w:space="0" w:color="auto"/>
        <w:bottom w:val="none" w:sz="0" w:space="0" w:color="auto"/>
        <w:right w:val="none" w:sz="0" w:space="0" w:color="auto"/>
      </w:divBdr>
    </w:div>
    <w:div w:id="52583074">
      <w:bodyDiv w:val="1"/>
      <w:marLeft w:val="0"/>
      <w:marRight w:val="0"/>
      <w:marTop w:val="0"/>
      <w:marBottom w:val="0"/>
      <w:divBdr>
        <w:top w:val="none" w:sz="0" w:space="0" w:color="auto"/>
        <w:left w:val="none" w:sz="0" w:space="0" w:color="auto"/>
        <w:bottom w:val="none" w:sz="0" w:space="0" w:color="auto"/>
        <w:right w:val="none" w:sz="0" w:space="0" w:color="auto"/>
      </w:divBdr>
    </w:div>
    <w:div w:id="59712800">
      <w:bodyDiv w:val="1"/>
      <w:marLeft w:val="0"/>
      <w:marRight w:val="0"/>
      <w:marTop w:val="0"/>
      <w:marBottom w:val="0"/>
      <w:divBdr>
        <w:top w:val="none" w:sz="0" w:space="0" w:color="auto"/>
        <w:left w:val="none" w:sz="0" w:space="0" w:color="auto"/>
        <w:bottom w:val="none" w:sz="0" w:space="0" w:color="auto"/>
        <w:right w:val="none" w:sz="0" w:space="0" w:color="auto"/>
      </w:divBdr>
    </w:div>
    <w:div w:id="59835914">
      <w:bodyDiv w:val="1"/>
      <w:marLeft w:val="0"/>
      <w:marRight w:val="0"/>
      <w:marTop w:val="0"/>
      <w:marBottom w:val="0"/>
      <w:divBdr>
        <w:top w:val="none" w:sz="0" w:space="0" w:color="auto"/>
        <w:left w:val="none" w:sz="0" w:space="0" w:color="auto"/>
        <w:bottom w:val="none" w:sz="0" w:space="0" w:color="auto"/>
        <w:right w:val="none" w:sz="0" w:space="0" w:color="auto"/>
      </w:divBdr>
    </w:div>
    <w:div w:id="60299877">
      <w:bodyDiv w:val="1"/>
      <w:marLeft w:val="0"/>
      <w:marRight w:val="0"/>
      <w:marTop w:val="0"/>
      <w:marBottom w:val="0"/>
      <w:divBdr>
        <w:top w:val="none" w:sz="0" w:space="0" w:color="auto"/>
        <w:left w:val="none" w:sz="0" w:space="0" w:color="auto"/>
        <w:bottom w:val="none" w:sz="0" w:space="0" w:color="auto"/>
        <w:right w:val="none" w:sz="0" w:space="0" w:color="auto"/>
      </w:divBdr>
    </w:div>
    <w:div w:id="62532748">
      <w:bodyDiv w:val="1"/>
      <w:marLeft w:val="0"/>
      <w:marRight w:val="0"/>
      <w:marTop w:val="0"/>
      <w:marBottom w:val="0"/>
      <w:divBdr>
        <w:top w:val="none" w:sz="0" w:space="0" w:color="auto"/>
        <w:left w:val="none" w:sz="0" w:space="0" w:color="auto"/>
        <w:bottom w:val="none" w:sz="0" w:space="0" w:color="auto"/>
        <w:right w:val="none" w:sz="0" w:space="0" w:color="auto"/>
      </w:divBdr>
    </w:div>
    <w:div w:id="64107520">
      <w:bodyDiv w:val="1"/>
      <w:marLeft w:val="0"/>
      <w:marRight w:val="0"/>
      <w:marTop w:val="0"/>
      <w:marBottom w:val="0"/>
      <w:divBdr>
        <w:top w:val="none" w:sz="0" w:space="0" w:color="auto"/>
        <w:left w:val="none" w:sz="0" w:space="0" w:color="auto"/>
        <w:bottom w:val="none" w:sz="0" w:space="0" w:color="auto"/>
        <w:right w:val="none" w:sz="0" w:space="0" w:color="auto"/>
      </w:divBdr>
    </w:div>
    <w:div w:id="64576665">
      <w:bodyDiv w:val="1"/>
      <w:marLeft w:val="0"/>
      <w:marRight w:val="0"/>
      <w:marTop w:val="0"/>
      <w:marBottom w:val="0"/>
      <w:divBdr>
        <w:top w:val="none" w:sz="0" w:space="0" w:color="auto"/>
        <w:left w:val="none" w:sz="0" w:space="0" w:color="auto"/>
        <w:bottom w:val="none" w:sz="0" w:space="0" w:color="auto"/>
        <w:right w:val="none" w:sz="0" w:space="0" w:color="auto"/>
      </w:divBdr>
    </w:div>
    <w:div w:id="66540494">
      <w:bodyDiv w:val="1"/>
      <w:marLeft w:val="0"/>
      <w:marRight w:val="0"/>
      <w:marTop w:val="0"/>
      <w:marBottom w:val="0"/>
      <w:divBdr>
        <w:top w:val="none" w:sz="0" w:space="0" w:color="auto"/>
        <w:left w:val="none" w:sz="0" w:space="0" w:color="auto"/>
        <w:bottom w:val="none" w:sz="0" w:space="0" w:color="auto"/>
        <w:right w:val="none" w:sz="0" w:space="0" w:color="auto"/>
      </w:divBdr>
    </w:div>
    <w:div w:id="68355311">
      <w:bodyDiv w:val="1"/>
      <w:marLeft w:val="0"/>
      <w:marRight w:val="0"/>
      <w:marTop w:val="0"/>
      <w:marBottom w:val="0"/>
      <w:divBdr>
        <w:top w:val="none" w:sz="0" w:space="0" w:color="auto"/>
        <w:left w:val="none" w:sz="0" w:space="0" w:color="auto"/>
        <w:bottom w:val="none" w:sz="0" w:space="0" w:color="auto"/>
        <w:right w:val="none" w:sz="0" w:space="0" w:color="auto"/>
      </w:divBdr>
    </w:div>
    <w:div w:id="72167324">
      <w:bodyDiv w:val="1"/>
      <w:marLeft w:val="0"/>
      <w:marRight w:val="0"/>
      <w:marTop w:val="0"/>
      <w:marBottom w:val="0"/>
      <w:divBdr>
        <w:top w:val="none" w:sz="0" w:space="0" w:color="auto"/>
        <w:left w:val="none" w:sz="0" w:space="0" w:color="auto"/>
        <w:bottom w:val="none" w:sz="0" w:space="0" w:color="auto"/>
        <w:right w:val="none" w:sz="0" w:space="0" w:color="auto"/>
      </w:divBdr>
    </w:div>
    <w:div w:id="73477988">
      <w:bodyDiv w:val="1"/>
      <w:marLeft w:val="0"/>
      <w:marRight w:val="0"/>
      <w:marTop w:val="0"/>
      <w:marBottom w:val="0"/>
      <w:divBdr>
        <w:top w:val="none" w:sz="0" w:space="0" w:color="auto"/>
        <w:left w:val="none" w:sz="0" w:space="0" w:color="auto"/>
        <w:bottom w:val="none" w:sz="0" w:space="0" w:color="auto"/>
        <w:right w:val="none" w:sz="0" w:space="0" w:color="auto"/>
      </w:divBdr>
    </w:div>
    <w:div w:id="73825576">
      <w:bodyDiv w:val="1"/>
      <w:marLeft w:val="0"/>
      <w:marRight w:val="0"/>
      <w:marTop w:val="0"/>
      <w:marBottom w:val="0"/>
      <w:divBdr>
        <w:top w:val="none" w:sz="0" w:space="0" w:color="auto"/>
        <w:left w:val="none" w:sz="0" w:space="0" w:color="auto"/>
        <w:bottom w:val="none" w:sz="0" w:space="0" w:color="auto"/>
        <w:right w:val="none" w:sz="0" w:space="0" w:color="auto"/>
      </w:divBdr>
    </w:div>
    <w:div w:id="77944575">
      <w:bodyDiv w:val="1"/>
      <w:marLeft w:val="0"/>
      <w:marRight w:val="0"/>
      <w:marTop w:val="0"/>
      <w:marBottom w:val="0"/>
      <w:divBdr>
        <w:top w:val="none" w:sz="0" w:space="0" w:color="auto"/>
        <w:left w:val="none" w:sz="0" w:space="0" w:color="auto"/>
        <w:bottom w:val="none" w:sz="0" w:space="0" w:color="auto"/>
        <w:right w:val="none" w:sz="0" w:space="0" w:color="auto"/>
      </w:divBdr>
    </w:div>
    <w:div w:id="80178108">
      <w:bodyDiv w:val="1"/>
      <w:marLeft w:val="0"/>
      <w:marRight w:val="0"/>
      <w:marTop w:val="0"/>
      <w:marBottom w:val="0"/>
      <w:divBdr>
        <w:top w:val="none" w:sz="0" w:space="0" w:color="auto"/>
        <w:left w:val="none" w:sz="0" w:space="0" w:color="auto"/>
        <w:bottom w:val="none" w:sz="0" w:space="0" w:color="auto"/>
        <w:right w:val="none" w:sz="0" w:space="0" w:color="auto"/>
      </w:divBdr>
    </w:div>
    <w:div w:id="81490510">
      <w:bodyDiv w:val="1"/>
      <w:marLeft w:val="0"/>
      <w:marRight w:val="0"/>
      <w:marTop w:val="0"/>
      <w:marBottom w:val="0"/>
      <w:divBdr>
        <w:top w:val="none" w:sz="0" w:space="0" w:color="auto"/>
        <w:left w:val="none" w:sz="0" w:space="0" w:color="auto"/>
        <w:bottom w:val="none" w:sz="0" w:space="0" w:color="auto"/>
        <w:right w:val="none" w:sz="0" w:space="0" w:color="auto"/>
      </w:divBdr>
    </w:div>
    <w:div w:id="86312513">
      <w:bodyDiv w:val="1"/>
      <w:marLeft w:val="0"/>
      <w:marRight w:val="0"/>
      <w:marTop w:val="0"/>
      <w:marBottom w:val="0"/>
      <w:divBdr>
        <w:top w:val="none" w:sz="0" w:space="0" w:color="auto"/>
        <w:left w:val="none" w:sz="0" w:space="0" w:color="auto"/>
        <w:bottom w:val="none" w:sz="0" w:space="0" w:color="auto"/>
        <w:right w:val="none" w:sz="0" w:space="0" w:color="auto"/>
      </w:divBdr>
    </w:div>
    <w:div w:id="91434939">
      <w:bodyDiv w:val="1"/>
      <w:marLeft w:val="0"/>
      <w:marRight w:val="0"/>
      <w:marTop w:val="0"/>
      <w:marBottom w:val="0"/>
      <w:divBdr>
        <w:top w:val="none" w:sz="0" w:space="0" w:color="auto"/>
        <w:left w:val="none" w:sz="0" w:space="0" w:color="auto"/>
        <w:bottom w:val="none" w:sz="0" w:space="0" w:color="auto"/>
        <w:right w:val="none" w:sz="0" w:space="0" w:color="auto"/>
      </w:divBdr>
    </w:div>
    <w:div w:id="94443016">
      <w:bodyDiv w:val="1"/>
      <w:marLeft w:val="0"/>
      <w:marRight w:val="0"/>
      <w:marTop w:val="0"/>
      <w:marBottom w:val="0"/>
      <w:divBdr>
        <w:top w:val="none" w:sz="0" w:space="0" w:color="auto"/>
        <w:left w:val="none" w:sz="0" w:space="0" w:color="auto"/>
        <w:bottom w:val="none" w:sz="0" w:space="0" w:color="auto"/>
        <w:right w:val="none" w:sz="0" w:space="0" w:color="auto"/>
      </w:divBdr>
    </w:div>
    <w:div w:id="96024616">
      <w:bodyDiv w:val="1"/>
      <w:marLeft w:val="0"/>
      <w:marRight w:val="0"/>
      <w:marTop w:val="0"/>
      <w:marBottom w:val="0"/>
      <w:divBdr>
        <w:top w:val="none" w:sz="0" w:space="0" w:color="auto"/>
        <w:left w:val="none" w:sz="0" w:space="0" w:color="auto"/>
        <w:bottom w:val="none" w:sz="0" w:space="0" w:color="auto"/>
        <w:right w:val="none" w:sz="0" w:space="0" w:color="auto"/>
      </w:divBdr>
    </w:div>
    <w:div w:id="98649960">
      <w:bodyDiv w:val="1"/>
      <w:marLeft w:val="0"/>
      <w:marRight w:val="0"/>
      <w:marTop w:val="0"/>
      <w:marBottom w:val="0"/>
      <w:divBdr>
        <w:top w:val="none" w:sz="0" w:space="0" w:color="auto"/>
        <w:left w:val="none" w:sz="0" w:space="0" w:color="auto"/>
        <w:bottom w:val="none" w:sz="0" w:space="0" w:color="auto"/>
        <w:right w:val="none" w:sz="0" w:space="0" w:color="auto"/>
      </w:divBdr>
    </w:div>
    <w:div w:id="101654847">
      <w:bodyDiv w:val="1"/>
      <w:marLeft w:val="0"/>
      <w:marRight w:val="0"/>
      <w:marTop w:val="0"/>
      <w:marBottom w:val="0"/>
      <w:divBdr>
        <w:top w:val="none" w:sz="0" w:space="0" w:color="auto"/>
        <w:left w:val="none" w:sz="0" w:space="0" w:color="auto"/>
        <w:bottom w:val="none" w:sz="0" w:space="0" w:color="auto"/>
        <w:right w:val="none" w:sz="0" w:space="0" w:color="auto"/>
      </w:divBdr>
    </w:div>
    <w:div w:id="104349214">
      <w:bodyDiv w:val="1"/>
      <w:marLeft w:val="0"/>
      <w:marRight w:val="0"/>
      <w:marTop w:val="0"/>
      <w:marBottom w:val="0"/>
      <w:divBdr>
        <w:top w:val="none" w:sz="0" w:space="0" w:color="auto"/>
        <w:left w:val="none" w:sz="0" w:space="0" w:color="auto"/>
        <w:bottom w:val="none" w:sz="0" w:space="0" w:color="auto"/>
        <w:right w:val="none" w:sz="0" w:space="0" w:color="auto"/>
      </w:divBdr>
    </w:div>
    <w:div w:id="112792812">
      <w:bodyDiv w:val="1"/>
      <w:marLeft w:val="0"/>
      <w:marRight w:val="0"/>
      <w:marTop w:val="0"/>
      <w:marBottom w:val="0"/>
      <w:divBdr>
        <w:top w:val="none" w:sz="0" w:space="0" w:color="auto"/>
        <w:left w:val="none" w:sz="0" w:space="0" w:color="auto"/>
        <w:bottom w:val="none" w:sz="0" w:space="0" w:color="auto"/>
        <w:right w:val="none" w:sz="0" w:space="0" w:color="auto"/>
      </w:divBdr>
    </w:div>
    <w:div w:id="115371139">
      <w:bodyDiv w:val="1"/>
      <w:marLeft w:val="0"/>
      <w:marRight w:val="0"/>
      <w:marTop w:val="0"/>
      <w:marBottom w:val="0"/>
      <w:divBdr>
        <w:top w:val="none" w:sz="0" w:space="0" w:color="auto"/>
        <w:left w:val="none" w:sz="0" w:space="0" w:color="auto"/>
        <w:bottom w:val="none" w:sz="0" w:space="0" w:color="auto"/>
        <w:right w:val="none" w:sz="0" w:space="0" w:color="auto"/>
      </w:divBdr>
    </w:div>
    <w:div w:id="131872006">
      <w:bodyDiv w:val="1"/>
      <w:marLeft w:val="0"/>
      <w:marRight w:val="0"/>
      <w:marTop w:val="0"/>
      <w:marBottom w:val="0"/>
      <w:divBdr>
        <w:top w:val="none" w:sz="0" w:space="0" w:color="auto"/>
        <w:left w:val="none" w:sz="0" w:space="0" w:color="auto"/>
        <w:bottom w:val="none" w:sz="0" w:space="0" w:color="auto"/>
        <w:right w:val="none" w:sz="0" w:space="0" w:color="auto"/>
      </w:divBdr>
    </w:div>
    <w:div w:id="132987703">
      <w:bodyDiv w:val="1"/>
      <w:marLeft w:val="0"/>
      <w:marRight w:val="0"/>
      <w:marTop w:val="0"/>
      <w:marBottom w:val="0"/>
      <w:divBdr>
        <w:top w:val="none" w:sz="0" w:space="0" w:color="auto"/>
        <w:left w:val="none" w:sz="0" w:space="0" w:color="auto"/>
        <w:bottom w:val="none" w:sz="0" w:space="0" w:color="auto"/>
        <w:right w:val="none" w:sz="0" w:space="0" w:color="auto"/>
      </w:divBdr>
    </w:div>
    <w:div w:id="134494463">
      <w:bodyDiv w:val="1"/>
      <w:marLeft w:val="0"/>
      <w:marRight w:val="0"/>
      <w:marTop w:val="0"/>
      <w:marBottom w:val="0"/>
      <w:divBdr>
        <w:top w:val="none" w:sz="0" w:space="0" w:color="auto"/>
        <w:left w:val="none" w:sz="0" w:space="0" w:color="auto"/>
        <w:bottom w:val="none" w:sz="0" w:space="0" w:color="auto"/>
        <w:right w:val="none" w:sz="0" w:space="0" w:color="auto"/>
      </w:divBdr>
    </w:div>
    <w:div w:id="140118393">
      <w:bodyDiv w:val="1"/>
      <w:marLeft w:val="0"/>
      <w:marRight w:val="0"/>
      <w:marTop w:val="0"/>
      <w:marBottom w:val="0"/>
      <w:divBdr>
        <w:top w:val="none" w:sz="0" w:space="0" w:color="auto"/>
        <w:left w:val="none" w:sz="0" w:space="0" w:color="auto"/>
        <w:bottom w:val="none" w:sz="0" w:space="0" w:color="auto"/>
        <w:right w:val="none" w:sz="0" w:space="0" w:color="auto"/>
      </w:divBdr>
    </w:div>
    <w:div w:id="140578543">
      <w:bodyDiv w:val="1"/>
      <w:marLeft w:val="0"/>
      <w:marRight w:val="0"/>
      <w:marTop w:val="0"/>
      <w:marBottom w:val="0"/>
      <w:divBdr>
        <w:top w:val="none" w:sz="0" w:space="0" w:color="auto"/>
        <w:left w:val="none" w:sz="0" w:space="0" w:color="auto"/>
        <w:bottom w:val="none" w:sz="0" w:space="0" w:color="auto"/>
        <w:right w:val="none" w:sz="0" w:space="0" w:color="auto"/>
      </w:divBdr>
    </w:div>
    <w:div w:id="141508356">
      <w:bodyDiv w:val="1"/>
      <w:marLeft w:val="0"/>
      <w:marRight w:val="0"/>
      <w:marTop w:val="0"/>
      <w:marBottom w:val="0"/>
      <w:divBdr>
        <w:top w:val="none" w:sz="0" w:space="0" w:color="auto"/>
        <w:left w:val="none" w:sz="0" w:space="0" w:color="auto"/>
        <w:bottom w:val="none" w:sz="0" w:space="0" w:color="auto"/>
        <w:right w:val="none" w:sz="0" w:space="0" w:color="auto"/>
      </w:divBdr>
    </w:div>
    <w:div w:id="142160073">
      <w:bodyDiv w:val="1"/>
      <w:marLeft w:val="0"/>
      <w:marRight w:val="0"/>
      <w:marTop w:val="0"/>
      <w:marBottom w:val="0"/>
      <w:divBdr>
        <w:top w:val="none" w:sz="0" w:space="0" w:color="auto"/>
        <w:left w:val="none" w:sz="0" w:space="0" w:color="auto"/>
        <w:bottom w:val="none" w:sz="0" w:space="0" w:color="auto"/>
        <w:right w:val="none" w:sz="0" w:space="0" w:color="auto"/>
      </w:divBdr>
    </w:div>
    <w:div w:id="143814281">
      <w:bodyDiv w:val="1"/>
      <w:marLeft w:val="0"/>
      <w:marRight w:val="0"/>
      <w:marTop w:val="0"/>
      <w:marBottom w:val="0"/>
      <w:divBdr>
        <w:top w:val="none" w:sz="0" w:space="0" w:color="auto"/>
        <w:left w:val="none" w:sz="0" w:space="0" w:color="auto"/>
        <w:bottom w:val="none" w:sz="0" w:space="0" w:color="auto"/>
        <w:right w:val="none" w:sz="0" w:space="0" w:color="auto"/>
      </w:divBdr>
    </w:div>
    <w:div w:id="145441348">
      <w:bodyDiv w:val="1"/>
      <w:marLeft w:val="0"/>
      <w:marRight w:val="0"/>
      <w:marTop w:val="0"/>
      <w:marBottom w:val="0"/>
      <w:divBdr>
        <w:top w:val="none" w:sz="0" w:space="0" w:color="auto"/>
        <w:left w:val="none" w:sz="0" w:space="0" w:color="auto"/>
        <w:bottom w:val="none" w:sz="0" w:space="0" w:color="auto"/>
        <w:right w:val="none" w:sz="0" w:space="0" w:color="auto"/>
      </w:divBdr>
    </w:div>
    <w:div w:id="146018448">
      <w:bodyDiv w:val="1"/>
      <w:marLeft w:val="0"/>
      <w:marRight w:val="0"/>
      <w:marTop w:val="0"/>
      <w:marBottom w:val="0"/>
      <w:divBdr>
        <w:top w:val="none" w:sz="0" w:space="0" w:color="auto"/>
        <w:left w:val="none" w:sz="0" w:space="0" w:color="auto"/>
        <w:bottom w:val="none" w:sz="0" w:space="0" w:color="auto"/>
        <w:right w:val="none" w:sz="0" w:space="0" w:color="auto"/>
      </w:divBdr>
    </w:div>
    <w:div w:id="147983000">
      <w:bodyDiv w:val="1"/>
      <w:marLeft w:val="0"/>
      <w:marRight w:val="0"/>
      <w:marTop w:val="0"/>
      <w:marBottom w:val="0"/>
      <w:divBdr>
        <w:top w:val="none" w:sz="0" w:space="0" w:color="auto"/>
        <w:left w:val="none" w:sz="0" w:space="0" w:color="auto"/>
        <w:bottom w:val="none" w:sz="0" w:space="0" w:color="auto"/>
        <w:right w:val="none" w:sz="0" w:space="0" w:color="auto"/>
      </w:divBdr>
    </w:div>
    <w:div w:id="148451437">
      <w:bodyDiv w:val="1"/>
      <w:marLeft w:val="0"/>
      <w:marRight w:val="0"/>
      <w:marTop w:val="0"/>
      <w:marBottom w:val="0"/>
      <w:divBdr>
        <w:top w:val="none" w:sz="0" w:space="0" w:color="auto"/>
        <w:left w:val="none" w:sz="0" w:space="0" w:color="auto"/>
        <w:bottom w:val="none" w:sz="0" w:space="0" w:color="auto"/>
        <w:right w:val="none" w:sz="0" w:space="0" w:color="auto"/>
      </w:divBdr>
    </w:div>
    <w:div w:id="150028975">
      <w:bodyDiv w:val="1"/>
      <w:marLeft w:val="0"/>
      <w:marRight w:val="0"/>
      <w:marTop w:val="0"/>
      <w:marBottom w:val="0"/>
      <w:divBdr>
        <w:top w:val="none" w:sz="0" w:space="0" w:color="auto"/>
        <w:left w:val="none" w:sz="0" w:space="0" w:color="auto"/>
        <w:bottom w:val="none" w:sz="0" w:space="0" w:color="auto"/>
        <w:right w:val="none" w:sz="0" w:space="0" w:color="auto"/>
      </w:divBdr>
    </w:div>
    <w:div w:id="151989972">
      <w:bodyDiv w:val="1"/>
      <w:marLeft w:val="0"/>
      <w:marRight w:val="0"/>
      <w:marTop w:val="0"/>
      <w:marBottom w:val="0"/>
      <w:divBdr>
        <w:top w:val="none" w:sz="0" w:space="0" w:color="auto"/>
        <w:left w:val="none" w:sz="0" w:space="0" w:color="auto"/>
        <w:bottom w:val="none" w:sz="0" w:space="0" w:color="auto"/>
        <w:right w:val="none" w:sz="0" w:space="0" w:color="auto"/>
      </w:divBdr>
    </w:div>
    <w:div w:id="152532174">
      <w:bodyDiv w:val="1"/>
      <w:marLeft w:val="0"/>
      <w:marRight w:val="0"/>
      <w:marTop w:val="0"/>
      <w:marBottom w:val="0"/>
      <w:divBdr>
        <w:top w:val="none" w:sz="0" w:space="0" w:color="auto"/>
        <w:left w:val="none" w:sz="0" w:space="0" w:color="auto"/>
        <w:bottom w:val="none" w:sz="0" w:space="0" w:color="auto"/>
        <w:right w:val="none" w:sz="0" w:space="0" w:color="auto"/>
      </w:divBdr>
    </w:div>
    <w:div w:id="152717976">
      <w:bodyDiv w:val="1"/>
      <w:marLeft w:val="0"/>
      <w:marRight w:val="0"/>
      <w:marTop w:val="0"/>
      <w:marBottom w:val="0"/>
      <w:divBdr>
        <w:top w:val="none" w:sz="0" w:space="0" w:color="auto"/>
        <w:left w:val="none" w:sz="0" w:space="0" w:color="auto"/>
        <w:bottom w:val="none" w:sz="0" w:space="0" w:color="auto"/>
        <w:right w:val="none" w:sz="0" w:space="0" w:color="auto"/>
      </w:divBdr>
    </w:div>
    <w:div w:id="153448283">
      <w:bodyDiv w:val="1"/>
      <w:marLeft w:val="0"/>
      <w:marRight w:val="0"/>
      <w:marTop w:val="0"/>
      <w:marBottom w:val="0"/>
      <w:divBdr>
        <w:top w:val="none" w:sz="0" w:space="0" w:color="auto"/>
        <w:left w:val="none" w:sz="0" w:space="0" w:color="auto"/>
        <w:bottom w:val="none" w:sz="0" w:space="0" w:color="auto"/>
        <w:right w:val="none" w:sz="0" w:space="0" w:color="auto"/>
      </w:divBdr>
    </w:div>
    <w:div w:id="153881161">
      <w:bodyDiv w:val="1"/>
      <w:marLeft w:val="0"/>
      <w:marRight w:val="0"/>
      <w:marTop w:val="0"/>
      <w:marBottom w:val="0"/>
      <w:divBdr>
        <w:top w:val="none" w:sz="0" w:space="0" w:color="auto"/>
        <w:left w:val="none" w:sz="0" w:space="0" w:color="auto"/>
        <w:bottom w:val="none" w:sz="0" w:space="0" w:color="auto"/>
        <w:right w:val="none" w:sz="0" w:space="0" w:color="auto"/>
      </w:divBdr>
    </w:div>
    <w:div w:id="155998410">
      <w:bodyDiv w:val="1"/>
      <w:marLeft w:val="0"/>
      <w:marRight w:val="0"/>
      <w:marTop w:val="0"/>
      <w:marBottom w:val="0"/>
      <w:divBdr>
        <w:top w:val="none" w:sz="0" w:space="0" w:color="auto"/>
        <w:left w:val="none" w:sz="0" w:space="0" w:color="auto"/>
        <w:bottom w:val="none" w:sz="0" w:space="0" w:color="auto"/>
        <w:right w:val="none" w:sz="0" w:space="0" w:color="auto"/>
      </w:divBdr>
    </w:div>
    <w:div w:id="159321146">
      <w:bodyDiv w:val="1"/>
      <w:marLeft w:val="0"/>
      <w:marRight w:val="0"/>
      <w:marTop w:val="0"/>
      <w:marBottom w:val="0"/>
      <w:divBdr>
        <w:top w:val="none" w:sz="0" w:space="0" w:color="auto"/>
        <w:left w:val="none" w:sz="0" w:space="0" w:color="auto"/>
        <w:bottom w:val="none" w:sz="0" w:space="0" w:color="auto"/>
        <w:right w:val="none" w:sz="0" w:space="0" w:color="auto"/>
      </w:divBdr>
    </w:div>
    <w:div w:id="161239688">
      <w:bodyDiv w:val="1"/>
      <w:marLeft w:val="0"/>
      <w:marRight w:val="0"/>
      <w:marTop w:val="0"/>
      <w:marBottom w:val="0"/>
      <w:divBdr>
        <w:top w:val="none" w:sz="0" w:space="0" w:color="auto"/>
        <w:left w:val="none" w:sz="0" w:space="0" w:color="auto"/>
        <w:bottom w:val="none" w:sz="0" w:space="0" w:color="auto"/>
        <w:right w:val="none" w:sz="0" w:space="0" w:color="auto"/>
      </w:divBdr>
    </w:div>
    <w:div w:id="167526540">
      <w:bodyDiv w:val="1"/>
      <w:marLeft w:val="0"/>
      <w:marRight w:val="0"/>
      <w:marTop w:val="0"/>
      <w:marBottom w:val="0"/>
      <w:divBdr>
        <w:top w:val="none" w:sz="0" w:space="0" w:color="auto"/>
        <w:left w:val="none" w:sz="0" w:space="0" w:color="auto"/>
        <w:bottom w:val="none" w:sz="0" w:space="0" w:color="auto"/>
        <w:right w:val="none" w:sz="0" w:space="0" w:color="auto"/>
      </w:divBdr>
    </w:div>
    <w:div w:id="173811066">
      <w:bodyDiv w:val="1"/>
      <w:marLeft w:val="0"/>
      <w:marRight w:val="0"/>
      <w:marTop w:val="0"/>
      <w:marBottom w:val="0"/>
      <w:divBdr>
        <w:top w:val="none" w:sz="0" w:space="0" w:color="auto"/>
        <w:left w:val="none" w:sz="0" w:space="0" w:color="auto"/>
        <w:bottom w:val="none" w:sz="0" w:space="0" w:color="auto"/>
        <w:right w:val="none" w:sz="0" w:space="0" w:color="auto"/>
      </w:divBdr>
    </w:div>
    <w:div w:id="189685792">
      <w:bodyDiv w:val="1"/>
      <w:marLeft w:val="0"/>
      <w:marRight w:val="0"/>
      <w:marTop w:val="0"/>
      <w:marBottom w:val="0"/>
      <w:divBdr>
        <w:top w:val="none" w:sz="0" w:space="0" w:color="auto"/>
        <w:left w:val="none" w:sz="0" w:space="0" w:color="auto"/>
        <w:bottom w:val="none" w:sz="0" w:space="0" w:color="auto"/>
        <w:right w:val="none" w:sz="0" w:space="0" w:color="auto"/>
      </w:divBdr>
    </w:div>
    <w:div w:id="193006586">
      <w:bodyDiv w:val="1"/>
      <w:marLeft w:val="0"/>
      <w:marRight w:val="0"/>
      <w:marTop w:val="0"/>
      <w:marBottom w:val="0"/>
      <w:divBdr>
        <w:top w:val="none" w:sz="0" w:space="0" w:color="auto"/>
        <w:left w:val="none" w:sz="0" w:space="0" w:color="auto"/>
        <w:bottom w:val="none" w:sz="0" w:space="0" w:color="auto"/>
        <w:right w:val="none" w:sz="0" w:space="0" w:color="auto"/>
      </w:divBdr>
    </w:div>
    <w:div w:id="193075919">
      <w:bodyDiv w:val="1"/>
      <w:marLeft w:val="0"/>
      <w:marRight w:val="0"/>
      <w:marTop w:val="0"/>
      <w:marBottom w:val="0"/>
      <w:divBdr>
        <w:top w:val="none" w:sz="0" w:space="0" w:color="auto"/>
        <w:left w:val="none" w:sz="0" w:space="0" w:color="auto"/>
        <w:bottom w:val="none" w:sz="0" w:space="0" w:color="auto"/>
        <w:right w:val="none" w:sz="0" w:space="0" w:color="auto"/>
      </w:divBdr>
    </w:div>
    <w:div w:id="194924585">
      <w:bodyDiv w:val="1"/>
      <w:marLeft w:val="0"/>
      <w:marRight w:val="0"/>
      <w:marTop w:val="0"/>
      <w:marBottom w:val="0"/>
      <w:divBdr>
        <w:top w:val="none" w:sz="0" w:space="0" w:color="auto"/>
        <w:left w:val="none" w:sz="0" w:space="0" w:color="auto"/>
        <w:bottom w:val="none" w:sz="0" w:space="0" w:color="auto"/>
        <w:right w:val="none" w:sz="0" w:space="0" w:color="auto"/>
      </w:divBdr>
    </w:div>
    <w:div w:id="196739681">
      <w:bodyDiv w:val="1"/>
      <w:marLeft w:val="0"/>
      <w:marRight w:val="0"/>
      <w:marTop w:val="0"/>
      <w:marBottom w:val="0"/>
      <w:divBdr>
        <w:top w:val="none" w:sz="0" w:space="0" w:color="auto"/>
        <w:left w:val="none" w:sz="0" w:space="0" w:color="auto"/>
        <w:bottom w:val="none" w:sz="0" w:space="0" w:color="auto"/>
        <w:right w:val="none" w:sz="0" w:space="0" w:color="auto"/>
      </w:divBdr>
    </w:div>
    <w:div w:id="199633634">
      <w:bodyDiv w:val="1"/>
      <w:marLeft w:val="0"/>
      <w:marRight w:val="0"/>
      <w:marTop w:val="0"/>
      <w:marBottom w:val="0"/>
      <w:divBdr>
        <w:top w:val="none" w:sz="0" w:space="0" w:color="auto"/>
        <w:left w:val="none" w:sz="0" w:space="0" w:color="auto"/>
        <w:bottom w:val="none" w:sz="0" w:space="0" w:color="auto"/>
        <w:right w:val="none" w:sz="0" w:space="0" w:color="auto"/>
      </w:divBdr>
    </w:div>
    <w:div w:id="203949341">
      <w:bodyDiv w:val="1"/>
      <w:marLeft w:val="0"/>
      <w:marRight w:val="0"/>
      <w:marTop w:val="0"/>
      <w:marBottom w:val="0"/>
      <w:divBdr>
        <w:top w:val="none" w:sz="0" w:space="0" w:color="auto"/>
        <w:left w:val="none" w:sz="0" w:space="0" w:color="auto"/>
        <w:bottom w:val="none" w:sz="0" w:space="0" w:color="auto"/>
        <w:right w:val="none" w:sz="0" w:space="0" w:color="auto"/>
      </w:divBdr>
    </w:div>
    <w:div w:id="207105082">
      <w:bodyDiv w:val="1"/>
      <w:marLeft w:val="0"/>
      <w:marRight w:val="0"/>
      <w:marTop w:val="0"/>
      <w:marBottom w:val="0"/>
      <w:divBdr>
        <w:top w:val="none" w:sz="0" w:space="0" w:color="auto"/>
        <w:left w:val="none" w:sz="0" w:space="0" w:color="auto"/>
        <w:bottom w:val="none" w:sz="0" w:space="0" w:color="auto"/>
        <w:right w:val="none" w:sz="0" w:space="0" w:color="auto"/>
      </w:divBdr>
    </w:div>
    <w:div w:id="210305845">
      <w:bodyDiv w:val="1"/>
      <w:marLeft w:val="0"/>
      <w:marRight w:val="0"/>
      <w:marTop w:val="0"/>
      <w:marBottom w:val="0"/>
      <w:divBdr>
        <w:top w:val="none" w:sz="0" w:space="0" w:color="auto"/>
        <w:left w:val="none" w:sz="0" w:space="0" w:color="auto"/>
        <w:bottom w:val="none" w:sz="0" w:space="0" w:color="auto"/>
        <w:right w:val="none" w:sz="0" w:space="0" w:color="auto"/>
      </w:divBdr>
    </w:div>
    <w:div w:id="211230034">
      <w:bodyDiv w:val="1"/>
      <w:marLeft w:val="0"/>
      <w:marRight w:val="0"/>
      <w:marTop w:val="0"/>
      <w:marBottom w:val="0"/>
      <w:divBdr>
        <w:top w:val="none" w:sz="0" w:space="0" w:color="auto"/>
        <w:left w:val="none" w:sz="0" w:space="0" w:color="auto"/>
        <w:bottom w:val="none" w:sz="0" w:space="0" w:color="auto"/>
        <w:right w:val="none" w:sz="0" w:space="0" w:color="auto"/>
      </w:divBdr>
    </w:div>
    <w:div w:id="215626836">
      <w:bodyDiv w:val="1"/>
      <w:marLeft w:val="0"/>
      <w:marRight w:val="0"/>
      <w:marTop w:val="0"/>
      <w:marBottom w:val="0"/>
      <w:divBdr>
        <w:top w:val="none" w:sz="0" w:space="0" w:color="auto"/>
        <w:left w:val="none" w:sz="0" w:space="0" w:color="auto"/>
        <w:bottom w:val="none" w:sz="0" w:space="0" w:color="auto"/>
        <w:right w:val="none" w:sz="0" w:space="0" w:color="auto"/>
      </w:divBdr>
    </w:div>
    <w:div w:id="220488512">
      <w:bodyDiv w:val="1"/>
      <w:marLeft w:val="0"/>
      <w:marRight w:val="0"/>
      <w:marTop w:val="0"/>
      <w:marBottom w:val="0"/>
      <w:divBdr>
        <w:top w:val="none" w:sz="0" w:space="0" w:color="auto"/>
        <w:left w:val="none" w:sz="0" w:space="0" w:color="auto"/>
        <w:bottom w:val="none" w:sz="0" w:space="0" w:color="auto"/>
        <w:right w:val="none" w:sz="0" w:space="0" w:color="auto"/>
      </w:divBdr>
    </w:div>
    <w:div w:id="221992114">
      <w:bodyDiv w:val="1"/>
      <w:marLeft w:val="0"/>
      <w:marRight w:val="0"/>
      <w:marTop w:val="0"/>
      <w:marBottom w:val="0"/>
      <w:divBdr>
        <w:top w:val="none" w:sz="0" w:space="0" w:color="auto"/>
        <w:left w:val="none" w:sz="0" w:space="0" w:color="auto"/>
        <w:bottom w:val="none" w:sz="0" w:space="0" w:color="auto"/>
        <w:right w:val="none" w:sz="0" w:space="0" w:color="auto"/>
      </w:divBdr>
    </w:div>
    <w:div w:id="230238652">
      <w:bodyDiv w:val="1"/>
      <w:marLeft w:val="0"/>
      <w:marRight w:val="0"/>
      <w:marTop w:val="0"/>
      <w:marBottom w:val="0"/>
      <w:divBdr>
        <w:top w:val="none" w:sz="0" w:space="0" w:color="auto"/>
        <w:left w:val="none" w:sz="0" w:space="0" w:color="auto"/>
        <w:bottom w:val="none" w:sz="0" w:space="0" w:color="auto"/>
        <w:right w:val="none" w:sz="0" w:space="0" w:color="auto"/>
      </w:divBdr>
    </w:div>
    <w:div w:id="231895680">
      <w:bodyDiv w:val="1"/>
      <w:marLeft w:val="0"/>
      <w:marRight w:val="0"/>
      <w:marTop w:val="0"/>
      <w:marBottom w:val="0"/>
      <w:divBdr>
        <w:top w:val="none" w:sz="0" w:space="0" w:color="auto"/>
        <w:left w:val="none" w:sz="0" w:space="0" w:color="auto"/>
        <w:bottom w:val="none" w:sz="0" w:space="0" w:color="auto"/>
        <w:right w:val="none" w:sz="0" w:space="0" w:color="auto"/>
      </w:divBdr>
    </w:div>
    <w:div w:id="235824654">
      <w:bodyDiv w:val="1"/>
      <w:marLeft w:val="0"/>
      <w:marRight w:val="0"/>
      <w:marTop w:val="0"/>
      <w:marBottom w:val="0"/>
      <w:divBdr>
        <w:top w:val="none" w:sz="0" w:space="0" w:color="auto"/>
        <w:left w:val="none" w:sz="0" w:space="0" w:color="auto"/>
        <w:bottom w:val="none" w:sz="0" w:space="0" w:color="auto"/>
        <w:right w:val="none" w:sz="0" w:space="0" w:color="auto"/>
      </w:divBdr>
    </w:div>
    <w:div w:id="242834852">
      <w:bodyDiv w:val="1"/>
      <w:marLeft w:val="0"/>
      <w:marRight w:val="0"/>
      <w:marTop w:val="0"/>
      <w:marBottom w:val="0"/>
      <w:divBdr>
        <w:top w:val="none" w:sz="0" w:space="0" w:color="auto"/>
        <w:left w:val="none" w:sz="0" w:space="0" w:color="auto"/>
        <w:bottom w:val="none" w:sz="0" w:space="0" w:color="auto"/>
        <w:right w:val="none" w:sz="0" w:space="0" w:color="auto"/>
      </w:divBdr>
    </w:div>
    <w:div w:id="247277861">
      <w:bodyDiv w:val="1"/>
      <w:marLeft w:val="0"/>
      <w:marRight w:val="0"/>
      <w:marTop w:val="0"/>
      <w:marBottom w:val="0"/>
      <w:divBdr>
        <w:top w:val="none" w:sz="0" w:space="0" w:color="auto"/>
        <w:left w:val="none" w:sz="0" w:space="0" w:color="auto"/>
        <w:bottom w:val="none" w:sz="0" w:space="0" w:color="auto"/>
        <w:right w:val="none" w:sz="0" w:space="0" w:color="auto"/>
      </w:divBdr>
    </w:div>
    <w:div w:id="250089044">
      <w:bodyDiv w:val="1"/>
      <w:marLeft w:val="0"/>
      <w:marRight w:val="0"/>
      <w:marTop w:val="0"/>
      <w:marBottom w:val="0"/>
      <w:divBdr>
        <w:top w:val="none" w:sz="0" w:space="0" w:color="auto"/>
        <w:left w:val="none" w:sz="0" w:space="0" w:color="auto"/>
        <w:bottom w:val="none" w:sz="0" w:space="0" w:color="auto"/>
        <w:right w:val="none" w:sz="0" w:space="0" w:color="auto"/>
      </w:divBdr>
    </w:div>
    <w:div w:id="250167003">
      <w:bodyDiv w:val="1"/>
      <w:marLeft w:val="0"/>
      <w:marRight w:val="0"/>
      <w:marTop w:val="0"/>
      <w:marBottom w:val="0"/>
      <w:divBdr>
        <w:top w:val="none" w:sz="0" w:space="0" w:color="auto"/>
        <w:left w:val="none" w:sz="0" w:space="0" w:color="auto"/>
        <w:bottom w:val="none" w:sz="0" w:space="0" w:color="auto"/>
        <w:right w:val="none" w:sz="0" w:space="0" w:color="auto"/>
      </w:divBdr>
    </w:div>
    <w:div w:id="250285770">
      <w:bodyDiv w:val="1"/>
      <w:marLeft w:val="0"/>
      <w:marRight w:val="0"/>
      <w:marTop w:val="0"/>
      <w:marBottom w:val="0"/>
      <w:divBdr>
        <w:top w:val="none" w:sz="0" w:space="0" w:color="auto"/>
        <w:left w:val="none" w:sz="0" w:space="0" w:color="auto"/>
        <w:bottom w:val="none" w:sz="0" w:space="0" w:color="auto"/>
        <w:right w:val="none" w:sz="0" w:space="0" w:color="auto"/>
      </w:divBdr>
    </w:div>
    <w:div w:id="254166364">
      <w:bodyDiv w:val="1"/>
      <w:marLeft w:val="0"/>
      <w:marRight w:val="0"/>
      <w:marTop w:val="0"/>
      <w:marBottom w:val="0"/>
      <w:divBdr>
        <w:top w:val="none" w:sz="0" w:space="0" w:color="auto"/>
        <w:left w:val="none" w:sz="0" w:space="0" w:color="auto"/>
        <w:bottom w:val="none" w:sz="0" w:space="0" w:color="auto"/>
        <w:right w:val="none" w:sz="0" w:space="0" w:color="auto"/>
      </w:divBdr>
    </w:div>
    <w:div w:id="255948072">
      <w:bodyDiv w:val="1"/>
      <w:marLeft w:val="0"/>
      <w:marRight w:val="0"/>
      <w:marTop w:val="0"/>
      <w:marBottom w:val="0"/>
      <w:divBdr>
        <w:top w:val="none" w:sz="0" w:space="0" w:color="auto"/>
        <w:left w:val="none" w:sz="0" w:space="0" w:color="auto"/>
        <w:bottom w:val="none" w:sz="0" w:space="0" w:color="auto"/>
        <w:right w:val="none" w:sz="0" w:space="0" w:color="auto"/>
      </w:divBdr>
    </w:div>
    <w:div w:id="257639884">
      <w:bodyDiv w:val="1"/>
      <w:marLeft w:val="0"/>
      <w:marRight w:val="0"/>
      <w:marTop w:val="0"/>
      <w:marBottom w:val="0"/>
      <w:divBdr>
        <w:top w:val="none" w:sz="0" w:space="0" w:color="auto"/>
        <w:left w:val="none" w:sz="0" w:space="0" w:color="auto"/>
        <w:bottom w:val="none" w:sz="0" w:space="0" w:color="auto"/>
        <w:right w:val="none" w:sz="0" w:space="0" w:color="auto"/>
      </w:divBdr>
    </w:div>
    <w:div w:id="259144872">
      <w:bodyDiv w:val="1"/>
      <w:marLeft w:val="0"/>
      <w:marRight w:val="0"/>
      <w:marTop w:val="0"/>
      <w:marBottom w:val="0"/>
      <w:divBdr>
        <w:top w:val="none" w:sz="0" w:space="0" w:color="auto"/>
        <w:left w:val="none" w:sz="0" w:space="0" w:color="auto"/>
        <w:bottom w:val="none" w:sz="0" w:space="0" w:color="auto"/>
        <w:right w:val="none" w:sz="0" w:space="0" w:color="auto"/>
      </w:divBdr>
    </w:div>
    <w:div w:id="259917505">
      <w:bodyDiv w:val="1"/>
      <w:marLeft w:val="0"/>
      <w:marRight w:val="0"/>
      <w:marTop w:val="0"/>
      <w:marBottom w:val="0"/>
      <w:divBdr>
        <w:top w:val="none" w:sz="0" w:space="0" w:color="auto"/>
        <w:left w:val="none" w:sz="0" w:space="0" w:color="auto"/>
        <w:bottom w:val="none" w:sz="0" w:space="0" w:color="auto"/>
        <w:right w:val="none" w:sz="0" w:space="0" w:color="auto"/>
      </w:divBdr>
    </w:div>
    <w:div w:id="262303335">
      <w:bodyDiv w:val="1"/>
      <w:marLeft w:val="0"/>
      <w:marRight w:val="0"/>
      <w:marTop w:val="0"/>
      <w:marBottom w:val="0"/>
      <w:divBdr>
        <w:top w:val="none" w:sz="0" w:space="0" w:color="auto"/>
        <w:left w:val="none" w:sz="0" w:space="0" w:color="auto"/>
        <w:bottom w:val="none" w:sz="0" w:space="0" w:color="auto"/>
        <w:right w:val="none" w:sz="0" w:space="0" w:color="auto"/>
      </w:divBdr>
    </w:div>
    <w:div w:id="266548691">
      <w:bodyDiv w:val="1"/>
      <w:marLeft w:val="0"/>
      <w:marRight w:val="0"/>
      <w:marTop w:val="0"/>
      <w:marBottom w:val="0"/>
      <w:divBdr>
        <w:top w:val="none" w:sz="0" w:space="0" w:color="auto"/>
        <w:left w:val="none" w:sz="0" w:space="0" w:color="auto"/>
        <w:bottom w:val="none" w:sz="0" w:space="0" w:color="auto"/>
        <w:right w:val="none" w:sz="0" w:space="0" w:color="auto"/>
      </w:divBdr>
    </w:div>
    <w:div w:id="278874260">
      <w:bodyDiv w:val="1"/>
      <w:marLeft w:val="0"/>
      <w:marRight w:val="0"/>
      <w:marTop w:val="0"/>
      <w:marBottom w:val="0"/>
      <w:divBdr>
        <w:top w:val="none" w:sz="0" w:space="0" w:color="auto"/>
        <w:left w:val="none" w:sz="0" w:space="0" w:color="auto"/>
        <w:bottom w:val="none" w:sz="0" w:space="0" w:color="auto"/>
        <w:right w:val="none" w:sz="0" w:space="0" w:color="auto"/>
      </w:divBdr>
    </w:div>
    <w:div w:id="279992321">
      <w:bodyDiv w:val="1"/>
      <w:marLeft w:val="0"/>
      <w:marRight w:val="0"/>
      <w:marTop w:val="0"/>
      <w:marBottom w:val="0"/>
      <w:divBdr>
        <w:top w:val="none" w:sz="0" w:space="0" w:color="auto"/>
        <w:left w:val="none" w:sz="0" w:space="0" w:color="auto"/>
        <w:bottom w:val="none" w:sz="0" w:space="0" w:color="auto"/>
        <w:right w:val="none" w:sz="0" w:space="0" w:color="auto"/>
      </w:divBdr>
    </w:div>
    <w:div w:id="281771589">
      <w:bodyDiv w:val="1"/>
      <w:marLeft w:val="0"/>
      <w:marRight w:val="0"/>
      <w:marTop w:val="0"/>
      <w:marBottom w:val="0"/>
      <w:divBdr>
        <w:top w:val="none" w:sz="0" w:space="0" w:color="auto"/>
        <w:left w:val="none" w:sz="0" w:space="0" w:color="auto"/>
        <w:bottom w:val="none" w:sz="0" w:space="0" w:color="auto"/>
        <w:right w:val="none" w:sz="0" w:space="0" w:color="auto"/>
      </w:divBdr>
    </w:div>
    <w:div w:id="289751961">
      <w:bodyDiv w:val="1"/>
      <w:marLeft w:val="0"/>
      <w:marRight w:val="0"/>
      <w:marTop w:val="0"/>
      <w:marBottom w:val="0"/>
      <w:divBdr>
        <w:top w:val="none" w:sz="0" w:space="0" w:color="auto"/>
        <w:left w:val="none" w:sz="0" w:space="0" w:color="auto"/>
        <w:bottom w:val="none" w:sz="0" w:space="0" w:color="auto"/>
        <w:right w:val="none" w:sz="0" w:space="0" w:color="auto"/>
      </w:divBdr>
    </w:div>
    <w:div w:id="307128362">
      <w:bodyDiv w:val="1"/>
      <w:marLeft w:val="0"/>
      <w:marRight w:val="0"/>
      <w:marTop w:val="0"/>
      <w:marBottom w:val="0"/>
      <w:divBdr>
        <w:top w:val="none" w:sz="0" w:space="0" w:color="auto"/>
        <w:left w:val="none" w:sz="0" w:space="0" w:color="auto"/>
        <w:bottom w:val="none" w:sz="0" w:space="0" w:color="auto"/>
        <w:right w:val="none" w:sz="0" w:space="0" w:color="auto"/>
      </w:divBdr>
    </w:div>
    <w:div w:id="317273754">
      <w:bodyDiv w:val="1"/>
      <w:marLeft w:val="0"/>
      <w:marRight w:val="0"/>
      <w:marTop w:val="0"/>
      <w:marBottom w:val="0"/>
      <w:divBdr>
        <w:top w:val="none" w:sz="0" w:space="0" w:color="auto"/>
        <w:left w:val="none" w:sz="0" w:space="0" w:color="auto"/>
        <w:bottom w:val="none" w:sz="0" w:space="0" w:color="auto"/>
        <w:right w:val="none" w:sz="0" w:space="0" w:color="auto"/>
      </w:divBdr>
    </w:div>
    <w:div w:id="321782601">
      <w:bodyDiv w:val="1"/>
      <w:marLeft w:val="0"/>
      <w:marRight w:val="0"/>
      <w:marTop w:val="0"/>
      <w:marBottom w:val="0"/>
      <w:divBdr>
        <w:top w:val="none" w:sz="0" w:space="0" w:color="auto"/>
        <w:left w:val="none" w:sz="0" w:space="0" w:color="auto"/>
        <w:bottom w:val="none" w:sz="0" w:space="0" w:color="auto"/>
        <w:right w:val="none" w:sz="0" w:space="0" w:color="auto"/>
      </w:divBdr>
    </w:div>
    <w:div w:id="326521990">
      <w:bodyDiv w:val="1"/>
      <w:marLeft w:val="0"/>
      <w:marRight w:val="0"/>
      <w:marTop w:val="0"/>
      <w:marBottom w:val="0"/>
      <w:divBdr>
        <w:top w:val="none" w:sz="0" w:space="0" w:color="auto"/>
        <w:left w:val="none" w:sz="0" w:space="0" w:color="auto"/>
        <w:bottom w:val="none" w:sz="0" w:space="0" w:color="auto"/>
        <w:right w:val="none" w:sz="0" w:space="0" w:color="auto"/>
      </w:divBdr>
    </w:div>
    <w:div w:id="327558170">
      <w:bodyDiv w:val="1"/>
      <w:marLeft w:val="0"/>
      <w:marRight w:val="0"/>
      <w:marTop w:val="0"/>
      <w:marBottom w:val="0"/>
      <w:divBdr>
        <w:top w:val="none" w:sz="0" w:space="0" w:color="auto"/>
        <w:left w:val="none" w:sz="0" w:space="0" w:color="auto"/>
        <w:bottom w:val="none" w:sz="0" w:space="0" w:color="auto"/>
        <w:right w:val="none" w:sz="0" w:space="0" w:color="auto"/>
      </w:divBdr>
    </w:div>
    <w:div w:id="328020565">
      <w:bodyDiv w:val="1"/>
      <w:marLeft w:val="0"/>
      <w:marRight w:val="0"/>
      <w:marTop w:val="0"/>
      <w:marBottom w:val="0"/>
      <w:divBdr>
        <w:top w:val="none" w:sz="0" w:space="0" w:color="auto"/>
        <w:left w:val="none" w:sz="0" w:space="0" w:color="auto"/>
        <w:bottom w:val="none" w:sz="0" w:space="0" w:color="auto"/>
        <w:right w:val="none" w:sz="0" w:space="0" w:color="auto"/>
      </w:divBdr>
    </w:div>
    <w:div w:id="328101086">
      <w:bodyDiv w:val="1"/>
      <w:marLeft w:val="0"/>
      <w:marRight w:val="0"/>
      <w:marTop w:val="0"/>
      <w:marBottom w:val="0"/>
      <w:divBdr>
        <w:top w:val="none" w:sz="0" w:space="0" w:color="auto"/>
        <w:left w:val="none" w:sz="0" w:space="0" w:color="auto"/>
        <w:bottom w:val="none" w:sz="0" w:space="0" w:color="auto"/>
        <w:right w:val="none" w:sz="0" w:space="0" w:color="auto"/>
      </w:divBdr>
    </w:div>
    <w:div w:id="332999183">
      <w:bodyDiv w:val="1"/>
      <w:marLeft w:val="0"/>
      <w:marRight w:val="0"/>
      <w:marTop w:val="0"/>
      <w:marBottom w:val="0"/>
      <w:divBdr>
        <w:top w:val="none" w:sz="0" w:space="0" w:color="auto"/>
        <w:left w:val="none" w:sz="0" w:space="0" w:color="auto"/>
        <w:bottom w:val="none" w:sz="0" w:space="0" w:color="auto"/>
        <w:right w:val="none" w:sz="0" w:space="0" w:color="auto"/>
      </w:divBdr>
    </w:div>
    <w:div w:id="338384589">
      <w:bodyDiv w:val="1"/>
      <w:marLeft w:val="0"/>
      <w:marRight w:val="0"/>
      <w:marTop w:val="0"/>
      <w:marBottom w:val="0"/>
      <w:divBdr>
        <w:top w:val="none" w:sz="0" w:space="0" w:color="auto"/>
        <w:left w:val="none" w:sz="0" w:space="0" w:color="auto"/>
        <w:bottom w:val="none" w:sz="0" w:space="0" w:color="auto"/>
        <w:right w:val="none" w:sz="0" w:space="0" w:color="auto"/>
      </w:divBdr>
    </w:div>
    <w:div w:id="344327259">
      <w:bodyDiv w:val="1"/>
      <w:marLeft w:val="0"/>
      <w:marRight w:val="0"/>
      <w:marTop w:val="0"/>
      <w:marBottom w:val="0"/>
      <w:divBdr>
        <w:top w:val="none" w:sz="0" w:space="0" w:color="auto"/>
        <w:left w:val="none" w:sz="0" w:space="0" w:color="auto"/>
        <w:bottom w:val="none" w:sz="0" w:space="0" w:color="auto"/>
        <w:right w:val="none" w:sz="0" w:space="0" w:color="auto"/>
      </w:divBdr>
    </w:div>
    <w:div w:id="346713792">
      <w:bodyDiv w:val="1"/>
      <w:marLeft w:val="0"/>
      <w:marRight w:val="0"/>
      <w:marTop w:val="0"/>
      <w:marBottom w:val="0"/>
      <w:divBdr>
        <w:top w:val="none" w:sz="0" w:space="0" w:color="auto"/>
        <w:left w:val="none" w:sz="0" w:space="0" w:color="auto"/>
        <w:bottom w:val="none" w:sz="0" w:space="0" w:color="auto"/>
        <w:right w:val="none" w:sz="0" w:space="0" w:color="auto"/>
      </w:divBdr>
    </w:div>
    <w:div w:id="349262589">
      <w:bodyDiv w:val="1"/>
      <w:marLeft w:val="0"/>
      <w:marRight w:val="0"/>
      <w:marTop w:val="0"/>
      <w:marBottom w:val="0"/>
      <w:divBdr>
        <w:top w:val="none" w:sz="0" w:space="0" w:color="auto"/>
        <w:left w:val="none" w:sz="0" w:space="0" w:color="auto"/>
        <w:bottom w:val="none" w:sz="0" w:space="0" w:color="auto"/>
        <w:right w:val="none" w:sz="0" w:space="0" w:color="auto"/>
      </w:divBdr>
    </w:div>
    <w:div w:id="350645100">
      <w:bodyDiv w:val="1"/>
      <w:marLeft w:val="0"/>
      <w:marRight w:val="0"/>
      <w:marTop w:val="0"/>
      <w:marBottom w:val="0"/>
      <w:divBdr>
        <w:top w:val="none" w:sz="0" w:space="0" w:color="auto"/>
        <w:left w:val="none" w:sz="0" w:space="0" w:color="auto"/>
        <w:bottom w:val="none" w:sz="0" w:space="0" w:color="auto"/>
        <w:right w:val="none" w:sz="0" w:space="0" w:color="auto"/>
      </w:divBdr>
    </w:div>
    <w:div w:id="362706005">
      <w:bodyDiv w:val="1"/>
      <w:marLeft w:val="0"/>
      <w:marRight w:val="0"/>
      <w:marTop w:val="0"/>
      <w:marBottom w:val="0"/>
      <w:divBdr>
        <w:top w:val="none" w:sz="0" w:space="0" w:color="auto"/>
        <w:left w:val="none" w:sz="0" w:space="0" w:color="auto"/>
        <w:bottom w:val="none" w:sz="0" w:space="0" w:color="auto"/>
        <w:right w:val="none" w:sz="0" w:space="0" w:color="auto"/>
      </w:divBdr>
    </w:div>
    <w:div w:id="369041046">
      <w:bodyDiv w:val="1"/>
      <w:marLeft w:val="0"/>
      <w:marRight w:val="0"/>
      <w:marTop w:val="0"/>
      <w:marBottom w:val="0"/>
      <w:divBdr>
        <w:top w:val="none" w:sz="0" w:space="0" w:color="auto"/>
        <w:left w:val="none" w:sz="0" w:space="0" w:color="auto"/>
        <w:bottom w:val="none" w:sz="0" w:space="0" w:color="auto"/>
        <w:right w:val="none" w:sz="0" w:space="0" w:color="auto"/>
      </w:divBdr>
    </w:div>
    <w:div w:id="369690074">
      <w:bodyDiv w:val="1"/>
      <w:marLeft w:val="0"/>
      <w:marRight w:val="0"/>
      <w:marTop w:val="0"/>
      <w:marBottom w:val="0"/>
      <w:divBdr>
        <w:top w:val="none" w:sz="0" w:space="0" w:color="auto"/>
        <w:left w:val="none" w:sz="0" w:space="0" w:color="auto"/>
        <w:bottom w:val="none" w:sz="0" w:space="0" w:color="auto"/>
        <w:right w:val="none" w:sz="0" w:space="0" w:color="auto"/>
      </w:divBdr>
    </w:div>
    <w:div w:id="370036253">
      <w:bodyDiv w:val="1"/>
      <w:marLeft w:val="0"/>
      <w:marRight w:val="0"/>
      <w:marTop w:val="0"/>
      <w:marBottom w:val="0"/>
      <w:divBdr>
        <w:top w:val="none" w:sz="0" w:space="0" w:color="auto"/>
        <w:left w:val="none" w:sz="0" w:space="0" w:color="auto"/>
        <w:bottom w:val="none" w:sz="0" w:space="0" w:color="auto"/>
        <w:right w:val="none" w:sz="0" w:space="0" w:color="auto"/>
      </w:divBdr>
    </w:div>
    <w:div w:id="373698427">
      <w:bodyDiv w:val="1"/>
      <w:marLeft w:val="0"/>
      <w:marRight w:val="0"/>
      <w:marTop w:val="0"/>
      <w:marBottom w:val="0"/>
      <w:divBdr>
        <w:top w:val="none" w:sz="0" w:space="0" w:color="auto"/>
        <w:left w:val="none" w:sz="0" w:space="0" w:color="auto"/>
        <w:bottom w:val="none" w:sz="0" w:space="0" w:color="auto"/>
        <w:right w:val="none" w:sz="0" w:space="0" w:color="auto"/>
      </w:divBdr>
    </w:div>
    <w:div w:id="378172281">
      <w:bodyDiv w:val="1"/>
      <w:marLeft w:val="0"/>
      <w:marRight w:val="0"/>
      <w:marTop w:val="0"/>
      <w:marBottom w:val="0"/>
      <w:divBdr>
        <w:top w:val="none" w:sz="0" w:space="0" w:color="auto"/>
        <w:left w:val="none" w:sz="0" w:space="0" w:color="auto"/>
        <w:bottom w:val="none" w:sz="0" w:space="0" w:color="auto"/>
        <w:right w:val="none" w:sz="0" w:space="0" w:color="auto"/>
      </w:divBdr>
    </w:div>
    <w:div w:id="380594671">
      <w:bodyDiv w:val="1"/>
      <w:marLeft w:val="0"/>
      <w:marRight w:val="0"/>
      <w:marTop w:val="0"/>
      <w:marBottom w:val="0"/>
      <w:divBdr>
        <w:top w:val="none" w:sz="0" w:space="0" w:color="auto"/>
        <w:left w:val="none" w:sz="0" w:space="0" w:color="auto"/>
        <w:bottom w:val="none" w:sz="0" w:space="0" w:color="auto"/>
        <w:right w:val="none" w:sz="0" w:space="0" w:color="auto"/>
      </w:divBdr>
    </w:div>
    <w:div w:id="384791902">
      <w:bodyDiv w:val="1"/>
      <w:marLeft w:val="0"/>
      <w:marRight w:val="0"/>
      <w:marTop w:val="0"/>
      <w:marBottom w:val="0"/>
      <w:divBdr>
        <w:top w:val="none" w:sz="0" w:space="0" w:color="auto"/>
        <w:left w:val="none" w:sz="0" w:space="0" w:color="auto"/>
        <w:bottom w:val="none" w:sz="0" w:space="0" w:color="auto"/>
        <w:right w:val="none" w:sz="0" w:space="0" w:color="auto"/>
      </w:divBdr>
    </w:div>
    <w:div w:id="386299378">
      <w:bodyDiv w:val="1"/>
      <w:marLeft w:val="0"/>
      <w:marRight w:val="0"/>
      <w:marTop w:val="0"/>
      <w:marBottom w:val="0"/>
      <w:divBdr>
        <w:top w:val="none" w:sz="0" w:space="0" w:color="auto"/>
        <w:left w:val="none" w:sz="0" w:space="0" w:color="auto"/>
        <w:bottom w:val="none" w:sz="0" w:space="0" w:color="auto"/>
        <w:right w:val="none" w:sz="0" w:space="0" w:color="auto"/>
      </w:divBdr>
    </w:div>
    <w:div w:id="387456362">
      <w:bodyDiv w:val="1"/>
      <w:marLeft w:val="0"/>
      <w:marRight w:val="0"/>
      <w:marTop w:val="0"/>
      <w:marBottom w:val="0"/>
      <w:divBdr>
        <w:top w:val="none" w:sz="0" w:space="0" w:color="auto"/>
        <w:left w:val="none" w:sz="0" w:space="0" w:color="auto"/>
        <w:bottom w:val="none" w:sz="0" w:space="0" w:color="auto"/>
        <w:right w:val="none" w:sz="0" w:space="0" w:color="auto"/>
      </w:divBdr>
    </w:div>
    <w:div w:id="391391768">
      <w:bodyDiv w:val="1"/>
      <w:marLeft w:val="0"/>
      <w:marRight w:val="0"/>
      <w:marTop w:val="0"/>
      <w:marBottom w:val="0"/>
      <w:divBdr>
        <w:top w:val="none" w:sz="0" w:space="0" w:color="auto"/>
        <w:left w:val="none" w:sz="0" w:space="0" w:color="auto"/>
        <w:bottom w:val="none" w:sz="0" w:space="0" w:color="auto"/>
        <w:right w:val="none" w:sz="0" w:space="0" w:color="auto"/>
      </w:divBdr>
    </w:div>
    <w:div w:id="395082416">
      <w:bodyDiv w:val="1"/>
      <w:marLeft w:val="0"/>
      <w:marRight w:val="0"/>
      <w:marTop w:val="0"/>
      <w:marBottom w:val="0"/>
      <w:divBdr>
        <w:top w:val="none" w:sz="0" w:space="0" w:color="auto"/>
        <w:left w:val="none" w:sz="0" w:space="0" w:color="auto"/>
        <w:bottom w:val="none" w:sz="0" w:space="0" w:color="auto"/>
        <w:right w:val="none" w:sz="0" w:space="0" w:color="auto"/>
      </w:divBdr>
    </w:div>
    <w:div w:id="397702925">
      <w:bodyDiv w:val="1"/>
      <w:marLeft w:val="0"/>
      <w:marRight w:val="0"/>
      <w:marTop w:val="0"/>
      <w:marBottom w:val="0"/>
      <w:divBdr>
        <w:top w:val="none" w:sz="0" w:space="0" w:color="auto"/>
        <w:left w:val="none" w:sz="0" w:space="0" w:color="auto"/>
        <w:bottom w:val="none" w:sz="0" w:space="0" w:color="auto"/>
        <w:right w:val="none" w:sz="0" w:space="0" w:color="auto"/>
      </w:divBdr>
    </w:div>
    <w:div w:id="398984438">
      <w:bodyDiv w:val="1"/>
      <w:marLeft w:val="0"/>
      <w:marRight w:val="0"/>
      <w:marTop w:val="0"/>
      <w:marBottom w:val="0"/>
      <w:divBdr>
        <w:top w:val="none" w:sz="0" w:space="0" w:color="auto"/>
        <w:left w:val="none" w:sz="0" w:space="0" w:color="auto"/>
        <w:bottom w:val="none" w:sz="0" w:space="0" w:color="auto"/>
        <w:right w:val="none" w:sz="0" w:space="0" w:color="auto"/>
      </w:divBdr>
    </w:div>
    <w:div w:id="400713865">
      <w:bodyDiv w:val="1"/>
      <w:marLeft w:val="0"/>
      <w:marRight w:val="0"/>
      <w:marTop w:val="0"/>
      <w:marBottom w:val="0"/>
      <w:divBdr>
        <w:top w:val="none" w:sz="0" w:space="0" w:color="auto"/>
        <w:left w:val="none" w:sz="0" w:space="0" w:color="auto"/>
        <w:bottom w:val="none" w:sz="0" w:space="0" w:color="auto"/>
        <w:right w:val="none" w:sz="0" w:space="0" w:color="auto"/>
      </w:divBdr>
    </w:div>
    <w:div w:id="403377660">
      <w:bodyDiv w:val="1"/>
      <w:marLeft w:val="0"/>
      <w:marRight w:val="0"/>
      <w:marTop w:val="0"/>
      <w:marBottom w:val="0"/>
      <w:divBdr>
        <w:top w:val="none" w:sz="0" w:space="0" w:color="auto"/>
        <w:left w:val="none" w:sz="0" w:space="0" w:color="auto"/>
        <w:bottom w:val="none" w:sz="0" w:space="0" w:color="auto"/>
        <w:right w:val="none" w:sz="0" w:space="0" w:color="auto"/>
      </w:divBdr>
    </w:div>
    <w:div w:id="403799192">
      <w:bodyDiv w:val="1"/>
      <w:marLeft w:val="0"/>
      <w:marRight w:val="0"/>
      <w:marTop w:val="0"/>
      <w:marBottom w:val="0"/>
      <w:divBdr>
        <w:top w:val="none" w:sz="0" w:space="0" w:color="auto"/>
        <w:left w:val="none" w:sz="0" w:space="0" w:color="auto"/>
        <w:bottom w:val="none" w:sz="0" w:space="0" w:color="auto"/>
        <w:right w:val="none" w:sz="0" w:space="0" w:color="auto"/>
      </w:divBdr>
    </w:div>
    <w:div w:id="406460309">
      <w:bodyDiv w:val="1"/>
      <w:marLeft w:val="0"/>
      <w:marRight w:val="0"/>
      <w:marTop w:val="0"/>
      <w:marBottom w:val="0"/>
      <w:divBdr>
        <w:top w:val="none" w:sz="0" w:space="0" w:color="auto"/>
        <w:left w:val="none" w:sz="0" w:space="0" w:color="auto"/>
        <w:bottom w:val="none" w:sz="0" w:space="0" w:color="auto"/>
        <w:right w:val="none" w:sz="0" w:space="0" w:color="auto"/>
      </w:divBdr>
    </w:div>
    <w:div w:id="408961722">
      <w:bodyDiv w:val="1"/>
      <w:marLeft w:val="0"/>
      <w:marRight w:val="0"/>
      <w:marTop w:val="0"/>
      <w:marBottom w:val="0"/>
      <w:divBdr>
        <w:top w:val="none" w:sz="0" w:space="0" w:color="auto"/>
        <w:left w:val="none" w:sz="0" w:space="0" w:color="auto"/>
        <w:bottom w:val="none" w:sz="0" w:space="0" w:color="auto"/>
        <w:right w:val="none" w:sz="0" w:space="0" w:color="auto"/>
      </w:divBdr>
    </w:div>
    <w:div w:id="409154354">
      <w:bodyDiv w:val="1"/>
      <w:marLeft w:val="0"/>
      <w:marRight w:val="0"/>
      <w:marTop w:val="0"/>
      <w:marBottom w:val="0"/>
      <w:divBdr>
        <w:top w:val="none" w:sz="0" w:space="0" w:color="auto"/>
        <w:left w:val="none" w:sz="0" w:space="0" w:color="auto"/>
        <w:bottom w:val="none" w:sz="0" w:space="0" w:color="auto"/>
        <w:right w:val="none" w:sz="0" w:space="0" w:color="auto"/>
      </w:divBdr>
    </w:div>
    <w:div w:id="418333208">
      <w:bodyDiv w:val="1"/>
      <w:marLeft w:val="0"/>
      <w:marRight w:val="0"/>
      <w:marTop w:val="0"/>
      <w:marBottom w:val="0"/>
      <w:divBdr>
        <w:top w:val="none" w:sz="0" w:space="0" w:color="auto"/>
        <w:left w:val="none" w:sz="0" w:space="0" w:color="auto"/>
        <w:bottom w:val="none" w:sz="0" w:space="0" w:color="auto"/>
        <w:right w:val="none" w:sz="0" w:space="0" w:color="auto"/>
      </w:divBdr>
    </w:div>
    <w:div w:id="424881273">
      <w:bodyDiv w:val="1"/>
      <w:marLeft w:val="0"/>
      <w:marRight w:val="0"/>
      <w:marTop w:val="0"/>
      <w:marBottom w:val="0"/>
      <w:divBdr>
        <w:top w:val="none" w:sz="0" w:space="0" w:color="auto"/>
        <w:left w:val="none" w:sz="0" w:space="0" w:color="auto"/>
        <w:bottom w:val="none" w:sz="0" w:space="0" w:color="auto"/>
        <w:right w:val="none" w:sz="0" w:space="0" w:color="auto"/>
      </w:divBdr>
    </w:div>
    <w:div w:id="425075802">
      <w:bodyDiv w:val="1"/>
      <w:marLeft w:val="0"/>
      <w:marRight w:val="0"/>
      <w:marTop w:val="0"/>
      <w:marBottom w:val="0"/>
      <w:divBdr>
        <w:top w:val="none" w:sz="0" w:space="0" w:color="auto"/>
        <w:left w:val="none" w:sz="0" w:space="0" w:color="auto"/>
        <w:bottom w:val="none" w:sz="0" w:space="0" w:color="auto"/>
        <w:right w:val="none" w:sz="0" w:space="0" w:color="auto"/>
      </w:divBdr>
    </w:div>
    <w:div w:id="427310090">
      <w:bodyDiv w:val="1"/>
      <w:marLeft w:val="0"/>
      <w:marRight w:val="0"/>
      <w:marTop w:val="0"/>
      <w:marBottom w:val="0"/>
      <w:divBdr>
        <w:top w:val="none" w:sz="0" w:space="0" w:color="auto"/>
        <w:left w:val="none" w:sz="0" w:space="0" w:color="auto"/>
        <w:bottom w:val="none" w:sz="0" w:space="0" w:color="auto"/>
        <w:right w:val="none" w:sz="0" w:space="0" w:color="auto"/>
      </w:divBdr>
    </w:div>
    <w:div w:id="430664278">
      <w:bodyDiv w:val="1"/>
      <w:marLeft w:val="0"/>
      <w:marRight w:val="0"/>
      <w:marTop w:val="0"/>
      <w:marBottom w:val="0"/>
      <w:divBdr>
        <w:top w:val="none" w:sz="0" w:space="0" w:color="auto"/>
        <w:left w:val="none" w:sz="0" w:space="0" w:color="auto"/>
        <w:bottom w:val="none" w:sz="0" w:space="0" w:color="auto"/>
        <w:right w:val="none" w:sz="0" w:space="0" w:color="auto"/>
      </w:divBdr>
    </w:div>
    <w:div w:id="435947881">
      <w:bodyDiv w:val="1"/>
      <w:marLeft w:val="0"/>
      <w:marRight w:val="0"/>
      <w:marTop w:val="0"/>
      <w:marBottom w:val="0"/>
      <w:divBdr>
        <w:top w:val="none" w:sz="0" w:space="0" w:color="auto"/>
        <w:left w:val="none" w:sz="0" w:space="0" w:color="auto"/>
        <w:bottom w:val="none" w:sz="0" w:space="0" w:color="auto"/>
        <w:right w:val="none" w:sz="0" w:space="0" w:color="auto"/>
      </w:divBdr>
    </w:div>
    <w:div w:id="437069147">
      <w:bodyDiv w:val="1"/>
      <w:marLeft w:val="0"/>
      <w:marRight w:val="0"/>
      <w:marTop w:val="0"/>
      <w:marBottom w:val="0"/>
      <w:divBdr>
        <w:top w:val="none" w:sz="0" w:space="0" w:color="auto"/>
        <w:left w:val="none" w:sz="0" w:space="0" w:color="auto"/>
        <w:bottom w:val="none" w:sz="0" w:space="0" w:color="auto"/>
        <w:right w:val="none" w:sz="0" w:space="0" w:color="auto"/>
      </w:divBdr>
    </w:div>
    <w:div w:id="447433665">
      <w:bodyDiv w:val="1"/>
      <w:marLeft w:val="0"/>
      <w:marRight w:val="0"/>
      <w:marTop w:val="0"/>
      <w:marBottom w:val="0"/>
      <w:divBdr>
        <w:top w:val="none" w:sz="0" w:space="0" w:color="auto"/>
        <w:left w:val="none" w:sz="0" w:space="0" w:color="auto"/>
        <w:bottom w:val="none" w:sz="0" w:space="0" w:color="auto"/>
        <w:right w:val="none" w:sz="0" w:space="0" w:color="auto"/>
      </w:divBdr>
    </w:div>
    <w:div w:id="447890363">
      <w:bodyDiv w:val="1"/>
      <w:marLeft w:val="0"/>
      <w:marRight w:val="0"/>
      <w:marTop w:val="0"/>
      <w:marBottom w:val="0"/>
      <w:divBdr>
        <w:top w:val="none" w:sz="0" w:space="0" w:color="auto"/>
        <w:left w:val="none" w:sz="0" w:space="0" w:color="auto"/>
        <w:bottom w:val="none" w:sz="0" w:space="0" w:color="auto"/>
        <w:right w:val="none" w:sz="0" w:space="0" w:color="auto"/>
      </w:divBdr>
    </w:div>
    <w:div w:id="448008914">
      <w:bodyDiv w:val="1"/>
      <w:marLeft w:val="0"/>
      <w:marRight w:val="0"/>
      <w:marTop w:val="0"/>
      <w:marBottom w:val="0"/>
      <w:divBdr>
        <w:top w:val="none" w:sz="0" w:space="0" w:color="auto"/>
        <w:left w:val="none" w:sz="0" w:space="0" w:color="auto"/>
        <w:bottom w:val="none" w:sz="0" w:space="0" w:color="auto"/>
        <w:right w:val="none" w:sz="0" w:space="0" w:color="auto"/>
      </w:divBdr>
    </w:div>
    <w:div w:id="451022940">
      <w:bodyDiv w:val="1"/>
      <w:marLeft w:val="0"/>
      <w:marRight w:val="0"/>
      <w:marTop w:val="0"/>
      <w:marBottom w:val="0"/>
      <w:divBdr>
        <w:top w:val="none" w:sz="0" w:space="0" w:color="auto"/>
        <w:left w:val="none" w:sz="0" w:space="0" w:color="auto"/>
        <w:bottom w:val="none" w:sz="0" w:space="0" w:color="auto"/>
        <w:right w:val="none" w:sz="0" w:space="0" w:color="auto"/>
      </w:divBdr>
    </w:div>
    <w:div w:id="459491996">
      <w:bodyDiv w:val="1"/>
      <w:marLeft w:val="0"/>
      <w:marRight w:val="0"/>
      <w:marTop w:val="0"/>
      <w:marBottom w:val="0"/>
      <w:divBdr>
        <w:top w:val="none" w:sz="0" w:space="0" w:color="auto"/>
        <w:left w:val="none" w:sz="0" w:space="0" w:color="auto"/>
        <w:bottom w:val="none" w:sz="0" w:space="0" w:color="auto"/>
        <w:right w:val="none" w:sz="0" w:space="0" w:color="auto"/>
      </w:divBdr>
    </w:div>
    <w:div w:id="467284194">
      <w:bodyDiv w:val="1"/>
      <w:marLeft w:val="0"/>
      <w:marRight w:val="0"/>
      <w:marTop w:val="0"/>
      <w:marBottom w:val="0"/>
      <w:divBdr>
        <w:top w:val="none" w:sz="0" w:space="0" w:color="auto"/>
        <w:left w:val="none" w:sz="0" w:space="0" w:color="auto"/>
        <w:bottom w:val="none" w:sz="0" w:space="0" w:color="auto"/>
        <w:right w:val="none" w:sz="0" w:space="0" w:color="auto"/>
      </w:divBdr>
    </w:div>
    <w:div w:id="469130990">
      <w:bodyDiv w:val="1"/>
      <w:marLeft w:val="0"/>
      <w:marRight w:val="0"/>
      <w:marTop w:val="0"/>
      <w:marBottom w:val="0"/>
      <w:divBdr>
        <w:top w:val="none" w:sz="0" w:space="0" w:color="auto"/>
        <w:left w:val="none" w:sz="0" w:space="0" w:color="auto"/>
        <w:bottom w:val="none" w:sz="0" w:space="0" w:color="auto"/>
        <w:right w:val="none" w:sz="0" w:space="0" w:color="auto"/>
      </w:divBdr>
    </w:div>
    <w:div w:id="476385718">
      <w:bodyDiv w:val="1"/>
      <w:marLeft w:val="0"/>
      <w:marRight w:val="0"/>
      <w:marTop w:val="0"/>
      <w:marBottom w:val="0"/>
      <w:divBdr>
        <w:top w:val="none" w:sz="0" w:space="0" w:color="auto"/>
        <w:left w:val="none" w:sz="0" w:space="0" w:color="auto"/>
        <w:bottom w:val="none" w:sz="0" w:space="0" w:color="auto"/>
        <w:right w:val="none" w:sz="0" w:space="0" w:color="auto"/>
      </w:divBdr>
    </w:div>
    <w:div w:id="480342926">
      <w:bodyDiv w:val="1"/>
      <w:marLeft w:val="0"/>
      <w:marRight w:val="0"/>
      <w:marTop w:val="0"/>
      <w:marBottom w:val="0"/>
      <w:divBdr>
        <w:top w:val="none" w:sz="0" w:space="0" w:color="auto"/>
        <w:left w:val="none" w:sz="0" w:space="0" w:color="auto"/>
        <w:bottom w:val="none" w:sz="0" w:space="0" w:color="auto"/>
        <w:right w:val="none" w:sz="0" w:space="0" w:color="auto"/>
      </w:divBdr>
    </w:div>
    <w:div w:id="495537489">
      <w:bodyDiv w:val="1"/>
      <w:marLeft w:val="0"/>
      <w:marRight w:val="0"/>
      <w:marTop w:val="0"/>
      <w:marBottom w:val="0"/>
      <w:divBdr>
        <w:top w:val="none" w:sz="0" w:space="0" w:color="auto"/>
        <w:left w:val="none" w:sz="0" w:space="0" w:color="auto"/>
        <w:bottom w:val="none" w:sz="0" w:space="0" w:color="auto"/>
        <w:right w:val="none" w:sz="0" w:space="0" w:color="auto"/>
      </w:divBdr>
    </w:div>
    <w:div w:id="500392978">
      <w:bodyDiv w:val="1"/>
      <w:marLeft w:val="0"/>
      <w:marRight w:val="0"/>
      <w:marTop w:val="0"/>
      <w:marBottom w:val="0"/>
      <w:divBdr>
        <w:top w:val="none" w:sz="0" w:space="0" w:color="auto"/>
        <w:left w:val="none" w:sz="0" w:space="0" w:color="auto"/>
        <w:bottom w:val="none" w:sz="0" w:space="0" w:color="auto"/>
        <w:right w:val="none" w:sz="0" w:space="0" w:color="auto"/>
      </w:divBdr>
    </w:div>
    <w:div w:id="506286361">
      <w:bodyDiv w:val="1"/>
      <w:marLeft w:val="0"/>
      <w:marRight w:val="0"/>
      <w:marTop w:val="0"/>
      <w:marBottom w:val="0"/>
      <w:divBdr>
        <w:top w:val="none" w:sz="0" w:space="0" w:color="auto"/>
        <w:left w:val="none" w:sz="0" w:space="0" w:color="auto"/>
        <w:bottom w:val="none" w:sz="0" w:space="0" w:color="auto"/>
        <w:right w:val="none" w:sz="0" w:space="0" w:color="auto"/>
      </w:divBdr>
    </w:div>
    <w:div w:id="508259308">
      <w:bodyDiv w:val="1"/>
      <w:marLeft w:val="0"/>
      <w:marRight w:val="0"/>
      <w:marTop w:val="0"/>
      <w:marBottom w:val="0"/>
      <w:divBdr>
        <w:top w:val="none" w:sz="0" w:space="0" w:color="auto"/>
        <w:left w:val="none" w:sz="0" w:space="0" w:color="auto"/>
        <w:bottom w:val="none" w:sz="0" w:space="0" w:color="auto"/>
        <w:right w:val="none" w:sz="0" w:space="0" w:color="auto"/>
      </w:divBdr>
    </w:div>
    <w:div w:id="508911131">
      <w:bodyDiv w:val="1"/>
      <w:marLeft w:val="0"/>
      <w:marRight w:val="0"/>
      <w:marTop w:val="0"/>
      <w:marBottom w:val="0"/>
      <w:divBdr>
        <w:top w:val="none" w:sz="0" w:space="0" w:color="auto"/>
        <w:left w:val="none" w:sz="0" w:space="0" w:color="auto"/>
        <w:bottom w:val="none" w:sz="0" w:space="0" w:color="auto"/>
        <w:right w:val="none" w:sz="0" w:space="0" w:color="auto"/>
      </w:divBdr>
    </w:div>
    <w:div w:id="509609581">
      <w:bodyDiv w:val="1"/>
      <w:marLeft w:val="0"/>
      <w:marRight w:val="0"/>
      <w:marTop w:val="0"/>
      <w:marBottom w:val="0"/>
      <w:divBdr>
        <w:top w:val="none" w:sz="0" w:space="0" w:color="auto"/>
        <w:left w:val="none" w:sz="0" w:space="0" w:color="auto"/>
        <w:bottom w:val="none" w:sz="0" w:space="0" w:color="auto"/>
        <w:right w:val="none" w:sz="0" w:space="0" w:color="auto"/>
      </w:divBdr>
    </w:div>
    <w:div w:id="514613239">
      <w:bodyDiv w:val="1"/>
      <w:marLeft w:val="0"/>
      <w:marRight w:val="0"/>
      <w:marTop w:val="0"/>
      <w:marBottom w:val="0"/>
      <w:divBdr>
        <w:top w:val="none" w:sz="0" w:space="0" w:color="auto"/>
        <w:left w:val="none" w:sz="0" w:space="0" w:color="auto"/>
        <w:bottom w:val="none" w:sz="0" w:space="0" w:color="auto"/>
        <w:right w:val="none" w:sz="0" w:space="0" w:color="auto"/>
      </w:divBdr>
    </w:div>
    <w:div w:id="515120558">
      <w:bodyDiv w:val="1"/>
      <w:marLeft w:val="0"/>
      <w:marRight w:val="0"/>
      <w:marTop w:val="0"/>
      <w:marBottom w:val="0"/>
      <w:divBdr>
        <w:top w:val="none" w:sz="0" w:space="0" w:color="auto"/>
        <w:left w:val="none" w:sz="0" w:space="0" w:color="auto"/>
        <w:bottom w:val="none" w:sz="0" w:space="0" w:color="auto"/>
        <w:right w:val="none" w:sz="0" w:space="0" w:color="auto"/>
      </w:divBdr>
    </w:div>
    <w:div w:id="521015417">
      <w:bodyDiv w:val="1"/>
      <w:marLeft w:val="0"/>
      <w:marRight w:val="0"/>
      <w:marTop w:val="0"/>
      <w:marBottom w:val="0"/>
      <w:divBdr>
        <w:top w:val="none" w:sz="0" w:space="0" w:color="auto"/>
        <w:left w:val="none" w:sz="0" w:space="0" w:color="auto"/>
        <w:bottom w:val="none" w:sz="0" w:space="0" w:color="auto"/>
        <w:right w:val="none" w:sz="0" w:space="0" w:color="auto"/>
      </w:divBdr>
    </w:div>
    <w:div w:id="521669443">
      <w:bodyDiv w:val="1"/>
      <w:marLeft w:val="0"/>
      <w:marRight w:val="0"/>
      <w:marTop w:val="0"/>
      <w:marBottom w:val="0"/>
      <w:divBdr>
        <w:top w:val="none" w:sz="0" w:space="0" w:color="auto"/>
        <w:left w:val="none" w:sz="0" w:space="0" w:color="auto"/>
        <w:bottom w:val="none" w:sz="0" w:space="0" w:color="auto"/>
        <w:right w:val="none" w:sz="0" w:space="0" w:color="auto"/>
      </w:divBdr>
    </w:div>
    <w:div w:id="522473203">
      <w:bodyDiv w:val="1"/>
      <w:marLeft w:val="0"/>
      <w:marRight w:val="0"/>
      <w:marTop w:val="0"/>
      <w:marBottom w:val="0"/>
      <w:divBdr>
        <w:top w:val="none" w:sz="0" w:space="0" w:color="auto"/>
        <w:left w:val="none" w:sz="0" w:space="0" w:color="auto"/>
        <w:bottom w:val="none" w:sz="0" w:space="0" w:color="auto"/>
        <w:right w:val="none" w:sz="0" w:space="0" w:color="auto"/>
      </w:divBdr>
    </w:div>
    <w:div w:id="528295637">
      <w:bodyDiv w:val="1"/>
      <w:marLeft w:val="0"/>
      <w:marRight w:val="0"/>
      <w:marTop w:val="0"/>
      <w:marBottom w:val="0"/>
      <w:divBdr>
        <w:top w:val="none" w:sz="0" w:space="0" w:color="auto"/>
        <w:left w:val="none" w:sz="0" w:space="0" w:color="auto"/>
        <w:bottom w:val="none" w:sz="0" w:space="0" w:color="auto"/>
        <w:right w:val="none" w:sz="0" w:space="0" w:color="auto"/>
      </w:divBdr>
    </w:div>
    <w:div w:id="536237940">
      <w:bodyDiv w:val="1"/>
      <w:marLeft w:val="0"/>
      <w:marRight w:val="0"/>
      <w:marTop w:val="0"/>
      <w:marBottom w:val="0"/>
      <w:divBdr>
        <w:top w:val="none" w:sz="0" w:space="0" w:color="auto"/>
        <w:left w:val="none" w:sz="0" w:space="0" w:color="auto"/>
        <w:bottom w:val="none" w:sz="0" w:space="0" w:color="auto"/>
        <w:right w:val="none" w:sz="0" w:space="0" w:color="auto"/>
      </w:divBdr>
    </w:div>
    <w:div w:id="541479208">
      <w:bodyDiv w:val="1"/>
      <w:marLeft w:val="0"/>
      <w:marRight w:val="0"/>
      <w:marTop w:val="0"/>
      <w:marBottom w:val="0"/>
      <w:divBdr>
        <w:top w:val="none" w:sz="0" w:space="0" w:color="auto"/>
        <w:left w:val="none" w:sz="0" w:space="0" w:color="auto"/>
        <w:bottom w:val="none" w:sz="0" w:space="0" w:color="auto"/>
        <w:right w:val="none" w:sz="0" w:space="0" w:color="auto"/>
      </w:divBdr>
    </w:div>
    <w:div w:id="547495976">
      <w:bodyDiv w:val="1"/>
      <w:marLeft w:val="0"/>
      <w:marRight w:val="0"/>
      <w:marTop w:val="0"/>
      <w:marBottom w:val="0"/>
      <w:divBdr>
        <w:top w:val="none" w:sz="0" w:space="0" w:color="auto"/>
        <w:left w:val="none" w:sz="0" w:space="0" w:color="auto"/>
        <w:bottom w:val="none" w:sz="0" w:space="0" w:color="auto"/>
        <w:right w:val="none" w:sz="0" w:space="0" w:color="auto"/>
      </w:divBdr>
    </w:div>
    <w:div w:id="557087240">
      <w:bodyDiv w:val="1"/>
      <w:marLeft w:val="0"/>
      <w:marRight w:val="0"/>
      <w:marTop w:val="0"/>
      <w:marBottom w:val="0"/>
      <w:divBdr>
        <w:top w:val="none" w:sz="0" w:space="0" w:color="auto"/>
        <w:left w:val="none" w:sz="0" w:space="0" w:color="auto"/>
        <w:bottom w:val="none" w:sz="0" w:space="0" w:color="auto"/>
        <w:right w:val="none" w:sz="0" w:space="0" w:color="auto"/>
      </w:divBdr>
    </w:div>
    <w:div w:id="562955130">
      <w:bodyDiv w:val="1"/>
      <w:marLeft w:val="0"/>
      <w:marRight w:val="0"/>
      <w:marTop w:val="0"/>
      <w:marBottom w:val="0"/>
      <w:divBdr>
        <w:top w:val="none" w:sz="0" w:space="0" w:color="auto"/>
        <w:left w:val="none" w:sz="0" w:space="0" w:color="auto"/>
        <w:bottom w:val="none" w:sz="0" w:space="0" w:color="auto"/>
        <w:right w:val="none" w:sz="0" w:space="0" w:color="auto"/>
      </w:divBdr>
    </w:div>
    <w:div w:id="573247127">
      <w:bodyDiv w:val="1"/>
      <w:marLeft w:val="0"/>
      <w:marRight w:val="0"/>
      <w:marTop w:val="0"/>
      <w:marBottom w:val="0"/>
      <w:divBdr>
        <w:top w:val="none" w:sz="0" w:space="0" w:color="auto"/>
        <w:left w:val="none" w:sz="0" w:space="0" w:color="auto"/>
        <w:bottom w:val="none" w:sz="0" w:space="0" w:color="auto"/>
        <w:right w:val="none" w:sz="0" w:space="0" w:color="auto"/>
      </w:divBdr>
    </w:div>
    <w:div w:id="578172438">
      <w:bodyDiv w:val="1"/>
      <w:marLeft w:val="0"/>
      <w:marRight w:val="0"/>
      <w:marTop w:val="0"/>
      <w:marBottom w:val="0"/>
      <w:divBdr>
        <w:top w:val="none" w:sz="0" w:space="0" w:color="auto"/>
        <w:left w:val="none" w:sz="0" w:space="0" w:color="auto"/>
        <w:bottom w:val="none" w:sz="0" w:space="0" w:color="auto"/>
        <w:right w:val="none" w:sz="0" w:space="0" w:color="auto"/>
      </w:divBdr>
    </w:div>
    <w:div w:id="578515059">
      <w:bodyDiv w:val="1"/>
      <w:marLeft w:val="0"/>
      <w:marRight w:val="0"/>
      <w:marTop w:val="0"/>
      <w:marBottom w:val="0"/>
      <w:divBdr>
        <w:top w:val="none" w:sz="0" w:space="0" w:color="auto"/>
        <w:left w:val="none" w:sz="0" w:space="0" w:color="auto"/>
        <w:bottom w:val="none" w:sz="0" w:space="0" w:color="auto"/>
        <w:right w:val="none" w:sz="0" w:space="0" w:color="auto"/>
      </w:divBdr>
    </w:div>
    <w:div w:id="579145273">
      <w:bodyDiv w:val="1"/>
      <w:marLeft w:val="0"/>
      <w:marRight w:val="0"/>
      <w:marTop w:val="0"/>
      <w:marBottom w:val="0"/>
      <w:divBdr>
        <w:top w:val="none" w:sz="0" w:space="0" w:color="auto"/>
        <w:left w:val="none" w:sz="0" w:space="0" w:color="auto"/>
        <w:bottom w:val="none" w:sz="0" w:space="0" w:color="auto"/>
        <w:right w:val="none" w:sz="0" w:space="0" w:color="auto"/>
      </w:divBdr>
    </w:div>
    <w:div w:id="593633547">
      <w:bodyDiv w:val="1"/>
      <w:marLeft w:val="0"/>
      <w:marRight w:val="0"/>
      <w:marTop w:val="0"/>
      <w:marBottom w:val="0"/>
      <w:divBdr>
        <w:top w:val="none" w:sz="0" w:space="0" w:color="auto"/>
        <w:left w:val="none" w:sz="0" w:space="0" w:color="auto"/>
        <w:bottom w:val="none" w:sz="0" w:space="0" w:color="auto"/>
        <w:right w:val="none" w:sz="0" w:space="0" w:color="auto"/>
      </w:divBdr>
    </w:div>
    <w:div w:id="594630288">
      <w:bodyDiv w:val="1"/>
      <w:marLeft w:val="0"/>
      <w:marRight w:val="0"/>
      <w:marTop w:val="0"/>
      <w:marBottom w:val="0"/>
      <w:divBdr>
        <w:top w:val="none" w:sz="0" w:space="0" w:color="auto"/>
        <w:left w:val="none" w:sz="0" w:space="0" w:color="auto"/>
        <w:bottom w:val="none" w:sz="0" w:space="0" w:color="auto"/>
        <w:right w:val="none" w:sz="0" w:space="0" w:color="auto"/>
      </w:divBdr>
    </w:div>
    <w:div w:id="595603772">
      <w:bodyDiv w:val="1"/>
      <w:marLeft w:val="0"/>
      <w:marRight w:val="0"/>
      <w:marTop w:val="0"/>
      <w:marBottom w:val="0"/>
      <w:divBdr>
        <w:top w:val="none" w:sz="0" w:space="0" w:color="auto"/>
        <w:left w:val="none" w:sz="0" w:space="0" w:color="auto"/>
        <w:bottom w:val="none" w:sz="0" w:space="0" w:color="auto"/>
        <w:right w:val="none" w:sz="0" w:space="0" w:color="auto"/>
      </w:divBdr>
    </w:div>
    <w:div w:id="600145666">
      <w:bodyDiv w:val="1"/>
      <w:marLeft w:val="0"/>
      <w:marRight w:val="0"/>
      <w:marTop w:val="0"/>
      <w:marBottom w:val="0"/>
      <w:divBdr>
        <w:top w:val="none" w:sz="0" w:space="0" w:color="auto"/>
        <w:left w:val="none" w:sz="0" w:space="0" w:color="auto"/>
        <w:bottom w:val="none" w:sz="0" w:space="0" w:color="auto"/>
        <w:right w:val="none" w:sz="0" w:space="0" w:color="auto"/>
      </w:divBdr>
    </w:div>
    <w:div w:id="601229188">
      <w:bodyDiv w:val="1"/>
      <w:marLeft w:val="0"/>
      <w:marRight w:val="0"/>
      <w:marTop w:val="0"/>
      <w:marBottom w:val="0"/>
      <w:divBdr>
        <w:top w:val="none" w:sz="0" w:space="0" w:color="auto"/>
        <w:left w:val="none" w:sz="0" w:space="0" w:color="auto"/>
        <w:bottom w:val="none" w:sz="0" w:space="0" w:color="auto"/>
        <w:right w:val="none" w:sz="0" w:space="0" w:color="auto"/>
      </w:divBdr>
    </w:div>
    <w:div w:id="602764888">
      <w:bodyDiv w:val="1"/>
      <w:marLeft w:val="0"/>
      <w:marRight w:val="0"/>
      <w:marTop w:val="0"/>
      <w:marBottom w:val="0"/>
      <w:divBdr>
        <w:top w:val="none" w:sz="0" w:space="0" w:color="auto"/>
        <w:left w:val="none" w:sz="0" w:space="0" w:color="auto"/>
        <w:bottom w:val="none" w:sz="0" w:space="0" w:color="auto"/>
        <w:right w:val="none" w:sz="0" w:space="0" w:color="auto"/>
      </w:divBdr>
    </w:div>
    <w:div w:id="603996036">
      <w:bodyDiv w:val="1"/>
      <w:marLeft w:val="0"/>
      <w:marRight w:val="0"/>
      <w:marTop w:val="0"/>
      <w:marBottom w:val="0"/>
      <w:divBdr>
        <w:top w:val="none" w:sz="0" w:space="0" w:color="auto"/>
        <w:left w:val="none" w:sz="0" w:space="0" w:color="auto"/>
        <w:bottom w:val="none" w:sz="0" w:space="0" w:color="auto"/>
        <w:right w:val="none" w:sz="0" w:space="0" w:color="auto"/>
      </w:divBdr>
    </w:div>
    <w:div w:id="607735578">
      <w:bodyDiv w:val="1"/>
      <w:marLeft w:val="0"/>
      <w:marRight w:val="0"/>
      <w:marTop w:val="0"/>
      <w:marBottom w:val="0"/>
      <w:divBdr>
        <w:top w:val="none" w:sz="0" w:space="0" w:color="auto"/>
        <w:left w:val="none" w:sz="0" w:space="0" w:color="auto"/>
        <w:bottom w:val="none" w:sz="0" w:space="0" w:color="auto"/>
        <w:right w:val="none" w:sz="0" w:space="0" w:color="auto"/>
      </w:divBdr>
    </w:div>
    <w:div w:id="615985728">
      <w:bodyDiv w:val="1"/>
      <w:marLeft w:val="0"/>
      <w:marRight w:val="0"/>
      <w:marTop w:val="0"/>
      <w:marBottom w:val="0"/>
      <w:divBdr>
        <w:top w:val="none" w:sz="0" w:space="0" w:color="auto"/>
        <w:left w:val="none" w:sz="0" w:space="0" w:color="auto"/>
        <w:bottom w:val="none" w:sz="0" w:space="0" w:color="auto"/>
        <w:right w:val="none" w:sz="0" w:space="0" w:color="auto"/>
      </w:divBdr>
    </w:div>
    <w:div w:id="616837422">
      <w:bodyDiv w:val="1"/>
      <w:marLeft w:val="0"/>
      <w:marRight w:val="0"/>
      <w:marTop w:val="0"/>
      <w:marBottom w:val="0"/>
      <w:divBdr>
        <w:top w:val="none" w:sz="0" w:space="0" w:color="auto"/>
        <w:left w:val="none" w:sz="0" w:space="0" w:color="auto"/>
        <w:bottom w:val="none" w:sz="0" w:space="0" w:color="auto"/>
        <w:right w:val="none" w:sz="0" w:space="0" w:color="auto"/>
      </w:divBdr>
    </w:div>
    <w:div w:id="622079105">
      <w:bodyDiv w:val="1"/>
      <w:marLeft w:val="0"/>
      <w:marRight w:val="0"/>
      <w:marTop w:val="0"/>
      <w:marBottom w:val="0"/>
      <w:divBdr>
        <w:top w:val="none" w:sz="0" w:space="0" w:color="auto"/>
        <w:left w:val="none" w:sz="0" w:space="0" w:color="auto"/>
        <w:bottom w:val="none" w:sz="0" w:space="0" w:color="auto"/>
        <w:right w:val="none" w:sz="0" w:space="0" w:color="auto"/>
      </w:divBdr>
    </w:div>
    <w:div w:id="622467887">
      <w:bodyDiv w:val="1"/>
      <w:marLeft w:val="0"/>
      <w:marRight w:val="0"/>
      <w:marTop w:val="0"/>
      <w:marBottom w:val="0"/>
      <w:divBdr>
        <w:top w:val="none" w:sz="0" w:space="0" w:color="auto"/>
        <w:left w:val="none" w:sz="0" w:space="0" w:color="auto"/>
        <w:bottom w:val="none" w:sz="0" w:space="0" w:color="auto"/>
        <w:right w:val="none" w:sz="0" w:space="0" w:color="auto"/>
      </w:divBdr>
    </w:div>
    <w:div w:id="624778135">
      <w:bodyDiv w:val="1"/>
      <w:marLeft w:val="0"/>
      <w:marRight w:val="0"/>
      <w:marTop w:val="0"/>
      <w:marBottom w:val="0"/>
      <w:divBdr>
        <w:top w:val="none" w:sz="0" w:space="0" w:color="auto"/>
        <w:left w:val="none" w:sz="0" w:space="0" w:color="auto"/>
        <w:bottom w:val="none" w:sz="0" w:space="0" w:color="auto"/>
        <w:right w:val="none" w:sz="0" w:space="0" w:color="auto"/>
      </w:divBdr>
    </w:div>
    <w:div w:id="630792169">
      <w:bodyDiv w:val="1"/>
      <w:marLeft w:val="0"/>
      <w:marRight w:val="0"/>
      <w:marTop w:val="0"/>
      <w:marBottom w:val="0"/>
      <w:divBdr>
        <w:top w:val="none" w:sz="0" w:space="0" w:color="auto"/>
        <w:left w:val="none" w:sz="0" w:space="0" w:color="auto"/>
        <w:bottom w:val="none" w:sz="0" w:space="0" w:color="auto"/>
        <w:right w:val="none" w:sz="0" w:space="0" w:color="auto"/>
      </w:divBdr>
    </w:div>
    <w:div w:id="638655720">
      <w:bodyDiv w:val="1"/>
      <w:marLeft w:val="0"/>
      <w:marRight w:val="0"/>
      <w:marTop w:val="0"/>
      <w:marBottom w:val="0"/>
      <w:divBdr>
        <w:top w:val="none" w:sz="0" w:space="0" w:color="auto"/>
        <w:left w:val="none" w:sz="0" w:space="0" w:color="auto"/>
        <w:bottom w:val="none" w:sz="0" w:space="0" w:color="auto"/>
        <w:right w:val="none" w:sz="0" w:space="0" w:color="auto"/>
      </w:divBdr>
    </w:div>
    <w:div w:id="640039298">
      <w:bodyDiv w:val="1"/>
      <w:marLeft w:val="0"/>
      <w:marRight w:val="0"/>
      <w:marTop w:val="0"/>
      <w:marBottom w:val="0"/>
      <w:divBdr>
        <w:top w:val="none" w:sz="0" w:space="0" w:color="auto"/>
        <w:left w:val="none" w:sz="0" w:space="0" w:color="auto"/>
        <w:bottom w:val="none" w:sz="0" w:space="0" w:color="auto"/>
        <w:right w:val="none" w:sz="0" w:space="0" w:color="auto"/>
      </w:divBdr>
    </w:div>
    <w:div w:id="641270359">
      <w:bodyDiv w:val="1"/>
      <w:marLeft w:val="0"/>
      <w:marRight w:val="0"/>
      <w:marTop w:val="0"/>
      <w:marBottom w:val="0"/>
      <w:divBdr>
        <w:top w:val="none" w:sz="0" w:space="0" w:color="auto"/>
        <w:left w:val="none" w:sz="0" w:space="0" w:color="auto"/>
        <w:bottom w:val="none" w:sz="0" w:space="0" w:color="auto"/>
        <w:right w:val="none" w:sz="0" w:space="0" w:color="auto"/>
      </w:divBdr>
    </w:div>
    <w:div w:id="645623486">
      <w:bodyDiv w:val="1"/>
      <w:marLeft w:val="0"/>
      <w:marRight w:val="0"/>
      <w:marTop w:val="0"/>
      <w:marBottom w:val="0"/>
      <w:divBdr>
        <w:top w:val="none" w:sz="0" w:space="0" w:color="auto"/>
        <w:left w:val="none" w:sz="0" w:space="0" w:color="auto"/>
        <w:bottom w:val="none" w:sz="0" w:space="0" w:color="auto"/>
        <w:right w:val="none" w:sz="0" w:space="0" w:color="auto"/>
      </w:divBdr>
    </w:div>
    <w:div w:id="652218768">
      <w:bodyDiv w:val="1"/>
      <w:marLeft w:val="0"/>
      <w:marRight w:val="0"/>
      <w:marTop w:val="0"/>
      <w:marBottom w:val="0"/>
      <w:divBdr>
        <w:top w:val="none" w:sz="0" w:space="0" w:color="auto"/>
        <w:left w:val="none" w:sz="0" w:space="0" w:color="auto"/>
        <w:bottom w:val="none" w:sz="0" w:space="0" w:color="auto"/>
        <w:right w:val="none" w:sz="0" w:space="0" w:color="auto"/>
      </w:divBdr>
    </w:div>
    <w:div w:id="654839991">
      <w:bodyDiv w:val="1"/>
      <w:marLeft w:val="0"/>
      <w:marRight w:val="0"/>
      <w:marTop w:val="0"/>
      <w:marBottom w:val="0"/>
      <w:divBdr>
        <w:top w:val="none" w:sz="0" w:space="0" w:color="auto"/>
        <w:left w:val="none" w:sz="0" w:space="0" w:color="auto"/>
        <w:bottom w:val="none" w:sz="0" w:space="0" w:color="auto"/>
        <w:right w:val="none" w:sz="0" w:space="0" w:color="auto"/>
      </w:divBdr>
    </w:div>
    <w:div w:id="657878291">
      <w:bodyDiv w:val="1"/>
      <w:marLeft w:val="0"/>
      <w:marRight w:val="0"/>
      <w:marTop w:val="0"/>
      <w:marBottom w:val="0"/>
      <w:divBdr>
        <w:top w:val="none" w:sz="0" w:space="0" w:color="auto"/>
        <w:left w:val="none" w:sz="0" w:space="0" w:color="auto"/>
        <w:bottom w:val="none" w:sz="0" w:space="0" w:color="auto"/>
        <w:right w:val="none" w:sz="0" w:space="0" w:color="auto"/>
      </w:divBdr>
    </w:div>
    <w:div w:id="663899891">
      <w:bodyDiv w:val="1"/>
      <w:marLeft w:val="0"/>
      <w:marRight w:val="0"/>
      <w:marTop w:val="0"/>
      <w:marBottom w:val="0"/>
      <w:divBdr>
        <w:top w:val="none" w:sz="0" w:space="0" w:color="auto"/>
        <w:left w:val="none" w:sz="0" w:space="0" w:color="auto"/>
        <w:bottom w:val="none" w:sz="0" w:space="0" w:color="auto"/>
        <w:right w:val="none" w:sz="0" w:space="0" w:color="auto"/>
      </w:divBdr>
    </w:div>
    <w:div w:id="676814305">
      <w:bodyDiv w:val="1"/>
      <w:marLeft w:val="0"/>
      <w:marRight w:val="0"/>
      <w:marTop w:val="0"/>
      <w:marBottom w:val="0"/>
      <w:divBdr>
        <w:top w:val="none" w:sz="0" w:space="0" w:color="auto"/>
        <w:left w:val="none" w:sz="0" w:space="0" w:color="auto"/>
        <w:bottom w:val="none" w:sz="0" w:space="0" w:color="auto"/>
        <w:right w:val="none" w:sz="0" w:space="0" w:color="auto"/>
      </w:divBdr>
    </w:div>
    <w:div w:id="683364790">
      <w:bodyDiv w:val="1"/>
      <w:marLeft w:val="0"/>
      <w:marRight w:val="0"/>
      <w:marTop w:val="0"/>
      <w:marBottom w:val="0"/>
      <w:divBdr>
        <w:top w:val="none" w:sz="0" w:space="0" w:color="auto"/>
        <w:left w:val="none" w:sz="0" w:space="0" w:color="auto"/>
        <w:bottom w:val="none" w:sz="0" w:space="0" w:color="auto"/>
        <w:right w:val="none" w:sz="0" w:space="0" w:color="auto"/>
      </w:divBdr>
    </w:div>
    <w:div w:id="684285605">
      <w:bodyDiv w:val="1"/>
      <w:marLeft w:val="0"/>
      <w:marRight w:val="0"/>
      <w:marTop w:val="0"/>
      <w:marBottom w:val="0"/>
      <w:divBdr>
        <w:top w:val="none" w:sz="0" w:space="0" w:color="auto"/>
        <w:left w:val="none" w:sz="0" w:space="0" w:color="auto"/>
        <w:bottom w:val="none" w:sz="0" w:space="0" w:color="auto"/>
        <w:right w:val="none" w:sz="0" w:space="0" w:color="auto"/>
      </w:divBdr>
    </w:div>
    <w:div w:id="684744106">
      <w:bodyDiv w:val="1"/>
      <w:marLeft w:val="0"/>
      <w:marRight w:val="0"/>
      <w:marTop w:val="0"/>
      <w:marBottom w:val="0"/>
      <w:divBdr>
        <w:top w:val="none" w:sz="0" w:space="0" w:color="auto"/>
        <w:left w:val="none" w:sz="0" w:space="0" w:color="auto"/>
        <w:bottom w:val="none" w:sz="0" w:space="0" w:color="auto"/>
        <w:right w:val="none" w:sz="0" w:space="0" w:color="auto"/>
      </w:divBdr>
    </w:div>
    <w:div w:id="685329537">
      <w:bodyDiv w:val="1"/>
      <w:marLeft w:val="0"/>
      <w:marRight w:val="0"/>
      <w:marTop w:val="0"/>
      <w:marBottom w:val="0"/>
      <w:divBdr>
        <w:top w:val="none" w:sz="0" w:space="0" w:color="auto"/>
        <w:left w:val="none" w:sz="0" w:space="0" w:color="auto"/>
        <w:bottom w:val="none" w:sz="0" w:space="0" w:color="auto"/>
        <w:right w:val="none" w:sz="0" w:space="0" w:color="auto"/>
      </w:divBdr>
    </w:div>
    <w:div w:id="689260732">
      <w:bodyDiv w:val="1"/>
      <w:marLeft w:val="0"/>
      <w:marRight w:val="0"/>
      <w:marTop w:val="0"/>
      <w:marBottom w:val="0"/>
      <w:divBdr>
        <w:top w:val="none" w:sz="0" w:space="0" w:color="auto"/>
        <w:left w:val="none" w:sz="0" w:space="0" w:color="auto"/>
        <w:bottom w:val="none" w:sz="0" w:space="0" w:color="auto"/>
        <w:right w:val="none" w:sz="0" w:space="0" w:color="auto"/>
      </w:divBdr>
    </w:div>
    <w:div w:id="690227139">
      <w:bodyDiv w:val="1"/>
      <w:marLeft w:val="0"/>
      <w:marRight w:val="0"/>
      <w:marTop w:val="0"/>
      <w:marBottom w:val="0"/>
      <w:divBdr>
        <w:top w:val="none" w:sz="0" w:space="0" w:color="auto"/>
        <w:left w:val="none" w:sz="0" w:space="0" w:color="auto"/>
        <w:bottom w:val="none" w:sz="0" w:space="0" w:color="auto"/>
        <w:right w:val="none" w:sz="0" w:space="0" w:color="auto"/>
      </w:divBdr>
    </w:div>
    <w:div w:id="693724541">
      <w:bodyDiv w:val="1"/>
      <w:marLeft w:val="0"/>
      <w:marRight w:val="0"/>
      <w:marTop w:val="0"/>
      <w:marBottom w:val="0"/>
      <w:divBdr>
        <w:top w:val="none" w:sz="0" w:space="0" w:color="auto"/>
        <w:left w:val="none" w:sz="0" w:space="0" w:color="auto"/>
        <w:bottom w:val="none" w:sz="0" w:space="0" w:color="auto"/>
        <w:right w:val="none" w:sz="0" w:space="0" w:color="auto"/>
      </w:divBdr>
    </w:div>
    <w:div w:id="694425756">
      <w:bodyDiv w:val="1"/>
      <w:marLeft w:val="0"/>
      <w:marRight w:val="0"/>
      <w:marTop w:val="0"/>
      <w:marBottom w:val="0"/>
      <w:divBdr>
        <w:top w:val="none" w:sz="0" w:space="0" w:color="auto"/>
        <w:left w:val="none" w:sz="0" w:space="0" w:color="auto"/>
        <w:bottom w:val="none" w:sz="0" w:space="0" w:color="auto"/>
        <w:right w:val="none" w:sz="0" w:space="0" w:color="auto"/>
      </w:divBdr>
    </w:div>
    <w:div w:id="699359327">
      <w:bodyDiv w:val="1"/>
      <w:marLeft w:val="0"/>
      <w:marRight w:val="0"/>
      <w:marTop w:val="0"/>
      <w:marBottom w:val="0"/>
      <w:divBdr>
        <w:top w:val="none" w:sz="0" w:space="0" w:color="auto"/>
        <w:left w:val="none" w:sz="0" w:space="0" w:color="auto"/>
        <w:bottom w:val="none" w:sz="0" w:space="0" w:color="auto"/>
        <w:right w:val="none" w:sz="0" w:space="0" w:color="auto"/>
      </w:divBdr>
    </w:div>
    <w:div w:id="702902478">
      <w:bodyDiv w:val="1"/>
      <w:marLeft w:val="0"/>
      <w:marRight w:val="0"/>
      <w:marTop w:val="0"/>
      <w:marBottom w:val="0"/>
      <w:divBdr>
        <w:top w:val="none" w:sz="0" w:space="0" w:color="auto"/>
        <w:left w:val="none" w:sz="0" w:space="0" w:color="auto"/>
        <w:bottom w:val="none" w:sz="0" w:space="0" w:color="auto"/>
        <w:right w:val="none" w:sz="0" w:space="0" w:color="auto"/>
      </w:divBdr>
    </w:div>
    <w:div w:id="705253720">
      <w:bodyDiv w:val="1"/>
      <w:marLeft w:val="0"/>
      <w:marRight w:val="0"/>
      <w:marTop w:val="0"/>
      <w:marBottom w:val="0"/>
      <w:divBdr>
        <w:top w:val="none" w:sz="0" w:space="0" w:color="auto"/>
        <w:left w:val="none" w:sz="0" w:space="0" w:color="auto"/>
        <w:bottom w:val="none" w:sz="0" w:space="0" w:color="auto"/>
        <w:right w:val="none" w:sz="0" w:space="0" w:color="auto"/>
      </w:divBdr>
    </w:div>
    <w:div w:id="705524439">
      <w:bodyDiv w:val="1"/>
      <w:marLeft w:val="0"/>
      <w:marRight w:val="0"/>
      <w:marTop w:val="0"/>
      <w:marBottom w:val="0"/>
      <w:divBdr>
        <w:top w:val="none" w:sz="0" w:space="0" w:color="auto"/>
        <w:left w:val="none" w:sz="0" w:space="0" w:color="auto"/>
        <w:bottom w:val="none" w:sz="0" w:space="0" w:color="auto"/>
        <w:right w:val="none" w:sz="0" w:space="0" w:color="auto"/>
      </w:divBdr>
    </w:div>
    <w:div w:id="710152603">
      <w:bodyDiv w:val="1"/>
      <w:marLeft w:val="0"/>
      <w:marRight w:val="0"/>
      <w:marTop w:val="0"/>
      <w:marBottom w:val="0"/>
      <w:divBdr>
        <w:top w:val="none" w:sz="0" w:space="0" w:color="auto"/>
        <w:left w:val="none" w:sz="0" w:space="0" w:color="auto"/>
        <w:bottom w:val="none" w:sz="0" w:space="0" w:color="auto"/>
        <w:right w:val="none" w:sz="0" w:space="0" w:color="auto"/>
      </w:divBdr>
    </w:div>
    <w:div w:id="710812718">
      <w:bodyDiv w:val="1"/>
      <w:marLeft w:val="0"/>
      <w:marRight w:val="0"/>
      <w:marTop w:val="0"/>
      <w:marBottom w:val="0"/>
      <w:divBdr>
        <w:top w:val="none" w:sz="0" w:space="0" w:color="auto"/>
        <w:left w:val="none" w:sz="0" w:space="0" w:color="auto"/>
        <w:bottom w:val="none" w:sz="0" w:space="0" w:color="auto"/>
        <w:right w:val="none" w:sz="0" w:space="0" w:color="auto"/>
      </w:divBdr>
    </w:div>
    <w:div w:id="713963248">
      <w:bodyDiv w:val="1"/>
      <w:marLeft w:val="0"/>
      <w:marRight w:val="0"/>
      <w:marTop w:val="0"/>
      <w:marBottom w:val="0"/>
      <w:divBdr>
        <w:top w:val="none" w:sz="0" w:space="0" w:color="auto"/>
        <w:left w:val="none" w:sz="0" w:space="0" w:color="auto"/>
        <w:bottom w:val="none" w:sz="0" w:space="0" w:color="auto"/>
        <w:right w:val="none" w:sz="0" w:space="0" w:color="auto"/>
      </w:divBdr>
    </w:div>
    <w:div w:id="722288072">
      <w:bodyDiv w:val="1"/>
      <w:marLeft w:val="0"/>
      <w:marRight w:val="0"/>
      <w:marTop w:val="0"/>
      <w:marBottom w:val="0"/>
      <w:divBdr>
        <w:top w:val="none" w:sz="0" w:space="0" w:color="auto"/>
        <w:left w:val="none" w:sz="0" w:space="0" w:color="auto"/>
        <w:bottom w:val="none" w:sz="0" w:space="0" w:color="auto"/>
        <w:right w:val="none" w:sz="0" w:space="0" w:color="auto"/>
      </w:divBdr>
    </w:div>
    <w:div w:id="733314065">
      <w:bodyDiv w:val="1"/>
      <w:marLeft w:val="0"/>
      <w:marRight w:val="0"/>
      <w:marTop w:val="0"/>
      <w:marBottom w:val="0"/>
      <w:divBdr>
        <w:top w:val="none" w:sz="0" w:space="0" w:color="auto"/>
        <w:left w:val="none" w:sz="0" w:space="0" w:color="auto"/>
        <w:bottom w:val="none" w:sz="0" w:space="0" w:color="auto"/>
        <w:right w:val="none" w:sz="0" w:space="0" w:color="auto"/>
      </w:divBdr>
    </w:div>
    <w:div w:id="735662600">
      <w:bodyDiv w:val="1"/>
      <w:marLeft w:val="0"/>
      <w:marRight w:val="0"/>
      <w:marTop w:val="0"/>
      <w:marBottom w:val="0"/>
      <w:divBdr>
        <w:top w:val="none" w:sz="0" w:space="0" w:color="auto"/>
        <w:left w:val="none" w:sz="0" w:space="0" w:color="auto"/>
        <w:bottom w:val="none" w:sz="0" w:space="0" w:color="auto"/>
        <w:right w:val="none" w:sz="0" w:space="0" w:color="auto"/>
      </w:divBdr>
    </w:div>
    <w:div w:id="739601020">
      <w:bodyDiv w:val="1"/>
      <w:marLeft w:val="0"/>
      <w:marRight w:val="0"/>
      <w:marTop w:val="0"/>
      <w:marBottom w:val="0"/>
      <w:divBdr>
        <w:top w:val="none" w:sz="0" w:space="0" w:color="auto"/>
        <w:left w:val="none" w:sz="0" w:space="0" w:color="auto"/>
        <w:bottom w:val="none" w:sz="0" w:space="0" w:color="auto"/>
        <w:right w:val="none" w:sz="0" w:space="0" w:color="auto"/>
      </w:divBdr>
    </w:div>
    <w:div w:id="742021303">
      <w:bodyDiv w:val="1"/>
      <w:marLeft w:val="0"/>
      <w:marRight w:val="0"/>
      <w:marTop w:val="0"/>
      <w:marBottom w:val="0"/>
      <w:divBdr>
        <w:top w:val="none" w:sz="0" w:space="0" w:color="auto"/>
        <w:left w:val="none" w:sz="0" w:space="0" w:color="auto"/>
        <w:bottom w:val="none" w:sz="0" w:space="0" w:color="auto"/>
        <w:right w:val="none" w:sz="0" w:space="0" w:color="auto"/>
      </w:divBdr>
    </w:div>
    <w:div w:id="753010923">
      <w:bodyDiv w:val="1"/>
      <w:marLeft w:val="0"/>
      <w:marRight w:val="0"/>
      <w:marTop w:val="0"/>
      <w:marBottom w:val="0"/>
      <w:divBdr>
        <w:top w:val="none" w:sz="0" w:space="0" w:color="auto"/>
        <w:left w:val="none" w:sz="0" w:space="0" w:color="auto"/>
        <w:bottom w:val="none" w:sz="0" w:space="0" w:color="auto"/>
        <w:right w:val="none" w:sz="0" w:space="0" w:color="auto"/>
      </w:divBdr>
    </w:div>
    <w:div w:id="753431362">
      <w:bodyDiv w:val="1"/>
      <w:marLeft w:val="0"/>
      <w:marRight w:val="0"/>
      <w:marTop w:val="0"/>
      <w:marBottom w:val="0"/>
      <w:divBdr>
        <w:top w:val="none" w:sz="0" w:space="0" w:color="auto"/>
        <w:left w:val="none" w:sz="0" w:space="0" w:color="auto"/>
        <w:bottom w:val="none" w:sz="0" w:space="0" w:color="auto"/>
        <w:right w:val="none" w:sz="0" w:space="0" w:color="auto"/>
      </w:divBdr>
    </w:div>
    <w:div w:id="754742607">
      <w:bodyDiv w:val="1"/>
      <w:marLeft w:val="0"/>
      <w:marRight w:val="0"/>
      <w:marTop w:val="0"/>
      <w:marBottom w:val="0"/>
      <w:divBdr>
        <w:top w:val="none" w:sz="0" w:space="0" w:color="auto"/>
        <w:left w:val="none" w:sz="0" w:space="0" w:color="auto"/>
        <w:bottom w:val="none" w:sz="0" w:space="0" w:color="auto"/>
        <w:right w:val="none" w:sz="0" w:space="0" w:color="auto"/>
      </w:divBdr>
    </w:div>
    <w:div w:id="758524173">
      <w:bodyDiv w:val="1"/>
      <w:marLeft w:val="0"/>
      <w:marRight w:val="0"/>
      <w:marTop w:val="0"/>
      <w:marBottom w:val="0"/>
      <w:divBdr>
        <w:top w:val="none" w:sz="0" w:space="0" w:color="auto"/>
        <w:left w:val="none" w:sz="0" w:space="0" w:color="auto"/>
        <w:bottom w:val="none" w:sz="0" w:space="0" w:color="auto"/>
        <w:right w:val="none" w:sz="0" w:space="0" w:color="auto"/>
      </w:divBdr>
    </w:div>
    <w:div w:id="767849525">
      <w:bodyDiv w:val="1"/>
      <w:marLeft w:val="0"/>
      <w:marRight w:val="0"/>
      <w:marTop w:val="0"/>
      <w:marBottom w:val="0"/>
      <w:divBdr>
        <w:top w:val="none" w:sz="0" w:space="0" w:color="auto"/>
        <w:left w:val="none" w:sz="0" w:space="0" w:color="auto"/>
        <w:bottom w:val="none" w:sz="0" w:space="0" w:color="auto"/>
        <w:right w:val="none" w:sz="0" w:space="0" w:color="auto"/>
      </w:divBdr>
    </w:div>
    <w:div w:id="768042993">
      <w:bodyDiv w:val="1"/>
      <w:marLeft w:val="0"/>
      <w:marRight w:val="0"/>
      <w:marTop w:val="0"/>
      <w:marBottom w:val="0"/>
      <w:divBdr>
        <w:top w:val="none" w:sz="0" w:space="0" w:color="auto"/>
        <w:left w:val="none" w:sz="0" w:space="0" w:color="auto"/>
        <w:bottom w:val="none" w:sz="0" w:space="0" w:color="auto"/>
        <w:right w:val="none" w:sz="0" w:space="0" w:color="auto"/>
      </w:divBdr>
    </w:div>
    <w:div w:id="772627860">
      <w:bodyDiv w:val="1"/>
      <w:marLeft w:val="0"/>
      <w:marRight w:val="0"/>
      <w:marTop w:val="0"/>
      <w:marBottom w:val="0"/>
      <w:divBdr>
        <w:top w:val="none" w:sz="0" w:space="0" w:color="auto"/>
        <w:left w:val="none" w:sz="0" w:space="0" w:color="auto"/>
        <w:bottom w:val="none" w:sz="0" w:space="0" w:color="auto"/>
        <w:right w:val="none" w:sz="0" w:space="0" w:color="auto"/>
      </w:divBdr>
    </w:div>
    <w:div w:id="773132489">
      <w:bodyDiv w:val="1"/>
      <w:marLeft w:val="0"/>
      <w:marRight w:val="0"/>
      <w:marTop w:val="0"/>
      <w:marBottom w:val="0"/>
      <w:divBdr>
        <w:top w:val="none" w:sz="0" w:space="0" w:color="auto"/>
        <w:left w:val="none" w:sz="0" w:space="0" w:color="auto"/>
        <w:bottom w:val="none" w:sz="0" w:space="0" w:color="auto"/>
        <w:right w:val="none" w:sz="0" w:space="0" w:color="auto"/>
      </w:divBdr>
    </w:div>
    <w:div w:id="774516352">
      <w:bodyDiv w:val="1"/>
      <w:marLeft w:val="0"/>
      <w:marRight w:val="0"/>
      <w:marTop w:val="0"/>
      <w:marBottom w:val="0"/>
      <w:divBdr>
        <w:top w:val="none" w:sz="0" w:space="0" w:color="auto"/>
        <w:left w:val="none" w:sz="0" w:space="0" w:color="auto"/>
        <w:bottom w:val="none" w:sz="0" w:space="0" w:color="auto"/>
        <w:right w:val="none" w:sz="0" w:space="0" w:color="auto"/>
      </w:divBdr>
    </w:div>
    <w:div w:id="774903259">
      <w:bodyDiv w:val="1"/>
      <w:marLeft w:val="0"/>
      <w:marRight w:val="0"/>
      <w:marTop w:val="0"/>
      <w:marBottom w:val="0"/>
      <w:divBdr>
        <w:top w:val="none" w:sz="0" w:space="0" w:color="auto"/>
        <w:left w:val="none" w:sz="0" w:space="0" w:color="auto"/>
        <w:bottom w:val="none" w:sz="0" w:space="0" w:color="auto"/>
        <w:right w:val="none" w:sz="0" w:space="0" w:color="auto"/>
      </w:divBdr>
    </w:div>
    <w:div w:id="781924826">
      <w:bodyDiv w:val="1"/>
      <w:marLeft w:val="0"/>
      <w:marRight w:val="0"/>
      <w:marTop w:val="0"/>
      <w:marBottom w:val="0"/>
      <w:divBdr>
        <w:top w:val="none" w:sz="0" w:space="0" w:color="auto"/>
        <w:left w:val="none" w:sz="0" w:space="0" w:color="auto"/>
        <w:bottom w:val="none" w:sz="0" w:space="0" w:color="auto"/>
        <w:right w:val="none" w:sz="0" w:space="0" w:color="auto"/>
      </w:divBdr>
    </w:div>
    <w:div w:id="783698473">
      <w:bodyDiv w:val="1"/>
      <w:marLeft w:val="0"/>
      <w:marRight w:val="0"/>
      <w:marTop w:val="0"/>
      <w:marBottom w:val="0"/>
      <w:divBdr>
        <w:top w:val="none" w:sz="0" w:space="0" w:color="auto"/>
        <w:left w:val="none" w:sz="0" w:space="0" w:color="auto"/>
        <w:bottom w:val="none" w:sz="0" w:space="0" w:color="auto"/>
        <w:right w:val="none" w:sz="0" w:space="0" w:color="auto"/>
      </w:divBdr>
    </w:div>
    <w:div w:id="786579259">
      <w:bodyDiv w:val="1"/>
      <w:marLeft w:val="0"/>
      <w:marRight w:val="0"/>
      <w:marTop w:val="0"/>
      <w:marBottom w:val="0"/>
      <w:divBdr>
        <w:top w:val="none" w:sz="0" w:space="0" w:color="auto"/>
        <w:left w:val="none" w:sz="0" w:space="0" w:color="auto"/>
        <w:bottom w:val="none" w:sz="0" w:space="0" w:color="auto"/>
        <w:right w:val="none" w:sz="0" w:space="0" w:color="auto"/>
      </w:divBdr>
    </w:div>
    <w:div w:id="790243386">
      <w:bodyDiv w:val="1"/>
      <w:marLeft w:val="0"/>
      <w:marRight w:val="0"/>
      <w:marTop w:val="0"/>
      <w:marBottom w:val="0"/>
      <w:divBdr>
        <w:top w:val="none" w:sz="0" w:space="0" w:color="auto"/>
        <w:left w:val="none" w:sz="0" w:space="0" w:color="auto"/>
        <w:bottom w:val="none" w:sz="0" w:space="0" w:color="auto"/>
        <w:right w:val="none" w:sz="0" w:space="0" w:color="auto"/>
      </w:divBdr>
    </w:div>
    <w:div w:id="790976761">
      <w:bodyDiv w:val="1"/>
      <w:marLeft w:val="0"/>
      <w:marRight w:val="0"/>
      <w:marTop w:val="0"/>
      <w:marBottom w:val="0"/>
      <w:divBdr>
        <w:top w:val="none" w:sz="0" w:space="0" w:color="auto"/>
        <w:left w:val="none" w:sz="0" w:space="0" w:color="auto"/>
        <w:bottom w:val="none" w:sz="0" w:space="0" w:color="auto"/>
        <w:right w:val="none" w:sz="0" w:space="0" w:color="auto"/>
      </w:divBdr>
    </w:div>
    <w:div w:id="804540250">
      <w:bodyDiv w:val="1"/>
      <w:marLeft w:val="0"/>
      <w:marRight w:val="0"/>
      <w:marTop w:val="0"/>
      <w:marBottom w:val="0"/>
      <w:divBdr>
        <w:top w:val="none" w:sz="0" w:space="0" w:color="auto"/>
        <w:left w:val="none" w:sz="0" w:space="0" w:color="auto"/>
        <w:bottom w:val="none" w:sz="0" w:space="0" w:color="auto"/>
        <w:right w:val="none" w:sz="0" w:space="0" w:color="auto"/>
      </w:divBdr>
    </w:div>
    <w:div w:id="808936196">
      <w:bodyDiv w:val="1"/>
      <w:marLeft w:val="0"/>
      <w:marRight w:val="0"/>
      <w:marTop w:val="0"/>
      <w:marBottom w:val="0"/>
      <w:divBdr>
        <w:top w:val="none" w:sz="0" w:space="0" w:color="auto"/>
        <w:left w:val="none" w:sz="0" w:space="0" w:color="auto"/>
        <w:bottom w:val="none" w:sz="0" w:space="0" w:color="auto"/>
        <w:right w:val="none" w:sz="0" w:space="0" w:color="auto"/>
      </w:divBdr>
    </w:div>
    <w:div w:id="812253267">
      <w:bodyDiv w:val="1"/>
      <w:marLeft w:val="0"/>
      <w:marRight w:val="0"/>
      <w:marTop w:val="0"/>
      <w:marBottom w:val="0"/>
      <w:divBdr>
        <w:top w:val="none" w:sz="0" w:space="0" w:color="auto"/>
        <w:left w:val="none" w:sz="0" w:space="0" w:color="auto"/>
        <w:bottom w:val="none" w:sz="0" w:space="0" w:color="auto"/>
        <w:right w:val="none" w:sz="0" w:space="0" w:color="auto"/>
      </w:divBdr>
    </w:div>
    <w:div w:id="812647603">
      <w:bodyDiv w:val="1"/>
      <w:marLeft w:val="0"/>
      <w:marRight w:val="0"/>
      <w:marTop w:val="0"/>
      <w:marBottom w:val="0"/>
      <w:divBdr>
        <w:top w:val="none" w:sz="0" w:space="0" w:color="auto"/>
        <w:left w:val="none" w:sz="0" w:space="0" w:color="auto"/>
        <w:bottom w:val="none" w:sz="0" w:space="0" w:color="auto"/>
        <w:right w:val="none" w:sz="0" w:space="0" w:color="auto"/>
      </w:divBdr>
    </w:div>
    <w:div w:id="816146830">
      <w:bodyDiv w:val="1"/>
      <w:marLeft w:val="0"/>
      <w:marRight w:val="0"/>
      <w:marTop w:val="0"/>
      <w:marBottom w:val="0"/>
      <w:divBdr>
        <w:top w:val="none" w:sz="0" w:space="0" w:color="auto"/>
        <w:left w:val="none" w:sz="0" w:space="0" w:color="auto"/>
        <w:bottom w:val="none" w:sz="0" w:space="0" w:color="auto"/>
        <w:right w:val="none" w:sz="0" w:space="0" w:color="auto"/>
      </w:divBdr>
    </w:div>
    <w:div w:id="826432700">
      <w:bodyDiv w:val="1"/>
      <w:marLeft w:val="0"/>
      <w:marRight w:val="0"/>
      <w:marTop w:val="0"/>
      <w:marBottom w:val="0"/>
      <w:divBdr>
        <w:top w:val="none" w:sz="0" w:space="0" w:color="auto"/>
        <w:left w:val="none" w:sz="0" w:space="0" w:color="auto"/>
        <w:bottom w:val="none" w:sz="0" w:space="0" w:color="auto"/>
        <w:right w:val="none" w:sz="0" w:space="0" w:color="auto"/>
      </w:divBdr>
    </w:div>
    <w:div w:id="827790822">
      <w:bodyDiv w:val="1"/>
      <w:marLeft w:val="0"/>
      <w:marRight w:val="0"/>
      <w:marTop w:val="0"/>
      <w:marBottom w:val="0"/>
      <w:divBdr>
        <w:top w:val="none" w:sz="0" w:space="0" w:color="auto"/>
        <w:left w:val="none" w:sz="0" w:space="0" w:color="auto"/>
        <w:bottom w:val="none" w:sz="0" w:space="0" w:color="auto"/>
        <w:right w:val="none" w:sz="0" w:space="0" w:color="auto"/>
      </w:divBdr>
    </w:div>
    <w:div w:id="831529600">
      <w:bodyDiv w:val="1"/>
      <w:marLeft w:val="0"/>
      <w:marRight w:val="0"/>
      <w:marTop w:val="0"/>
      <w:marBottom w:val="0"/>
      <w:divBdr>
        <w:top w:val="none" w:sz="0" w:space="0" w:color="auto"/>
        <w:left w:val="none" w:sz="0" w:space="0" w:color="auto"/>
        <w:bottom w:val="none" w:sz="0" w:space="0" w:color="auto"/>
        <w:right w:val="none" w:sz="0" w:space="0" w:color="auto"/>
      </w:divBdr>
    </w:div>
    <w:div w:id="831530196">
      <w:bodyDiv w:val="1"/>
      <w:marLeft w:val="0"/>
      <w:marRight w:val="0"/>
      <w:marTop w:val="0"/>
      <w:marBottom w:val="0"/>
      <w:divBdr>
        <w:top w:val="none" w:sz="0" w:space="0" w:color="auto"/>
        <w:left w:val="none" w:sz="0" w:space="0" w:color="auto"/>
        <w:bottom w:val="none" w:sz="0" w:space="0" w:color="auto"/>
        <w:right w:val="none" w:sz="0" w:space="0" w:color="auto"/>
      </w:divBdr>
    </w:div>
    <w:div w:id="832842715">
      <w:bodyDiv w:val="1"/>
      <w:marLeft w:val="0"/>
      <w:marRight w:val="0"/>
      <w:marTop w:val="0"/>
      <w:marBottom w:val="0"/>
      <w:divBdr>
        <w:top w:val="none" w:sz="0" w:space="0" w:color="auto"/>
        <w:left w:val="none" w:sz="0" w:space="0" w:color="auto"/>
        <w:bottom w:val="none" w:sz="0" w:space="0" w:color="auto"/>
        <w:right w:val="none" w:sz="0" w:space="0" w:color="auto"/>
      </w:divBdr>
    </w:div>
    <w:div w:id="835461867">
      <w:bodyDiv w:val="1"/>
      <w:marLeft w:val="0"/>
      <w:marRight w:val="0"/>
      <w:marTop w:val="0"/>
      <w:marBottom w:val="0"/>
      <w:divBdr>
        <w:top w:val="none" w:sz="0" w:space="0" w:color="auto"/>
        <w:left w:val="none" w:sz="0" w:space="0" w:color="auto"/>
        <w:bottom w:val="none" w:sz="0" w:space="0" w:color="auto"/>
        <w:right w:val="none" w:sz="0" w:space="0" w:color="auto"/>
      </w:divBdr>
    </w:div>
    <w:div w:id="839463914">
      <w:bodyDiv w:val="1"/>
      <w:marLeft w:val="0"/>
      <w:marRight w:val="0"/>
      <w:marTop w:val="0"/>
      <w:marBottom w:val="0"/>
      <w:divBdr>
        <w:top w:val="none" w:sz="0" w:space="0" w:color="auto"/>
        <w:left w:val="none" w:sz="0" w:space="0" w:color="auto"/>
        <w:bottom w:val="none" w:sz="0" w:space="0" w:color="auto"/>
        <w:right w:val="none" w:sz="0" w:space="0" w:color="auto"/>
      </w:divBdr>
    </w:div>
    <w:div w:id="844056261">
      <w:bodyDiv w:val="1"/>
      <w:marLeft w:val="0"/>
      <w:marRight w:val="0"/>
      <w:marTop w:val="0"/>
      <w:marBottom w:val="0"/>
      <w:divBdr>
        <w:top w:val="none" w:sz="0" w:space="0" w:color="auto"/>
        <w:left w:val="none" w:sz="0" w:space="0" w:color="auto"/>
        <w:bottom w:val="none" w:sz="0" w:space="0" w:color="auto"/>
        <w:right w:val="none" w:sz="0" w:space="0" w:color="auto"/>
      </w:divBdr>
    </w:div>
    <w:div w:id="846479679">
      <w:bodyDiv w:val="1"/>
      <w:marLeft w:val="0"/>
      <w:marRight w:val="0"/>
      <w:marTop w:val="0"/>
      <w:marBottom w:val="0"/>
      <w:divBdr>
        <w:top w:val="none" w:sz="0" w:space="0" w:color="auto"/>
        <w:left w:val="none" w:sz="0" w:space="0" w:color="auto"/>
        <w:bottom w:val="none" w:sz="0" w:space="0" w:color="auto"/>
        <w:right w:val="none" w:sz="0" w:space="0" w:color="auto"/>
      </w:divBdr>
    </w:div>
    <w:div w:id="852378845">
      <w:bodyDiv w:val="1"/>
      <w:marLeft w:val="0"/>
      <w:marRight w:val="0"/>
      <w:marTop w:val="0"/>
      <w:marBottom w:val="0"/>
      <w:divBdr>
        <w:top w:val="none" w:sz="0" w:space="0" w:color="auto"/>
        <w:left w:val="none" w:sz="0" w:space="0" w:color="auto"/>
        <w:bottom w:val="none" w:sz="0" w:space="0" w:color="auto"/>
        <w:right w:val="none" w:sz="0" w:space="0" w:color="auto"/>
      </w:divBdr>
    </w:div>
    <w:div w:id="852454221">
      <w:bodyDiv w:val="1"/>
      <w:marLeft w:val="0"/>
      <w:marRight w:val="0"/>
      <w:marTop w:val="0"/>
      <w:marBottom w:val="0"/>
      <w:divBdr>
        <w:top w:val="none" w:sz="0" w:space="0" w:color="auto"/>
        <w:left w:val="none" w:sz="0" w:space="0" w:color="auto"/>
        <w:bottom w:val="none" w:sz="0" w:space="0" w:color="auto"/>
        <w:right w:val="none" w:sz="0" w:space="0" w:color="auto"/>
      </w:divBdr>
    </w:div>
    <w:div w:id="853883095">
      <w:bodyDiv w:val="1"/>
      <w:marLeft w:val="0"/>
      <w:marRight w:val="0"/>
      <w:marTop w:val="0"/>
      <w:marBottom w:val="0"/>
      <w:divBdr>
        <w:top w:val="none" w:sz="0" w:space="0" w:color="auto"/>
        <w:left w:val="none" w:sz="0" w:space="0" w:color="auto"/>
        <w:bottom w:val="none" w:sz="0" w:space="0" w:color="auto"/>
        <w:right w:val="none" w:sz="0" w:space="0" w:color="auto"/>
      </w:divBdr>
    </w:div>
    <w:div w:id="856575043">
      <w:bodyDiv w:val="1"/>
      <w:marLeft w:val="0"/>
      <w:marRight w:val="0"/>
      <w:marTop w:val="0"/>
      <w:marBottom w:val="0"/>
      <w:divBdr>
        <w:top w:val="none" w:sz="0" w:space="0" w:color="auto"/>
        <w:left w:val="none" w:sz="0" w:space="0" w:color="auto"/>
        <w:bottom w:val="none" w:sz="0" w:space="0" w:color="auto"/>
        <w:right w:val="none" w:sz="0" w:space="0" w:color="auto"/>
      </w:divBdr>
    </w:div>
    <w:div w:id="863786180">
      <w:bodyDiv w:val="1"/>
      <w:marLeft w:val="0"/>
      <w:marRight w:val="0"/>
      <w:marTop w:val="0"/>
      <w:marBottom w:val="0"/>
      <w:divBdr>
        <w:top w:val="none" w:sz="0" w:space="0" w:color="auto"/>
        <w:left w:val="none" w:sz="0" w:space="0" w:color="auto"/>
        <w:bottom w:val="none" w:sz="0" w:space="0" w:color="auto"/>
        <w:right w:val="none" w:sz="0" w:space="0" w:color="auto"/>
      </w:divBdr>
    </w:div>
    <w:div w:id="865755950">
      <w:bodyDiv w:val="1"/>
      <w:marLeft w:val="0"/>
      <w:marRight w:val="0"/>
      <w:marTop w:val="0"/>
      <w:marBottom w:val="0"/>
      <w:divBdr>
        <w:top w:val="none" w:sz="0" w:space="0" w:color="auto"/>
        <w:left w:val="none" w:sz="0" w:space="0" w:color="auto"/>
        <w:bottom w:val="none" w:sz="0" w:space="0" w:color="auto"/>
        <w:right w:val="none" w:sz="0" w:space="0" w:color="auto"/>
      </w:divBdr>
    </w:div>
    <w:div w:id="870191880">
      <w:bodyDiv w:val="1"/>
      <w:marLeft w:val="0"/>
      <w:marRight w:val="0"/>
      <w:marTop w:val="0"/>
      <w:marBottom w:val="0"/>
      <w:divBdr>
        <w:top w:val="none" w:sz="0" w:space="0" w:color="auto"/>
        <w:left w:val="none" w:sz="0" w:space="0" w:color="auto"/>
        <w:bottom w:val="none" w:sz="0" w:space="0" w:color="auto"/>
        <w:right w:val="none" w:sz="0" w:space="0" w:color="auto"/>
      </w:divBdr>
    </w:div>
    <w:div w:id="877594679">
      <w:bodyDiv w:val="1"/>
      <w:marLeft w:val="0"/>
      <w:marRight w:val="0"/>
      <w:marTop w:val="0"/>
      <w:marBottom w:val="0"/>
      <w:divBdr>
        <w:top w:val="none" w:sz="0" w:space="0" w:color="auto"/>
        <w:left w:val="none" w:sz="0" w:space="0" w:color="auto"/>
        <w:bottom w:val="none" w:sz="0" w:space="0" w:color="auto"/>
        <w:right w:val="none" w:sz="0" w:space="0" w:color="auto"/>
      </w:divBdr>
    </w:div>
    <w:div w:id="887911388">
      <w:bodyDiv w:val="1"/>
      <w:marLeft w:val="0"/>
      <w:marRight w:val="0"/>
      <w:marTop w:val="0"/>
      <w:marBottom w:val="0"/>
      <w:divBdr>
        <w:top w:val="none" w:sz="0" w:space="0" w:color="auto"/>
        <w:left w:val="none" w:sz="0" w:space="0" w:color="auto"/>
        <w:bottom w:val="none" w:sz="0" w:space="0" w:color="auto"/>
        <w:right w:val="none" w:sz="0" w:space="0" w:color="auto"/>
      </w:divBdr>
    </w:div>
    <w:div w:id="890922955">
      <w:bodyDiv w:val="1"/>
      <w:marLeft w:val="0"/>
      <w:marRight w:val="0"/>
      <w:marTop w:val="0"/>
      <w:marBottom w:val="0"/>
      <w:divBdr>
        <w:top w:val="none" w:sz="0" w:space="0" w:color="auto"/>
        <w:left w:val="none" w:sz="0" w:space="0" w:color="auto"/>
        <w:bottom w:val="none" w:sz="0" w:space="0" w:color="auto"/>
        <w:right w:val="none" w:sz="0" w:space="0" w:color="auto"/>
      </w:divBdr>
    </w:div>
    <w:div w:id="893391890">
      <w:bodyDiv w:val="1"/>
      <w:marLeft w:val="0"/>
      <w:marRight w:val="0"/>
      <w:marTop w:val="0"/>
      <w:marBottom w:val="0"/>
      <w:divBdr>
        <w:top w:val="none" w:sz="0" w:space="0" w:color="auto"/>
        <w:left w:val="none" w:sz="0" w:space="0" w:color="auto"/>
        <w:bottom w:val="none" w:sz="0" w:space="0" w:color="auto"/>
        <w:right w:val="none" w:sz="0" w:space="0" w:color="auto"/>
      </w:divBdr>
    </w:div>
    <w:div w:id="894239578">
      <w:bodyDiv w:val="1"/>
      <w:marLeft w:val="0"/>
      <w:marRight w:val="0"/>
      <w:marTop w:val="0"/>
      <w:marBottom w:val="0"/>
      <w:divBdr>
        <w:top w:val="none" w:sz="0" w:space="0" w:color="auto"/>
        <w:left w:val="none" w:sz="0" w:space="0" w:color="auto"/>
        <w:bottom w:val="none" w:sz="0" w:space="0" w:color="auto"/>
        <w:right w:val="none" w:sz="0" w:space="0" w:color="auto"/>
      </w:divBdr>
    </w:div>
    <w:div w:id="898900937">
      <w:bodyDiv w:val="1"/>
      <w:marLeft w:val="0"/>
      <w:marRight w:val="0"/>
      <w:marTop w:val="0"/>
      <w:marBottom w:val="0"/>
      <w:divBdr>
        <w:top w:val="none" w:sz="0" w:space="0" w:color="auto"/>
        <w:left w:val="none" w:sz="0" w:space="0" w:color="auto"/>
        <w:bottom w:val="none" w:sz="0" w:space="0" w:color="auto"/>
        <w:right w:val="none" w:sz="0" w:space="0" w:color="auto"/>
      </w:divBdr>
    </w:div>
    <w:div w:id="902789310">
      <w:bodyDiv w:val="1"/>
      <w:marLeft w:val="0"/>
      <w:marRight w:val="0"/>
      <w:marTop w:val="0"/>
      <w:marBottom w:val="0"/>
      <w:divBdr>
        <w:top w:val="none" w:sz="0" w:space="0" w:color="auto"/>
        <w:left w:val="none" w:sz="0" w:space="0" w:color="auto"/>
        <w:bottom w:val="none" w:sz="0" w:space="0" w:color="auto"/>
        <w:right w:val="none" w:sz="0" w:space="0" w:color="auto"/>
      </w:divBdr>
    </w:div>
    <w:div w:id="906108123">
      <w:bodyDiv w:val="1"/>
      <w:marLeft w:val="0"/>
      <w:marRight w:val="0"/>
      <w:marTop w:val="0"/>
      <w:marBottom w:val="0"/>
      <w:divBdr>
        <w:top w:val="none" w:sz="0" w:space="0" w:color="auto"/>
        <w:left w:val="none" w:sz="0" w:space="0" w:color="auto"/>
        <w:bottom w:val="none" w:sz="0" w:space="0" w:color="auto"/>
        <w:right w:val="none" w:sz="0" w:space="0" w:color="auto"/>
      </w:divBdr>
    </w:div>
    <w:div w:id="912619965">
      <w:bodyDiv w:val="1"/>
      <w:marLeft w:val="0"/>
      <w:marRight w:val="0"/>
      <w:marTop w:val="0"/>
      <w:marBottom w:val="0"/>
      <w:divBdr>
        <w:top w:val="none" w:sz="0" w:space="0" w:color="auto"/>
        <w:left w:val="none" w:sz="0" w:space="0" w:color="auto"/>
        <w:bottom w:val="none" w:sz="0" w:space="0" w:color="auto"/>
        <w:right w:val="none" w:sz="0" w:space="0" w:color="auto"/>
      </w:divBdr>
    </w:div>
    <w:div w:id="916209459">
      <w:bodyDiv w:val="1"/>
      <w:marLeft w:val="0"/>
      <w:marRight w:val="0"/>
      <w:marTop w:val="0"/>
      <w:marBottom w:val="0"/>
      <w:divBdr>
        <w:top w:val="none" w:sz="0" w:space="0" w:color="auto"/>
        <w:left w:val="none" w:sz="0" w:space="0" w:color="auto"/>
        <w:bottom w:val="none" w:sz="0" w:space="0" w:color="auto"/>
        <w:right w:val="none" w:sz="0" w:space="0" w:color="auto"/>
      </w:divBdr>
    </w:div>
    <w:div w:id="921136700">
      <w:bodyDiv w:val="1"/>
      <w:marLeft w:val="0"/>
      <w:marRight w:val="0"/>
      <w:marTop w:val="0"/>
      <w:marBottom w:val="0"/>
      <w:divBdr>
        <w:top w:val="none" w:sz="0" w:space="0" w:color="auto"/>
        <w:left w:val="none" w:sz="0" w:space="0" w:color="auto"/>
        <w:bottom w:val="none" w:sz="0" w:space="0" w:color="auto"/>
        <w:right w:val="none" w:sz="0" w:space="0" w:color="auto"/>
      </w:divBdr>
    </w:div>
    <w:div w:id="925117836">
      <w:bodyDiv w:val="1"/>
      <w:marLeft w:val="0"/>
      <w:marRight w:val="0"/>
      <w:marTop w:val="0"/>
      <w:marBottom w:val="0"/>
      <w:divBdr>
        <w:top w:val="none" w:sz="0" w:space="0" w:color="auto"/>
        <w:left w:val="none" w:sz="0" w:space="0" w:color="auto"/>
        <w:bottom w:val="none" w:sz="0" w:space="0" w:color="auto"/>
        <w:right w:val="none" w:sz="0" w:space="0" w:color="auto"/>
      </w:divBdr>
    </w:div>
    <w:div w:id="933976164">
      <w:bodyDiv w:val="1"/>
      <w:marLeft w:val="0"/>
      <w:marRight w:val="0"/>
      <w:marTop w:val="0"/>
      <w:marBottom w:val="0"/>
      <w:divBdr>
        <w:top w:val="none" w:sz="0" w:space="0" w:color="auto"/>
        <w:left w:val="none" w:sz="0" w:space="0" w:color="auto"/>
        <w:bottom w:val="none" w:sz="0" w:space="0" w:color="auto"/>
        <w:right w:val="none" w:sz="0" w:space="0" w:color="auto"/>
      </w:divBdr>
    </w:div>
    <w:div w:id="936406916">
      <w:bodyDiv w:val="1"/>
      <w:marLeft w:val="0"/>
      <w:marRight w:val="0"/>
      <w:marTop w:val="0"/>
      <w:marBottom w:val="0"/>
      <w:divBdr>
        <w:top w:val="none" w:sz="0" w:space="0" w:color="auto"/>
        <w:left w:val="none" w:sz="0" w:space="0" w:color="auto"/>
        <w:bottom w:val="none" w:sz="0" w:space="0" w:color="auto"/>
        <w:right w:val="none" w:sz="0" w:space="0" w:color="auto"/>
      </w:divBdr>
    </w:div>
    <w:div w:id="941064085">
      <w:bodyDiv w:val="1"/>
      <w:marLeft w:val="0"/>
      <w:marRight w:val="0"/>
      <w:marTop w:val="0"/>
      <w:marBottom w:val="0"/>
      <w:divBdr>
        <w:top w:val="none" w:sz="0" w:space="0" w:color="auto"/>
        <w:left w:val="none" w:sz="0" w:space="0" w:color="auto"/>
        <w:bottom w:val="none" w:sz="0" w:space="0" w:color="auto"/>
        <w:right w:val="none" w:sz="0" w:space="0" w:color="auto"/>
      </w:divBdr>
    </w:div>
    <w:div w:id="942030152">
      <w:bodyDiv w:val="1"/>
      <w:marLeft w:val="0"/>
      <w:marRight w:val="0"/>
      <w:marTop w:val="0"/>
      <w:marBottom w:val="0"/>
      <w:divBdr>
        <w:top w:val="none" w:sz="0" w:space="0" w:color="auto"/>
        <w:left w:val="none" w:sz="0" w:space="0" w:color="auto"/>
        <w:bottom w:val="none" w:sz="0" w:space="0" w:color="auto"/>
        <w:right w:val="none" w:sz="0" w:space="0" w:color="auto"/>
      </w:divBdr>
    </w:div>
    <w:div w:id="944773298">
      <w:bodyDiv w:val="1"/>
      <w:marLeft w:val="0"/>
      <w:marRight w:val="0"/>
      <w:marTop w:val="0"/>
      <w:marBottom w:val="0"/>
      <w:divBdr>
        <w:top w:val="none" w:sz="0" w:space="0" w:color="auto"/>
        <w:left w:val="none" w:sz="0" w:space="0" w:color="auto"/>
        <w:bottom w:val="none" w:sz="0" w:space="0" w:color="auto"/>
        <w:right w:val="none" w:sz="0" w:space="0" w:color="auto"/>
      </w:divBdr>
    </w:div>
    <w:div w:id="946085572">
      <w:bodyDiv w:val="1"/>
      <w:marLeft w:val="0"/>
      <w:marRight w:val="0"/>
      <w:marTop w:val="0"/>
      <w:marBottom w:val="0"/>
      <w:divBdr>
        <w:top w:val="none" w:sz="0" w:space="0" w:color="auto"/>
        <w:left w:val="none" w:sz="0" w:space="0" w:color="auto"/>
        <w:bottom w:val="none" w:sz="0" w:space="0" w:color="auto"/>
        <w:right w:val="none" w:sz="0" w:space="0" w:color="auto"/>
      </w:divBdr>
    </w:div>
    <w:div w:id="948127412">
      <w:bodyDiv w:val="1"/>
      <w:marLeft w:val="0"/>
      <w:marRight w:val="0"/>
      <w:marTop w:val="0"/>
      <w:marBottom w:val="0"/>
      <w:divBdr>
        <w:top w:val="none" w:sz="0" w:space="0" w:color="auto"/>
        <w:left w:val="none" w:sz="0" w:space="0" w:color="auto"/>
        <w:bottom w:val="none" w:sz="0" w:space="0" w:color="auto"/>
        <w:right w:val="none" w:sz="0" w:space="0" w:color="auto"/>
      </w:divBdr>
    </w:div>
    <w:div w:id="949123494">
      <w:bodyDiv w:val="1"/>
      <w:marLeft w:val="0"/>
      <w:marRight w:val="0"/>
      <w:marTop w:val="0"/>
      <w:marBottom w:val="0"/>
      <w:divBdr>
        <w:top w:val="none" w:sz="0" w:space="0" w:color="auto"/>
        <w:left w:val="none" w:sz="0" w:space="0" w:color="auto"/>
        <w:bottom w:val="none" w:sz="0" w:space="0" w:color="auto"/>
        <w:right w:val="none" w:sz="0" w:space="0" w:color="auto"/>
      </w:divBdr>
    </w:div>
    <w:div w:id="949700541">
      <w:bodyDiv w:val="1"/>
      <w:marLeft w:val="0"/>
      <w:marRight w:val="0"/>
      <w:marTop w:val="0"/>
      <w:marBottom w:val="0"/>
      <w:divBdr>
        <w:top w:val="none" w:sz="0" w:space="0" w:color="auto"/>
        <w:left w:val="none" w:sz="0" w:space="0" w:color="auto"/>
        <w:bottom w:val="none" w:sz="0" w:space="0" w:color="auto"/>
        <w:right w:val="none" w:sz="0" w:space="0" w:color="auto"/>
      </w:divBdr>
    </w:div>
    <w:div w:id="951010319">
      <w:bodyDiv w:val="1"/>
      <w:marLeft w:val="0"/>
      <w:marRight w:val="0"/>
      <w:marTop w:val="0"/>
      <w:marBottom w:val="0"/>
      <w:divBdr>
        <w:top w:val="none" w:sz="0" w:space="0" w:color="auto"/>
        <w:left w:val="none" w:sz="0" w:space="0" w:color="auto"/>
        <w:bottom w:val="none" w:sz="0" w:space="0" w:color="auto"/>
        <w:right w:val="none" w:sz="0" w:space="0" w:color="auto"/>
      </w:divBdr>
    </w:div>
    <w:div w:id="962417668">
      <w:bodyDiv w:val="1"/>
      <w:marLeft w:val="0"/>
      <w:marRight w:val="0"/>
      <w:marTop w:val="0"/>
      <w:marBottom w:val="0"/>
      <w:divBdr>
        <w:top w:val="none" w:sz="0" w:space="0" w:color="auto"/>
        <w:left w:val="none" w:sz="0" w:space="0" w:color="auto"/>
        <w:bottom w:val="none" w:sz="0" w:space="0" w:color="auto"/>
        <w:right w:val="none" w:sz="0" w:space="0" w:color="auto"/>
      </w:divBdr>
    </w:div>
    <w:div w:id="966274298">
      <w:bodyDiv w:val="1"/>
      <w:marLeft w:val="0"/>
      <w:marRight w:val="0"/>
      <w:marTop w:val="0"/>
      <w:marBottom w:val="0"/>
      <w:divBdr>
        <w:top w:val="none" w:sz="0" w:space="0" w:color="auto"/>
        <w:left w:val="none" w:sz="0" w:space="0" w:color="auto"/>
        <w:bottom w:val="none" w:sz="0" w:space="0" w:color="auto"/>
        <w:right w:val="none" w:sz="0" w:space="0" w:color="auto"/>
      </w:divBdr>
    </w:div>
    <w:div w:id="968318506">
      <w:bodyDiv w:val="1"/>
      <w:marLeft w:val="0"/>
      <w:marRight w:val="0"/>
      <w:marTop w:val="0"/>
      <w:marBottom w:val="0"/>
      <w:divBdr>
        <w:top w:val="none" w:sz="0" w:space="0" w:color="auto"/>
        <w:left w:val="none" w:sz="0" w:space="0" w:color="auto"/>
        <w:bottom w:val="none" w:sz="0" w:space="0" w:color="auto"/>
        <w:right w:val="none" w:sz="0" w:space="0" w:color="auto"/>
      </w:divBdr>
    </w:div>
    <w:div w:id="969552334">
      <w:bodyDiv w:val="1"/>
      <w:marLeft w:val="0"/>
      <w:marRight w:val="0"/>
      <w:marTop w:val="0"/>
      <w:marBottom w:val="0"/>
      <w:divBdr>
        <w:top w:val="none" w:sz="0" w:space="0" w:color="auto"/>
        <w:left w:val="none" w:sz="0" w:space="0" w:color="auto"/>
        <w:bottom w:val="none" w:sz="0" w:space="0" w:color="auto"/>
        <w:right w:val="none" w:sz="0" w:space="0" w:color="auto"/>
      </w:divBdr>
    </w:div>
    <w:div w:id="975918036">
      <w:bodyDiv w:val="1"/>
      <w:marLeft w:val="0"/>
      <w:marRight w:val="0"/>
      <w:marTop w:val="0"/>
      <w:marBottom w:val="0"/>
      <w:divBdr>
        <w:top w:val="none" w:sz="0" w:space="0" w:color="auto"/>
        <w:left w:val="none" w:sz="0" w:space="0" w:color="auto"/>
        <w:bottom w:val="none" w:sz="0" w:space="0" w:color="auto"/>
        <w:right w:val="none" w:sz="0" w:space="0" w:color="auto"/>
      </w:divBdr>
    </w:div>
    <w:div w:id="977104595">
      <w:bodyDiv w:val="1"/>
      <w:marLeft w:val="0"/>
      <w:marRight w:val="0"/>
      <w:marTop w:val="0"/>
      <w:marBottom w:val="0"/>
      <w:divBdr>
        <w:top w:val="none" w:sz="0" w:space="0" w:color="auto"/>
        <w:left w:val="none" w:sz="0" w:space="0" w:color="auto"/>
        <w:bottom w:val="none" w:sz="0" w:space="0" w:color="auto"/>
        <w:right w:val="none" w:sz="0" w:space="0" w:color="auto"/>
      </w:divBdr>
    </w:div>
    <w:div w:id="978418700">
      <w:bodyDiv w:val="1"/>
      <w:marLeft w:val="0"/>
      <w:marRight w:val="0"/>
      <w:marTop w:val="0"/>
      <w:marBottom w:val="0"/>
      <w:divBdr>
        <w:top w:val="none" w:sz="0" w:space="0" w:color="auto"/>
        <w:left w:val="none" w:sz="0" w:space="0" w:color="auto"/>
        <w:bottom w:val="none" w:sz="0" w:space="0" w:color="auto"/>
        <w:right w:val="none" w:sz="0" w:space="0" w:color="auto"/>
      </w:divBdr>
    </w:div>
    <w:div w:id="992374624">
      <w:bodyDiv w:val="1"/>
      <w:marLeft w:val="0"/>
      <w:marRight w:val="0"/>
      <w:marTop w:val="0"/>
      <w:marBottom w:val="0"/>
      <w:divBdr>
        <w:top w:val="none" w:sz="0" w:space="0" w:color="auto"/>
        <w:left w:val="none" w:sz="0" w:space="0" w:color="auto"/>
        <w:bottom w:val="none" w:sz="0" w:space="0" w:color="auto"/>
        <w:right w:val="none" w:sz="0" w:space="0" w:color="auto"/>
      </w:divBdr>
    </w:div>
    <w:div w:id="995690412">
      <w:bodyDiv w:val="1"/>
      <w:marLeft w:val="0"/>
      <w:marRight w:val="0"/>
      <w:marTop w:val="0"/>
      <w:marBottom w:val="0"/>
      <w:divBdr>
        <w:top w:val="none" w:sz="0" w:space="0" w:color="auto"/>
        <w:left w:val="none" w:sz="0" w:space="0" w:color="auto"/>
        <w:bottom w:val="none" w:sz="0" w:space="0" w:color="auto"/>
        <w:right w:val="none" w:sz="0" w:space="0" w:color="auto"/>
      </w:divBdr>
    </w:div>
    <w:div w:id="1006593033">
      <w:bodyDiv w:val="1"/>
      <w:marLeft w:val="0"/>
      <w:marRight w:val="0"/>
      <w:marTop w:val="0"/>
      <w:marBottom w:val="0"/>
      <w:divBdr>
        <w:top w:val="none" w:sz="0" w:space="0" w:color="auto"/>
        <w:left w:val="none" w:sz="0" w:space="0" w:color="auto"/>
        <w:bottom w:val="none" w:sz="0" w:space="0" w:color="auto"/>
        <w:right w:val="none" w:sz="0" w:space="0" w:color="auto"/>
      </w:divBdr>
    </w:div>
    <w:div w:id="1010982183">
      <w:bodyDiv w:val="1"/>
      <w:marLeft w:val="0"/>
      <w:marRight w:val="0"/>
      <w:marTop w:val="0"/>
      <w:marBottom w:val="0"/>
      <w:divBdr>
        <w:top w:val="none" w:sz="0" w:space="0" w:color="auto"/>
        <w:left w:val="none" w:sz="0" w:space="0" w:color="auto"/>
        <w:bottom w:val="none" w:sz="0" w:space="0" w:color="auto"/>
        <w:right w:val="none" w:sz="0" w:space="0" w:color="auto"/>
      </w:divBdr>
    </w:div>
    <w:div w:id="1011101393">
      <w:bodyDiv w:val="1"/>
      <w:marLeft w:val="0"/>
      <w:marRight w:val="0"/>
      <w:marTop w:val="0"/>
      <w:marBottom w:val="0"/>
      <w:divBdr>
        <w:top w:val="none" w:sz="0" w:space="0" w:color="auto"/>
        <w:left w:val="none" w:sz="0" w:space="0" w:color="auto"/>
        <w:bottom w:val="none" w:sz="0" w:space="0" w:color="auto"/>
        <w:right w:val="none" w:sz="0" w:space="0" w:color="auto"/>
      </w:divBdr>
    </w:div>
    <w:div w:id="1012223351">
      <w:bodyDiv w:val="1"/>
      <w:marLeft w:val="0"/>
      <w:marRight w:val="0"/>
      <w:marTop w:val="0"/>
      <w:marBottom w:val="0"/>
      <w:divBdr>
        <w:top w:val="none" w:sz="0" w:space="0" w:color="auto"/>
        <w:left w:val="none" w:sz="0" w:space="0" w:color="auto"/>
        <w:bottom w:val="none" w:sz="0" w:space="0" w:color="auto"/>
        <w:right w:val="none" w:sz="0" w:space="0" w:color="auto"/>
      </w:divBdr>
    </w:div>
    <w:div w:id="1012799871">
      <w:bodyDiv w:val="1"/>
      <w:marLeft w:val="0"/>
      <w:marRight w:val="0"/>
      <w:marTop w:val="0"/>
      <w:marBottom w:val="0"/>
      <w:divBdr>
        <w:top w:val="none" w:sz="0" w:space="0" w:color="auto"/>
        <w:left w:val="none" w:sz="0" w:space="0" w:color="auto"/>
        <w:bottom w:val="none" w:sz="0" w:space="0" w:color="auto"/>
        <w:right w:val="none" w:sz="0" w:space="0" w:color="auto"/>
      </w:divBdr>
    </w:div>
    <w:div w:id="1014842721">
      <w:bodyDiv w:val="1"/>
      <w:marLeft w:val="0"/>
      <w:marRight w:val="0"/>
      <w:marTop w:val="0"/>
      <w:marBottom w:val="0"/>
      <w:divBdr>
        <w:top w:val="none" w:sz="0" w:space="0" w:color="auto"/>
        <w:left w:val="none" w:sz="0" w:space="0" w:color="auto"/>
        <w:bottom w:val="none" w:sz="0" w:space="0" w:color="auto"/>
        <w:right w:val="none" w:sz="0" w:space="0" w:color="auto"/>
      </w:divBdr>
    </w:div>
    <w:div w:id="1017540414">
      <w:bodyDiv w:val="1"/>
      <w:marLeft w:val="0"/>
      <w:marRight w:val="0"/>
      <w:marTop w:val="0"/>
      <w:marBottom w:val="0"/>
      <w:divBdr>
        <w:top w:val="none" w:sz="0" w:space="0" w:color="auto"/>
        <w:left w:val="none" w:sz="0" w:space="0" w:color="auto"/>
        <w:bottom w:val="none" w:sz="0" w:space="0" w:color="auto"/>
        <w:right w:val="none" w:sz="0" w:space="0" w:color="auto"/>
      </w:divBdr>
    </w:div>
    <w:div w:id="1022171663">
      <w:bodyDiv w:val="1"/>
      <w:marLeft w:val="0"/>
      <w:marRight w:val="0"/>
      <w:marTop w:val="0"/>
      <w:marBottom w:val="0"/>
      <w:divBdr>
        <w:top w:val="none" w:sz="0" w:space="0" w:color="auto"/>
        <w:left w:val="none" w:sz="0" w:space="0" w:color="auto"/>
        <w:bottom w:val="none" w:sz="0" w:space="0" w:color="auto"/>
        <w:right w:val="none" w:sz="0" w:space="0" w:color="auto"/>
      </w:divBdr>
    </w:div>
    <w:div w:id="1024524744">
      <w:bodyDiv w:val="1"/>
      <w:marLeft w:val="0"/>
      <w:marRight w:val="0"/>
      <w:marTop w:val="0"/>
      <w:marBottom w:val="0"/>
      <w:divBdr>
        <w:top w:val="none" w:sz="0" w:space="0" w:color="auto"/>
        <w:left w:val="none" w:sz="0" w:space="0" w:color="auto"/>
        <w:bottom w:val="none" w:sz="0" w:space="0" w:color="auto"/>
        <w:right w:val="none" w:sz="0" w:space="0" w:color="auto"/>
      </w:divBdr>
    </w:div>
    <w:div w:id="1025442035">
      <w:bodyDiv w:val="1"/>
      <w:marLeft w:val="0"/>
      <w:marRight w:val="0"/>
      <w:marTop w:val="0"/>
      <w:marBottom w:val="0"/>
      <w:divBdr>
        <w:top w:val="none" w:sz="0" w:space="0" w:color="auto"/>
        <w:left w:val="none" w:sz="0" w:space="0" w:color="auto"/>
        <w:bottom w:val="none" w:sz="0" w:space="0" w:color="auto"/>
        <w:right w:val="none" w:sz="0" w:space="0" w:color="auto"/>
      </w:divBdr>
    </w:div>
    <w:div w:id="1027412923">
      <w:bodyDiv w:val="1"/>
      <w:marLeft w:val="0"/>
      <w:marRight w:val="0"/>
      <w:marTop w:val="0"/>
      <w:marBottom w:val="0"/>
      <w:divBdr>
        <w:top w:val="none" w:sz="0" w:space="0" w:color="auto"/>
        <w:left w:val="none" w:sz="0" w:space="0" w:color="auto"/>
        <w:bottom w:val="none" w:sz="0" w:space="0" w:color="auto"/>
        <w:right w:val="none" w:sz="0" w:space="0" w:color="auto"/>
      </w:divBdr>
    </w:div>
    <w:div w:id="1027871781">
      <w:bodyDiv w:val="1"/>
      <w:marLeft w:val="0"/>
      <w:marRight w:val="0"/>
      <w:marTop w:val="0"/>
      <w:marBottom w:val="0"/>
      <w:divBdr>
        <w:top w:val="none" w:sz="0" w:space="0" w:color="auto"/>
        <w:left w:val="none" w:sz="0" w:space="0" w:color="auto"/>
        <w:bottom w:val="none" w:sz="0" w:space="0" w:color="auto"/>
        <w:right w:val="none" w:sz="0" w:space="0" w:color="auto"/>
      </w:divBdr>
    </w:div>
    <w:div w:id="1028263141">
      <w:bodyDiv w:val="1"/>
      <w:marLeft w:val="0"/>
      <w:marRight w:val="0"/>
      <w:marTop w:val="0"/>
      <w:marBottom w:val="0"/>
      <w:divBdr>
        <w:top w:val="none" w:sz="0" w:space="0" w:color="auto"/>
        <w:left w:val="none" w:sz="0" w:space="0" w:color="auto"/>
        <w:bottom w:val="none" w:sz="0" w:space="0" w:color="auto"/>
        <w:right w:val="none" w:sz="0" w:space="0" w:color="auto"/>
      </w:divBdr>
    </w:div>
    <w:div w:id="1029837634">
      <w:bodyDiv w:val="1"/>
      <w:marLeft w:val="0"/>
      <w:marRight w:val="0"/>
      <w:marTop w:val="0"/>
      <w:marBottom w:val="0"/>
      <w:divBdr>
        <w:top w:val="none" w:sz="0" w:space="0" w:color="auto"/>
        <w:left w:val="none" w:sz="0" w:space="0" w:color="auto"/>
        <w:bottom w:val="none" w:sz="0" w:space="0" w:color="auto"/>
        <w:right w:val="none" w:sz="0" w:space="0" w:color="auto"/>
      </w:divBdr>
    </w:div>
    <w:div w:id="1030762587">
      <w:bodyDiv w:val="1"/>
      <w:marLeft w:val="0"/>
      <w:marRight w:val="0"/>
      <w:marTop w:val="0"/>
      <w:marBottom w:val="0"/>
      <w:divBdr>
        <w:top w:val="none" w:sz="0" w:space="0" w:color="auto"/>
        <w:left w:val="none" w:sz="0" w:space="0" w:color="auto"/>
        <w:bottom w:val="none" w:sz="0" w:space="0" w:color="auto"/>
        <w:right w:val="none" w:sz="0" w:space="0" w:color="auto"/>
      </w:divBdr>
    </w:div>
    <w:div w:id="1031105115">
      <w:bodyDiv w:val="1"/>
      <w:marLeft w:val="0"/>
      <w:marRight w:val="0"/>
      <w:marTop w:val="0"/>
      <w:marBottom w:val="0"/>
      <w:divBdr>
        <w:top w:val="none" w:sz="0" w:space="0" w:color="auto"/>
        <w:left w:val="none" w:sz="0" w:space="0" w:color="auto"/>
        <w:bottom w:val="none" w:sz="0" w:space="0" w:color="auto"/>
        <w:right w:val="none" w:sz="0" w:space="0" w:color="auto"/>
      </w:divBdr>
    </w:div>
    <w:div w:id="1033118226">
      <w:bodyDiv w:val="1"/>
      <w:marLeft w:val="0"/>
      <w:marRight w:val="0"/>
      <w:marTop w:val="0"/>
      <w:marBottom w:val="0"/>
      <w:divBdr>
        <w:top w:val="none" w:sz="0" w:space="0" w:color="auto"/>
        <w:left w:val="none" w:sz="0" w:space="0" w:color="auto"/>
        <w:bottom w:val="none" w:sz="0" w:space="0" w:color="auto"/>
        <w:right w:val="none" w:sz="0" w:space="0" w:color="auto"/>
      </w:divBdr>
    </w:div>
    <w:div w:id="1036201758">
      <w:bodyDiv w:val="1"/>
      <w:marLeft w:val="0"/>
      <w:marRight w:val="0"/>
      <w:marTop w:val="0"/>
      <w:marBottom w:val="0"/>
      <w:divBdr>
        <w:top w:val="none" w:sz="0" w:space="0" w:color="auto"/>
        <w:left w:val="none" w:sz="0" w:space="0" w:color="auto"/>
        <w:bottom w:val="none" w:sz="0" w:space="0" w:color="auto"/>
        <w:right w:val="none" w:sz="0" w:space="0" w:color="auto"/>
      </w:divBdr>
    </w:div>
    <w:div w:id="1037121038">
      <w:bodyDiv w:val="1"/>
      <w:marLeft w:val="0"/>
      <w:marRight w:val="0"/>
      <w:marTop w:val="0"/>
      <w:marBottom w:val="0"/>
      <w:divBdr>
        <w:top w:val="none" w:sz="0" w:space="0" w:color="auto"/>
        <w:left w:val="none" w:sz="0" w:space="0" w:color="auto"/>
        <w:bottom w:val="none" w:sz="0" w:space="0" w:color="auto"/>
        <w:right w:val="none" w:sz="0" w:space="0" w:color="auto"/>
      </w:divBdr>
    </w:div>
    <w:div w:id="1048332728">
      <w:bodyDiv w:val="1"/>
      <w:marLeft w:val="0"/>
      <w:marRight w:val="0"/>
      <w:marTop w:val="0"/>
      <w:marBottom w:val="0"/>
      <w:divBdr>
        <w:top w:val="none" w:sz="0" w:space="0" w:color="auto"/>
        <w:left w:val="none" w:sz="0" w:space="0" w:color="auto"/>
        <w:bottom w:val="none" w:sz="0" w:space="0" w:color="auto"/>
        <w:right w:val="none" w:sz="0" w:space="0" w:color="auto"/>
      </w:divBdr>
    </w:div>
    <w:div w:id="1049376125">
      <w:bodyDiv w:val="1"/>
      <w:marLeft w:val="0"/>
      <w:marRight w:val="0"/>
      <w:marTop w:val="0"/>
      <w:marBottom w:val="0"/>
      <w:divBdr>
        <w:top w:val="none" w:sz="0" w:space="0" w:color="auto"/>
        <w:left w:val="none" w:sz="0" w:space="0" w:color="auto"/>
        <w:bottom w:val="none" w:sz="0" w:space="0" w:color="auto"/>
        <w:right w:val="none" w:sz="0" w:space="0" w:color="auto"/>
      </w:divBdr>
    </w:div>
    <w:div w:id="1060791348">
      <w:bodyDiv w:val="1"/>
      <w:marLeft w:val="0"/>
      <w:marRight w:val="0"/>
      <w:marTop w:val="0"/>
      <w:marBottom w:val="0"/>
      <w:divBdr>
        <w:top w:val="none" w:sz="0" w:space="0" w:color="auto"/>
        <w:left w:val="none" w:sz="0" w:space="0" w:color="auto"/>
        <w:bottom w:val="none" w:sz="0" w:space="0" w:color="auto"/>
        <w:right w:val="none" w:sz="0" w:space="0" w:color="auto"/>
      </w:divBdr>
    </w:div>
    <w:div w:id="1070032782">
      <w:bodyDiv w:val="1"/>
      <w:marLeft w:val="0"/>
      <w:marRight w:val="0"/>
      <w:marTop w:val="0"/>
      <w:marBottom w:val="0"/>
      <w:divBdr>
        <w:top w:val="none" w:sz="0" w:space="0" w:color="auto"/>
        <w:left w:val="none" w:sz="0" w:space="0" w:color="auto"/>
        <w:bottom w:val="none" w:sz="0" w:space="0" w:color="auto"/>
        <w:right w:val="none" w:sz="0" w:space="0" w:color="auto"/>
      </w:divBdr>
    </w:div>
    <w:div w:id="1072045348">
      <w:bodyDiv w:val="1"/>
      <w:marLeft w:val="0"/>
      <w:marRight w:val="0"/>
      <w:marTop w:val="0"/>
      <w:marBottom w:val="0"/>
      <w:divBdr>
        <w:top w:val="none" w:sz="0" w:space="0" w:color="auto"/>
        <w:left w:val="none" w:sz="0" w:space="0" w:color="auto"/>
        <w:bottom w:val="none" w:sz="0" w:space="0" w:color="auto"/>
        <w:right w:val="none" w:sz="0" w:space="0" w:color="auto"/>
      </w:divBdr>
    </w:div>
    <w:div w:id="1073237814">
      <w:bodyDiv w:val="1"/>
      <w:marLeft w:val="0"/>
      <w:marRight w:val="0"/>
      <w:marTop w:val="0"/>
      <w:marBottom w:val="0"/>
      <w:divBdr>
        <w:top w:val="none" w:sz="0" w:space="0" w:color="auto"/>
        <w:left w:val="none" w:sz="0" w:space="0" w:color="auto"/>
        <w:bottom w:val="none" w:sz="0" w:space="0" w:color="auto"/>
        <w:right w:val="none" w:sz="0" w:space="0" w:color="auto"/>
      </w:divBdr>
    </w:div>
    <w:div w:id="1077246852">
      <w:bodyDiv w:val="1"/>
      <w:marLeft w:val="0"/>
      <w:marRight w:val="0"/>
      <w:marTop w:val="0"/>
      <w:marBottom w:val="0"/>
      <w:divBdr>
        <w:top w:val="none" w:sz="0" w:space="0" w:color="auto"/>
        <w:left w:val="none" w:sz="0" w:space="0" w:color="auto"/>
        <w:bottom w:val="none" w:sz="0" w:space="0" w:color="auto"/>
        <w:right w:val="none" w:sz="0" w:space="0" w:color="auto"/>
      </w:divBdr>
    </w:div>
    <w:div w:id="1084761862">
      <w:bodyDiv w:val="1"/>
      <w:marLeft w:val="0"/>
      <w:marRight w:val="0"/>
      <w:marTop w:val="0"/>
      <w:marBottom w:val="0"/>
      <w:divBdr>
        <w:top w:val="none" w:sz="0" w:space="0" w:color="auto"/>
        <w:left w:val="none" w:sz="0" w:space="0" w:color="auto"/>
        <w:bottom w:val="none" w:sz="0" w:space="0" w:color="auto"/>
        <w:right w:val="none" w:sz="0" w:space="0" w:color="auto"/>
      </w:divBdr>
    </w:div>
    <w:div w:id="1090394634">
      <w:bodyDiv w:val="1"/>
      <w:marLeft w:val="0"/>
      <w:marRight w:val="0"/>
      <w:marTop w:val="0"/>
      <w:marBottom w:val="0"/>
      <w:divBdr>
        <w:top w:val="none" w:sz="0" w:space="0" w:color="auto"/>
        <w:left w:val="none" w:sz="0" w:space="0" w:color="auto"/>
        <w:bottom w:val="none" w:sz="0" w:space="0" w:color="auto"/>
        <w:right w:val="none" w:sz="0" w:space="0" w:color="auto"/>
      </w:divBdr>
    </w:div>
    <w:div w:id="1091657799">
      <w:bodyDiv w:val="1"/>
      <w:marLeft w:val="0"/>
      <w:marRight w:val="0"/>
      <w:marTop w:val="0"/>
      <w:marBottom w:val="0"/>
      <w:divBdr>
        <w:top w:val="none" w:sz="0" w:space="0" w:color="auto"/>
        <w:left w:val="none" w:sz="0" w:space="0" w:color="auto"/>
        <w:bottom w:val="none" w:sz="0" w:space="0" w:color="auto"/>
        <w:right w:val="none" w:sz="0" w:space="0" w:color="auto"/>
      </w:divBdr>
    </w:div>
    <w:div w:id="1095318964">
      <w:bodyDiv w:val="1"/>
      <w:marLeft w:val="0"/>
      <w:marRight w:val="0"/>
      <w:marTop w:val="0"/>
      <w:marBottom w:val="0"/>
      <w:divBdr>
        <w:top w:val="none" w:sz="0" w:space="0" w:color="auto"/>
        <w:left w:val="none" w:sz="0" w:space="0" w:color="auto"/>
        <w:bottom w:val="none" w:sz="0" w:space="0" w:color="auto"/>
        <w:right w:val="none" w:sz="0" w:space="0" w:color="auto"/>
      </w:divBdr>
    </w:div>
    <w:div w:id="1100299851">
      <w:bodyDiv w:val="1"/>
      <w:marLeft w:val="0"/>
      <w:marRight w:val="0"/>
      <w:marTop w:val="0"/>
      <w:marBottom w:val="0"/>
      <w:divBdr>
        <w:top w:val="none" w:sz="0" w:space="0" w:color="auto"/>
        <w:left w:val="none" w:sz="0" w:space="0" w:color="auto"/>
        <w:bottom w:val="none" w:sz="0" w:space="0" w:color="auto"/>
        <w:right w:val="none" w:sz="0" w:space="0" w:color="auto"/>
      </w:divBdr>
    </w:div>
    <w:div w:id="1105223699">
      <w:bodyDiv w:val="1"/>
      <w:marLeft w:val="0"/>
      <w:marRight w:val="0"/>
      <w:marTop w:val="0"/>
      <w:marBottom w:val="0"/>
      <w:divBdr>
        <w:top w:val="none" w:sz="0" w:space="0" w:color="auto"/>
        <w:left w:val="none" w:sz="0" w:space="0" w:color="auto"/>
        <w:bottom w:val="none" w:sz="0" w:space="0" w:color="auto"/>
        <w:right w:val="none" w:sz="0" w:space="0" w:color="auto"/>
      </w:divBdr>
    </w:div>
    <w:div w:id="1113793294">
      <w:bodyDiv w:val="1"/>
      <w:marLeft w:val="0"/>
      <w:marRight w:val="0"/>
      <w:marTop w:val="0"/>
      <w:marBottom w:val="0"/>
      <w:divBdr>
        <w:top w:val="none" w:sz="0" w:space="0" w:color="auto"/>
        <w:left w:val="none" w:sz="0" w:space="0" w:color="auto"/>
        <w:bottom w:val="none" w:sz="0" w:space="0" w:color="auto"/>
        <w:right w:val="none" w:sz="0" w:space="0" w:color="auto"/>
      </w:divBdr>
    </w:div>
    <w:div w:id="1120149743">
      <w:bodyDiv w:val="1"/>
      <w:marLeft w:val="0"/>
      <w:marRight w:val="0"/>
      <w:marTop w:val="0"/>
      <w:marBottom w:val="0"/>
      <w:divBdr>
        <w:top w:val="none" w:sz="0" w:space="0" w:color="auto"/>
        <w:left w:val="none" w:sz="0" w:space="0" w:color="auto"/>
        <w:bottom w:val="none" w:sz="0" w:space="0" w:color="auto"/>
        <w:right w:val="none" w:sz="0" w:space="0" w:color="auto"/>
      </w:divBdr>
    </w:div>
    <w:div w:id="1126001355">
      <w:bodyDiv w:val="1"/>
      <w:marLeft w:val="0"/>
      <w:marRight w:val="0"/>
      <w:marTop w:val="0"/>
      <w:marBottom w:val="0"/>
      <w:divBdr>
        <w:top w:val="none" w:sz="0" w:space="0" w:color="auto"/>
        <w:left w:val="none" w:sz="0" w:space="0" w:color="auto"/>
        <w:bottom w:val="none" w:sz="0" w:space="0" w:color="auto"/>
        <w:right w:val="none" w:sz="0" w:space="0" w:color="auto"/>
      </w:divBdr>
    </w:div>
    <w:div w:id="1127356232">
      <w:bodyDiv w:val="1"/>
      <w:marLeft w:val="0"/>
      <w:marRight w:val="0"/>
      <w:marTop w:val="0"/>
      <w:marBottom w:val="0"/>
      <w:divBdr>
        <w:top w:val="none" w:sz="0" w:space="0" w:color="auto"/>
        <w:left w:val="none" w:sz="0" w:space="0" w:color="auto"/>
        <w:bottom w:val="none" w:sz="0" w:space="0" w:color="auto"/>
        <w:right w:val="none" w:sz="0" w:space="0" w:color="auto"/>
      </w:divBdr>
    </w:div>
    <w:div w:id="1128016241">
      <w:bodyDiv w:val="1"/>
      <w:marLeft w:val="0"/>
      <w:marRight w:val="0"/>
      <w:marTop w:val="0"/>
      <w:marBottom w:val="0"/>
      <w:divBdr>
        <w:top w:val="none" w:sz="0" w:space="0" w:color="auto"/>
        <w:left w:val="none" w:sz="0" w:space="0" w:color="auto"/>
        <w:bottom w:val="none" w:sz="0" w:space="0" w:color="auto"/>
        <w:right w:val="none" w:sz="0" w:space="0" w:color="auto"/>
      </w:divBdr>
    </w:div>
    <w:div w:id="1128469697">
      <w:bodyDiv w:val="1"/>
      <w:marLeft w:val="0"/>
      <w:marRight w:val="0"/>
      <w:marTop w:val="0"/>
      <w:marBottom w:val="0"/>
      <w:divBdr>
        <w:top w:val="none" w:sz="0" w:space="0" w:color="auto"/>
        <w:left w:val="none" w:sz="0" w:space="0" w:color="auto"/>
        <w:bottom w:val="none" w:sz="0" w:space="0" w:color="auto"/>
        <w:right w:val="none" w:sz="0" w:space="0" w:color="auto"/>
      </w:divBdr>
    </w:div>
    <w:div w:id="1137991513">
      <w:bodyDiv w:val="1"/>
      <w:marLeft w:val="0"/>
      <w:marRight w:val="0"/>
      <w:marTop w:val="0"/>
      <w:marBottom w:val="0"/>
      <w:divBdr>
        <w:top w:val="none" w:sz="0" w:space="0" w:color="auto"/>
        <w:left w:val="none" w:sz="0" w:space="0" w:color="auto"/>
        <w:bottom w:val="none" w:sz="0" w:space="0" w:color="auto"/>
        <w:right w:val="none" w:sz="0" w:space="0" w:color="auto"/>
      </w:divBdr>
    </w:div>
    <w:div w:id="1141776017">
      <w:bodyDiv w:val="1"/>
      <w:marLeft w:val="0"/>
      <w:marRight w:val="0"/>
      <w:marTop w:val="0"/>
      <w:marBottom w:val="0"/>
      <w:divBdr>
        <w:top w:val="none" w:sz="0" w:space="0" w:color="auto"/>
        <w:left w:val="none" w:sz="0" w:space="0" w:color="auto"/>
        <w:bottom w:val="none" w:sz="0" w:space="0" w:color="auto"/>
        <w:right w:val="none" w:sz="0" w:space="0" w:color="auto"/>
      </w:divBdr>
    </w:div>
    <w:div w:id="1145470247">
      <w:bodyDiv w:val="1"/>
      <w:marLeft w:val="0"/>
      <w:marRight w:val="0"/>
      <w:marTop w:val="0"/>
      <w:marBottom w:val="0"/>
      <w:divBdr>
        <w:top w:val="none" w:sz="0" w:space="0" w:color="auto"/>
        <w:left w:val="none" w:sz="0" w:space="0" w:color="auto"/>
        <w:bottom w:val="none" w:sz="0" w:space="0" w:color="auto"/>
        <w:right w:val="none" w:sz="0" w:space="0" w:color="auto"/>
      </w:divBdr>
    </w:div>
    <w:div w:id="1148519925">
      <w:bodyDiv w:val="1"/>
      <w:marLeft w:val="0"/>
      <w:marRight w:val="0"/>
      <w:marTop w:val="0"/>
      <w:marBottom w:val="0"/>
      <w:divBdr>
        <w:top w:val="none" w:sz="0" w:space="0" w:color="auto"/>
        <w:left w:val="none" w:sz="0" w:space="0" w:color="auto"/>
        <w:bottom w:val="none" w:sz="0" w:space="0" w:color="auto"/>
        <w:right w:val="none" w:sz="0" w:space="0" w:color="auto"/>
      </w:divBdr>
    </w:div>
    <w:div w:id="1148740522">
      <w:bodyDiv w:val="1"/>
      <w:marLeft w:val="0"/>
      <w:marRight w:val="0"/>
      <w:marTop w:val="0"/>
      <w:marBottom w:val="0"/>
      <w:divBdr>
        <w:top w:val="none" w:sz="0" w:space="0" w:color="auto"/>
        <w:left w:val="none" w:sz="0" w:space="0" w:color="auto"/>
        <w:bottom w:val="none" w:sz="0" w:space="0" w:color="auto"/>
        <w:right w:val="none" w:sz="0" w:space="0" w:color="auto"/>
      </w:divBdr>
    </w:div>
    <w:div w:id="1149397266">
      <w:bodyDiv w:val="1"/>
      <w:marLeft w:val="0"/>
      <w:marRight w:val="0"/>
      <w:marTop w:val="0"/>
      <w:marBottom w:val="0"/>
      <w:divBdr>
        <w:top w:val="none" w:sz="0" w:space="0" w:color="auto"/>
        <w:left w:val="none" w:sz="0" w:space="0" w:color="auto"/>
        <w:bottom w:val="none" w:sz="0" w:space="0" w:color="auto"/>
        <w:right w:val="none" w:sz="0" w:space="0" w:color="auto"/>
      </w:divBdr>
    </w:div>
    <w:div w:id="1151099927">
      <w:bodyDiv w:val="1"/>
      <w:marLeft w:val="0"/>
      <w:marRight w:val="0"/>
      <w:marTop w:val="0"/>
      <w:marBottom w:val="0"/>
      <w:divBdr>
        <w:top w:val="none" w:sz="0" w:space="0" w:color="auto"/>
        <w:left w:val="none" w:sz="0" w:space="0" w:color="auto"/>
        <w:bottom w:val="none" w:sz="0" w:space="0" w:color="auto"/>
        <w:right w:val="none" w:sz="0" w:space="0" w:color="auto"/>
      </w:divBdr>
    </w:div>
    <w:div w:id="1159342805">
      <w:bodyDiv w:val="1"/>
      <w:marLeft w:val="0"/>
      <w:marRight w:val="0"/>
      <w:marTop w:val="0"/>
      <w:marBottom w:val="0"/>
      <w:divBdr>
        <w:top w:val="none" w:sz="0" w:space="0" w:color="auto"/>
        <w:left w:val="none" w:sz="0" w:space="0" w:color="auto"/>
        <w:bottom w:val="none" w:sz="0" w:space="0" w:color="auto"/>
        <w:right w:val="none" w:sz="0" w:space="0" w:color="auto"/>
      </w:divBdr>
    </w:div>
    <w:div w:id="1160585023">
      <w:bodyDiv w:val="1"/>
      <w:marLeft w:val="0"/>
      <w:marRight w:val="0"/>
      <w:marTop w:val="0"/>
      <w:marBottom w:val="0"/>
      <w:divBdr>
        <w:top w:val="none" w:sz="0" w:space="0" w:color="auto"/>
        <w:left w:val="none" w:sz="0" w:space="0" w:color="auto"/>
        <w:bottom w:val="none" w:sz="0" w:space="0" w:color="auto"/>
        <w:right w:val="none" w:sz="0" w:space="0" w:color="auto"/>
      </w:divBdr>
    </w:div>
    <w:div w:id="1162040157">
      <w:bodyDiv w:val="1"/>
      <w:marLeft w:val="0"/>
      <w:marRight w:val="0"/>
      <w:marTop w:val="0"/>
      <w:marBottom w:val="0"/>
      <w:divBdr>
        <w:top w:val="none" w:sz="0" w:space="0" w:color="auto"/>
        <w:left w:val="none" w:sz="0" w:space="0" w:color="auto"/>
        <w:bottom w:val="none" w:sz="0" w:space="0" w:color="auto"/>
        <w:right w:val="none" w:sz="0" w:space="0" w:color="auto"/>
      </w:divBdr>
    </w:div>
    <w:div w:id="1166477705">
      <w:bodyDiv w:val="1"/>
      <w:marLeft w:val="0"/>
      <w:marRight w:val="0"/>
      <w:marTop w:val="0"/>
      <w:marBottom w:val="0"/>
      <w:divBdr>
        <w:top w:val="none" w:sz="0" w:space="0" w:color="auto"/>
        <w:left w:val="none" w:sz="0" w:space="0" w:color="auto"/>
        <w:bottom w:val="none" w:sz="0" w:space="0" w:color="auto"/>
        <w:right w:val="none" w:sz="0" w:space="0" w:color="auto"/>
      </w:divBdr>
    </w:div>
    <w:div w:id="1166942452">
      <w:bodyDiv w:val="1"/>
      <w:marLeft w:val="0"/>
      <w:marRight w:val="0"/>
      <w:marTop w:val="0"/>
      <w:marBottom w:val="0"/>
      <w:divBdr>
        <w:top w:val="none" w:sz="0" w:space="0" w:color="auto"/>
        <w:left w:val="none" w:sz="0" w:space="0" w:color="auto"/>
        <w:bottom w:val="none" w:sz="0" w:space="0" w:color="auto"/>
        <w:right w:val="none" w:sz="0" w:space="0" w:color="auto"/>
      </w:divBdr>
    </w:div>
    <w:div w:id="1170633760">
      <w:bodyDiv w:val="1"/>
      <w:marLeft w:val="0"/>
      <w:marRight w:val="0"/>
      <w:marTop w:val="0"/>
      <w:marBottom w:val="0"/>
      <w:divBdr>
        <w:top w:val="none" w:sz="0" w:space="0" w:color="auto"/>
        <w:left w:val="none" w:sz="0" w:space="0" w:color="auto"/>
        <w:bottom w:val="none" w:sz="0" w:space="0" w:color="auto"/>
        <w:right w:val="none" w:sz="0" w:space="0" w:color="auto"/>
      </w:divBdr>
    </w:div>
    <w:div w:id="1171675853">
      <w:bodyDiv w:val="1"/>
      <w:marLeft w:val="0"/>
      <w:marRight w:val="0"/>
      <w:marTop w:val="0"/>
      <w:marBottom w:val="0"/>
      <w:divBdr>
        <w:top w:val="none" w:sz="0" w:space="0" w:color="auto"/>
        <w:left w:val="none" w:sz="0" w:space="0" w:color="auto"/>
        <w:bottom w:val="none" w:sz="0" w:space="0" w:color="auto"/>
        <w:right w:val="none" w:sz="0" w:space="0" w:color="auto"/>
      </w:divBdr>
    </w:div>
    <w:div w:id="1171991531">
      <w:bodyDiv w:val="1"/>
      <w:marLeft w:val="0"/>
      <w:marRight w:val="0"/>
      <w:marTop w:val="0"/>
      <w:marBottom w:val="0"/>
      <w:divBdr>
        <w:top w:val="none" w:sz="0" w:space="0" w:color="auto"/>
        <w:left w:val="none" w:sz="0" w:space="0" w:color="auto"/>
        <w:bottom w:val="none" w:sz="0" w:space="0" w:color="auto"/>
        <w:right w:val="none" w:sz="0" w:space="0" w:color="auto"/>
      </w:divBdr>
    </w:div>
    <w:div w:id="1186943143">
      <w:bodyDiv w:val="1"/>
      <w:marLeft w:val="0"/>
      <w:marRight w:val="0"/>
      <w:marTop w:val="0"/>
      <w:marBottom w:val="0"/>
      <w:divBdr>
        <w:top w:val="none" w:sz="0" w:space="0" w:color="auto"/>
        <w:left w:val="none" w:sz="0" w:space="0" w:color="auto"/>
        <w:bottom w:val="none" w:sz="0" w:space="0" w:color="auto"/>
        <w:right w:val="none" w:sz="0" w:space="0" w:color="auto"/>
      </w:divBdr>
    </w:div>
    <w:div w:id="1192449195">
      <w:bodyDiv w:val="1"/>
      <w:marLeft w:val="0"/>
      <w:marRight w:val="0"/>
      <w:marTop w:val="0"/>
      <w:marBottom w:val="0"/>
      <w:divBdr>
        <w:top w:val="none" w:sz="0" w:space="0" w:color="auto"/>
        <w:left w:val="none" w:sz="0" w:space="0" w:color="auto"/>
        <w:bottom w:val="none" w:sz="0" w:space="0" w:color="auto"/>
        <w:right w:val="none" w:sz="0" w:space="0" w:color="auto"/>
      </w:divBdr>
    </w:div>
    <w:div w:id="1196844959">
      <w:bodyDiv w:val="1"/>
      <w:marLeft w:val="0"/>
      <w:marRight w:val="0"/>
      <w:marTop w:val="0"/>
      <w:marBottom w:val="0"/>
      <w:divBdr>
        <w:top w:val="none" w:sz="0" w:space="0" w:color="auto"/>
        <w:left w:val="none" w:sz="0" w:space="0" w:color="auto"/>
        <w:bottom w:val="none" w:sz="0" w:space="0" w:color="auto"/>
        <w:right w:val="none" w:sz="0" w:space="0" w:color="auto"/>
      </w:divBdr>
    </w:div>
    <w:div w:id="1196894618">
      <w:bodyDiv w:val="1"/>
      <w:marLeft w:val="0"/>
      <w:marRight w:val="0"/>
      <w:marTop w:val="0"/>
      <w:marBottom w:val="0"/>
      <w:divBdr>
        <w:top w:val="none" w:sz="0" w:space="0" w:color="auto"/>
        <w:left w:val="none" w:sz="0" w:space="0" w:color="auto"/>
        <w:bottom w:val="none" w:sz="0" w:space="0" w:color="auto"/>
        <w:right w:val="none" w:sz="0" w:space="0" w:color="auto"/>
      </w:divBdr>
    </w:div>
    <w:div w:id="1199201087">
      <w:bodyDiv w:val="1"/>
      <w:marLeft w:val="0"/>
      <w:marRight w:val="0"/>
      <w:marTop w:val="0"/>
      <w:marBottom w:val="0"/>
      <w:divBdr>
        <w:top w:val="none" w:sz="0" w:space="0" w:color="auto"/>
        <w:left w:val="none" w:sz="0" w:space="0" w:color="auto"/>
        <w:bottom w:val="none" w:sz="0" w:space="0" w:color="auto"/>
        <w:right w:val="none" w:sz="0" w:space="0" w:color="auto"/>
      </w:divBdr>
    </w:div>
    <w:div w:id="1199661768">
      <w:bodyDiv w:val="1"/>
      <w:marLeft w:val="0"/>
      <w:marRight w:val="0"/>
      <w:marTop w:val="0"/>
      <w:marBottom w:val="0"/>
      <w:divBdr>
        <w:top w:val="none" w:sz="0" w:space="0" w:color="auto"/>
        <w:left w:val="none" w:sz="0" w:space="0" w:color="auto"/>
        <w:bottom w:val="none" w:sz="0" w:space="0" w:color="auto"/>
        <w:right w:val="none" w:sz="0" w:space="0" w:color="auto"/>
      </w:divBdr>
    </w:div>
    <w:div w:id="1201239904">
      <w:bodyDiv w:val="1"/>
      <w:marLeft w:val="0"/>
      <w:marRight w:val="0"/>
      <w:marTop w:val="0"/>
      <w:marBottom w:val="0"/>
      <w:divBdr>
        <w:top w:val="none" w:sz="0" w:space="0" w:color="auto"/>
        <w:left w:val="none" w:sz="0" w:space="0" w:color="auto"/>
        <w:bottom w:val="none" w:sz="0" w:space="0" w:color="auto"/>
        <w:right w:val="none" w:sz="0" w:space="0" w:color="auto"/>
      </w:divBdr>
    </w:div>
    <w:div w:id="1208832844">
      <w:bodyDiv w:val="1"/>
      <w:marLeft w:val="0"/>
      <w:marRight w:val="0"/>
      <w:marTop w:val="0"/>
      <w:marBottom w:val="0"/>
      <w:divBdr>
        <w:top w:val="none" w:sz="0" w:space="0" w:color="auto"/>
        <w:left w:val="none" w:sz="0" w:space="0" w:color="auto"/>
        <w:bottom w:val="none" w:sz="0" w:space="0" w:color="auto"/>
        <w:right w:val="none" w:sz="0" w:space="0" w:color="auto"/>
      </w:divBdr>
    </w:div>
    <w:div w:id="1210218195">
      <w:bodyDiv w:val="1"/>
      <w:marLeft w:val="0"/>
      <w:marRight w:val="0"/>
      <w:marTop w:val="0"/>
      <w:marBottom w:val="0"/>
      <w:divBdr>
        <w:top w:val="none" w:sz="0" w:space="0" w:color="auto"/>
        <w:left w:val="none" w:sz="0" w:space="0" w:color="auto"/>
        <w:bottom w:val="none" w:sz="0" w:space="0" w:color="auto"/>
        <w:right w:val="none" w:sz="0" w:space="0" w:color="auto"/>
      </w:divBdr>
    </w:div>
    <w:div w:id="1212379179">
      <w:bodyDiv w:val="1"/>
      <w:marLeft w:val="0"/>
      <w:marRight w:val="0"/>
      <w:marTop w:val="0"/>
      <w:marBottom w:val="0"/>
      <w:divBdr>
        <w:top w:val="none" w:sz="0" w:space="0" w:color="auto"/>
        <w:left w:val="none" w:sz="0" w:space="0" w:color="auto"/>
        <w:bottom w:val="none" w:sz="0" w:space="0" w:color="auto"/>
        <w:right w:val="none" w:sz="0" w:space="0" w:color="auto"/>
      </w:divBdr>
    </w:div>
    <w:div w:id="1219513947">
      <w:bodyDiv w:val="1"/>
      <w:marLeft w:val="0"/>
      <w:marRight w:val="0"/>
      <w:marTop w:val="0"/>
      <w:marBottom w:val="0"/>
      <w:divBdr>
        <w:top w:val="none" w:sz="0" w:space="0" w:color="auto"/>
        <w:left w:val="none" w:sz="0" w:space="0" w:color="auto"/>
        <w:bottom w:val="none" w:sz="0" w:space="0" w:color="auto"/>
        <w:right w:val="none" w:sz="0" w:space="0" w:color="auto"/>
      </w:divBdr>
    </w:div>
    <w:div w:id="1220050648">
      <w:bodyDiv w:val="1"/>
      <w:marLeft w:val="0"/>
      <w:marRight w:val="0"/>
      <w:marTop w:val="0"/>
      <w:marBottom w:val="0"/>
      <w:divBdr>
        <w:top w:val="none" w:sz="0" w:space="0" w:color="auto"/>
        <w:left w:val="none" w:sz="0" w:space="0" w:color="auto"/>
        <w:bottom w:val="none" w:sz="0" w:space="0" w:color="auto"/>
        <w:right w:val="none" w:sz="0" w:space="0" w:color="auto"/>
      </w:divBdr>
    </w:div>
    <w:div w:id="1221985726">
      <w:bodyDiv w:val="1"/>
      <w:marLeft w:val="0"/>
      <w:marRight w:val="0"/>
      <w:marTop w:val="0"/>
      <w:marBottom w:val="0"/>
      <w:divBdr>
        <w:top w:val="none" w:sz="0" w:space="0" w:color="auto"/>
        <w:left w:val="none" w:sz="0" w:space="0" w:color="auto"/>
        <w:bottom w:val="none" w:sz="0" w:space="0" w:color="auto"/>
        <w:right w:val="none" w:sz="0" w:space="0" w:color="auto"/>
      </w:divBdr>
    </w:div>
    <w:div w:id="1223567310">
      <w:bodyDiv w:val="1"/>
      <w:marLeft w:val="0"/>
      <w:marRight w:val="0"/>
      <w:marTop w:val="0"/>
      <w:marBottom w:val="0"/>
      <w:divBdr>
        <w:top w:val="none" w:sz="0" w:space="0" w:color="auto"/>
        <w:left w:val="none" w:sz="0" w:space="0" w:color="auto"/>
        <w:bottom w:val="none" w:sz="0" w:space="0" w:color="auto"/>
        <w:right w:val="none" w:sz="0" w:space="0" w:color="auto"/>
      </w:divBdr>
    </w:div>
    <w:div w:id="1224174816">
      <w:bodyDiv w:val="1"/>
      <w:marLeft w:val="0"/>
      <w:marRight w:val="0"/>
      <w:marTop w:val="0"/>
      <w:marBottom w:val="0"/>
      <w:divBdr>
        <w:top w:val="none" w:sz="0" w:space="0" w:color="auto"/>
        <w:left w:val="none" w:sz="0" w:space="0" w:color="auto"/>
        <w:bottom w:val="none" w:sz="0" w:space="0" w:color="auto"/>
        <w:right w:val="none" w:sz="0" w:space="0" w:color="auto"/>
      </w:divBdr>
    </w:div>
    <w:div w:id="1226839826">
      <w:bodyDiv w:val="1"/>
      <w:marLeft w:val="0"/>
      <w:marRight w:val="0"/>
      <w:marTop w:val="0"/>
      <w:marBottom w:val="0"/>
      <w:divBdr>
        <w:top w:val="none" w:sz="0" w:space="0" w:color="auto"/>
        <w:left w:val="none" w:sz="0" w:space="0" w:color="auto"/>
        <w:bottom w:val="none" w:sz="0" w:space="0" w:color="auto"/>
        <w:right w:val="none" w:sz="0" w:space="0" w:color="auto"/>
      </w:divBdr>
    </w:div>
    <w:div w:id="1230381989">
      <w:bodyDiv w:val="1"/>
      <w:marLeft w:val="0"/>
      <w:marRight w:val="0"/>
      <w:marTop w:val="0"/>
      <w:marBottom w:val="0"/>
      <w:divBdr>
        <w:top w:val="none" w:sz="0" w:space="0" w:color="auto"/>
        <w:left w:val="none" w:sz="0" w:space="0" w:color="auto"/>
        <w:bottom w:val="none" w:sz="0" w:space="0" w:color="auto"/>
        <w:right w:val="none" w:sz="0" w:space="0" w:color="auto"/>
      </w:divBdr>
    </w:div>
    <w:div w:id="1237285098">
      <w:bodyDiv w:val="1"/>
      <w:marLeft w:val="0"/>
      <w:marRight w:val="0"/>
      <w:marTop w:val="0"/>
      <w:marBottom w:val="0"/>
      <w:divBdr>
        <w:top w:val="none" w:sz="0" w:space="0" w:color="auto"/>
        <w:left w:val="none" w:sz="0" w:space="0" w:color="auto"/>
        <w:bottom w:val="none" w:sz="0" w:space="0" w:color="auto"/>
        <w:right w:val="none" w:sz="0" w:space="0" w:color="auto"/>
      </w:divBdr>
    </w:div>
    <w:div w:id="1241254326">
      <w:bodyDiv w:val="1"/>
      <w:marLeft w:val="0"/>
      <w:marRight w:val="0"/>
      <w:marTop w:val="0"/>
      <w:marBottom w:val="0"/>
      <w:divBdr>
        <w:top w:val="none" w:sz="0" w:space="0" w:color="auto"/>
        <w:left w:val="none" w:sz="0" w:space="0" w:color="auto"/>
        <w:bottom w:val="none" w:sz="0" w:space="0" w:color="auto"/>
        <w:right w:val="none" w:sz="0" w:space="0" w:color="auto"/>
      </w:divBdr>
    </w:div>
    <w:div w:id="1242448191">
      <w:bodyDiv w:val="1"/>
      <w:marLeft w:val="0"/>
      <w:marRight w:val="0"/>
      <w:marTop w:val="0"/>
      <w:marBottom w:val="0"/>
      <w:divBdr>
        <w:top w:val="none" w:sz="0" w:space="0" w:color="auto"/>
        <w:left w:val="none" w:sz="0" w:space="0" w:color="auto"/>
        <w:bottom w:val="none" w:sz="0" w:space="0" w:color="auto"/>
        <w:right w:val="none" w:sz="0" w:space="0" w:color="auto"/>
      </w:divBdr>
    </w:div>
    <w:div w:id="1249847434">
      <w:bodyDiv w:val="1"/>
      <w:marLeft w:val="0"/>
      <w:marRight w:val="0"/>
      <w:marTop w:val="0"/>
      <w:marBottom w:val="0"/>
      <w:divBdr>
        <w:top w:val="none" w:sz="0" w:space="0" w:color="auto"/>
        <w:left w:val="none" w:sz="0" w:space="0" w:color="auto"/>
        <w:bottom w:val="none" w:sz="0" w:space="0" w:color="auto"/>
        <w:right w:val="none" w:sz="0" w:space="0" w:color="auto"/>
      </w:divBdr>
    </w:div>
    <w:div w:id="1252397519">
      <w:bodyDiv w:val="1"/>
      <w:marLeft w:val="0"/>
      <w:marRight w:val="0"/>
      <w:marTop w:val="0"/>
      <w:marBottom w:val="0"/>
      <w:divBdr>
        <w:top w:val="none" w:sz="0" w:space="0" w:color="auto"/>
        <w:left w:val="none" w:sz="0" w:space="0" w:color="auto"/>
        <w:bottom w:val="none" w:sz="0" w:space="0" w:color="auto"/>
        <w:right w:val="none" w:sz="0" w:space="0" w:color="auto"/>
      </w:divBdr>
    </w:div>
    <w:div w:id="1256284764">
      <w:bodyDiv w:val="1"/>
      <w:marLeft w:val="0"/>
      <w:marRight w:val="0"/>
      <w:marTop w:val="0"/>
      <w:marBottom w:val="0"/>
      <w:divBdr>
        <w:top w:val="none" w:sz="0" w:space="0" w:color="auto"/>
        <w:left w:val="none" w:sz="0" w:space="0" w:color="auto"/>
        <w:bottom w:val="none" w:sz="0" w:space="0" w:color="auto"/>
        <w:right w:val="none" w:sz="0" w:space="0" w:color="auto"/>
      </w:divBdr>
    </w:div>
    <w:div w:id="1262907717">
      <w:bodyDiv w:val="1"/>
      <w:marLeft w:val="0"/>
      <w:marRight w:val="0"/>
      <w:marTop w:val="0"/>
      <w:marBottom w:val="0"/>
      <w:divBdr>
        <w:top w:val="none" w:sz="0" w:space="0" w:color="auto"/>
        <w:left w:val="none" w:sz="0" w:space="0" w:color="auto"/>
        <w:bottom w:val="none" w:sz="0" w:space="0" w:color="auto"/>
        <w:right w:val="none" w:sz="0" w:space="0" w:color="auto"/>
      </w:divBdr>
    </w:div>
    <w:div w:id="1263102161">
      <w:bodyDiv w:val="1"/>
      <w:marLeft w:val="0"/>
      <w:marRight w:val="0"/>
      <w:marTop w:val="0"/>
      <w:marBottom w:val="0"/>
      <w:divBdr>
        <w:top w:val="none" w:sz="0" w:space="0" w:color="auto"/>
        <w:left w:val="none" w:sz="0" w:space="0" w:color="auto"/>
        <w:bottom w:val="none" w:sz="0" w:space="0" w:color="auto"/>
        <w:right w:val="none" w:sz="0" w:space="0" w:color="auto"/>
      </w:divBdr>
    </w:div>
    <w:div w:id="1266964138">
      <w:bodyDiv w:val="1"/>
      <w:marLeft w:val="0"/>
      <w:marRight w:val="0"/>
      <w:marTop w:val="0"/>
      <w:marBottom w:val="0"/>
      <w:divBdr>
        <w:top w:val="none" w:sz="0" w:space="0" w:color="auto"/>
        <w:left w:val="none" w:sz="0" w:space="0" w:color="auto"/>
        <w:bottom w:val="none" w:sz="0" w:space="0" w:color="auto"/>
        <w:right w:val="none" w:sz="0" w:space="0" w:color="auto"/>
      </w:divBdr>
    </w:div>
    <w:div w:id="1270163770">
      <w:bodyDiv w:val="1"/>
      <w:marLeft w:val="0"/>
      <w:marRight w:val="0"/>
      <w:marTop w:val="0"/>
      <w:marBottom w:val="0"/>
      <w:divBdr>
        <w:top w:val="none" w:sz="0" w:space="0" w:color="auto"/>
        <w:left w:val="none" w:sz="0" w:space="0" w:color="auto"/>
        <w:bottom w:val="none" w:sz="0" w:space="0" w:color="auto"/>
        <w:right w:val="none" w:sz="0" w:space="0" w:color="auto"/>
      </w:divBdr>
    </w:div>
    <w:div w:id="1273242742">
      <w:bodyDiv w:val="1"/>
      <w:marLeft w:val="0"/>
      <w:marRight w:val="0"/>
      <w:marTop w:val="0"/>
      <w:marBottom w:val="0"/>
      <w:divBdr>
        <w:top w:val="none" w:sz="0" w:space="0" w:color="auto"/>
        <w:left w:val="none" w:sz="0" w:space="0" w:color="auto"/>
        <w:bottom w:val="none" w:sz="0" w:space="0" w:color="auto"/>
        <w:right w:val="none" w:sz="0" w:space="0" w:color="auto"/>
      </w:divBdr>
    </w:div>
    <w:div w:id="1274823828">
      <w:bodyDiv w:val="1"/>
      <w:marLeft w:val="0"/>
      <w:marRight w:val="0"/>
      <w:marTop w:val="0"/>
      <w:marBottom w:val="0"/>
      <w:divBdr>
        <w:top w:val="none" w:sz="0" w:space="0" w:color="auto"/>
        <w:left w:val="none" w:sz="0" w:space="0" w:color="auto"/>
        <w:bottom w:val="none" w:sz="0" w:space="0" w:color="auto"/>
        <w:right w:val="none" w:sz="0" w:space="0" w:color="auto"/>
      </w:divBdr>
    </w:div>
    <w:div w:id="1275863618">
      <w:bodyDiv w:val="1"/>
      <w:marLeft w:val="0"/>
      <w:marRight w:val="0"/>
      <w:marTop w:val="0"/>
      <w:marBottom w:val="0"/>
      <w:divBdr>
        <w:top w:val="none" w:sz="0" w:space="0" w:color="auto"/>
        <w:left w:val="none" w:sz="0" w:space="0" w:color="auto"/>
        <w:bottom w:val="none" w:sz="0" w:space="0" w:color="auto"/>
        <w:right w:val="none" w:sz="0" w:space="0" w:color="auto"/>
      </w:divBdr>
    </w:div>
    <w:div w:id="1279142149">
      <w:bodyDiv w:val="1"/>
      <w:marLeft w:val="0"/>
      <w:marRight w:val="0"/>
      <w:marTop w:val="0"/>
      <w:marBottom w:val="0"/>
      <w:divBdr>
        <w:top w:val="none" w:sz="0" w:space="0" w:color="auto"/>
        <w:left w:val="none" w:sz="0" w:space="0" w:color="auto"/>
        <w:bottom w:val="none" w:sz="0" w:space="0" w:color="auto"/>
        <w:right w:val="none" w:sz="0" w:space="0" w:color="auto"/>
      </w:divBdr>
    </w:div>
    <w:div w:id="1279533364">
      <w:bodyDiv w:val="1"/>
      <w:marLeft w:val="0"/>
      <w:marRight w:val="0"/>
      <w:marTop w:val="0"/>
      <w:marBottom w:val="0"/>
      <w:divBdr>
        <w:top w:val="none" w:sz="0" w:space="0" w:color="auto"/>
        <w:left w:val="none" w:sz="0" w:space="0" w:color="auto"/>
        <w:bottom w:val="none" w:sz="0" w:space="0" w:color="auto"/>
        <w:right w:val="none" w:sz="0" w:space="0" w:color="auto"/>
      </w:divBdr>
    </w:div>
    <w:div w:id="1287271485">
      <w:bodyDiv w:val="1"/>
      <w:marLeft w:val="0"/>
      <w:marRight w:val="0"/>
      <w:marTop w:val="0"/>
      <w:marBottom w:val="0"/>
      <w:divBdr>
        <w:top w:val="none" w:sz="0" w:space="0" w:color="auto"/>
        <w:left w:val="none" w:sz="0" w:space="0" w:color="auto"/>
        <w:bottom w:val="none" w:sz="0" w:space="0" w:color="auto"/>
        <w:right w:val="none" w:sz="0" w:space="0" w:color="auto"/>
      </w:divBdr>
    </w:div>
    <w:div w:id="1291588708">
      <w:bodyDiv w:val="1"/>
      <w:marLeft w:val="0"/>
      <w:marRight w:val="0"/>
      <w:marTop w:val="0"/>
      <w:marBottom w:val="0"/>
      <w:divBdr>
        <w:top w:val="none" w:sz="0" w:space="0" w:color="auto"/>
        <w:left w:val="none" w:sz="0" w:space="0" w:color="auto"/>
        <w:bottom w:val="none" w:sz="0" w:space="0" w:color="auto"/>
        <w:right w:val="none" w:sz="0" w:space="0" w:color="auto"/>
      </w:divBdr>
    </w:div>
    <w:div w:id="1293368359">
      <w:bodyDiv w:val="1"/>
      <w:marLeft w:val="0"/>
      <w:marRight w:val="0"/>
      <w:marTop w:val="0"/>
      <w:marBottom w:val="0"/>
      <w:divBdr>
        <w:top w:val="none" w:sz="0" w:space="0" w:color="auto"/>
        <w:left w:val="none" w:sz="0" w:space="0" w:color="auto"/>
        <w:bottom w:val="none" w:sz="0" w:space="0" w:color="auto"/>
        <w:right w:val="none" w:sz="0" w:space="0" w:color="auto"/>
      </w:divBdr>
    </w:div>
    <w:div w:id="1294140669">
      <w:bodyDiv w:val="1"/>
      <w:marLeft w:val="0"/>
      <w:marRight w:val="0"/>
      <w:marTop w:val="0"/>
      <w:marBottom w:val="0"/>
      <w:divBdr>
        <w:top w:val="none" w:sz="0" w:space="0" w:color="auto"/>
        <w:left w:val="none" w:sz="0" w:space="0" w:color="auto"/>
        <w:bottom w:val="none" w:sz="0" w:space="0" w:color="auto"/>
        <w:right w:val="none" w:sz="0" w:space="0" w:color="auto"/>
      </w:divBdr>
    </w:div>
    <w:div w:id="1301425986">
      <w:bodyDiv w:val="1"/>
      <w:marLeft w:val="0"/>
      <w:marRight w:val="0"/>
      <w:marTop w:val="0"/>
      <w:marBottom w:val="0"/>
      <w:divBdr>
        <w:top w:val="none" w:sz="0" w:space="0" w:color="auto"/>
        <w:left w:val="none" w:sz="0" w:space="0" w:color="auto"/>
        <w:bottom w:val="none" w:sz="0" w:space="0" w:color="auto"/>
        <w:right w:val="none" w:sz="0" w:space="0" w:color="auto"/>
      </w:divBdr>
    </w:div>
    <w:div w:id="1306466059">
      <w:bodyDiv w:val="1"/>
      <w:marLeft w:val="0"/>
      <w:marRight w:val="0"/>
      <w:marTop w:val="0"/>
      <w:marBottom w:val="0"/>
      <w:divBdr>
        <w:top w:val="none" w:sz="0" w:space="0" w:color="auto"/>
        <w:left w:val="none" w:sz="0" w:space="0" w:color="auto"/>
        <w:bottom w:val="none" w:sz="0" w:space="0" w:color="auto"/>
        <w:right w:val="none" w:sz="0" w:space="0" w:color="auto"/>
      </w:divBdr>
    </w:div>
    <w:div w:id="1309090706">
      <w:bodyDiv w:val="1"/>
      <w:marLeft w:val="0"/>
      <w:marRight w:val="0"/>
      <w:marTop w:val="0"/>
      <w:marBottom w:val="0"/>
      <w:divBdr>
        <w:top w:val="none" w:sz="0" w:space="0" w:color="auto"/>
        <w:left w:val="none" w:sz="0" w:space="0" w:color="auto"/>
        <w:bottom w:val="none" w:sz="0" w:space="0" w:color="auto"/>
        <w:right w:val="none" w:sz="0" w:space="0" w:color="auto"/>
      </w:divBdr>
    </w:div>
    <w:div w:id="1309745742">
      <w:bodyDiv w:val="1"/>
      <w:marLeft w:val="0"/>
      <w:marRight w:val="0"/>
      <w:marTop w:val="0"/>
      <w:marBottom w:val="0"/>
      <w:divBdr>
        <w:top w:val="none" w:sz="0" w:space="0" w:color="auto"/>
        <w:left w:val="none" w:sz="0" w:space="0" w:color="auto"/>
        <w:bottom w:val="none" w:sz="0" w:space="0" w:color="auto"/>
        <w:right w:val="none" w:sz="0" w:space="0" w:color="auto"/>
      </w:divBdr>
    </w:div>
    <w:div w:id="1311864784">
      <w:bodyDiv w:val="1"/>
      <w:marLeft w:val="0"/>
      <w:marRight w:val="0"/>
      <w:marTop w:val="0"/>
      <w:marBottom w:val="0"/>
      <w:divBdr>
        <w:top w:val="none" w:sz="0" w:space="0" w:color="auto"/>
        <w:left w:val="none" w:sz="0" w:space="0" w:color="auto"/>
        <w:bottom w:val="none" w:sz="0" w:space="0" w:color="auto"/>
        <w:right w:val="none" w:sz="0" w:space="0" w:color="auto"/>
      </w:divBdr>
    </w:div>
    <w:div w:id="1314917772">
      <w:bodyDiv w:val="1"/>
      <w:marLeft w:val="0"/>
      <w:marRight w:val="0"/>
      <w:marTop w:val="0"/>
      <w:marBottom w:val="0"/>
      <w:divBdr>
        <w:top w:val="none" w:sz="0" w:space="0" w:color="auto"/>
        <w:left w:val="none" w:sz="0" w:space="0" w:color="auto"/>
        <w:bottom w:val="none" w:sz="0" w:space="0" w:color="auto"/>
        <w:right w:val="none" w:sz="0" w:space="0" w:color="auto"/>
      </w:divBdr>
    </w:div>
    <w:div w:id="1315644033">
      <w:bodyDiv w:val="1"/>
      <w:marLeft w:val="0"/>
      <w:marRight w:val="0"/>
      <w:marTop w:val="0"/>
      <w:marBottom w:val="0"/>
      <w:divBdr>
        <w:top w:val="none" w:sz="0" w:space="0" w:color="auto"/>
        <w:left w:val="none" w:sz="0" w:space="0" w:color="auto"/>
        <w:bottom w:val="none" w:sz="0" w:space="0" w:color="auto"/>
        <w:right w:val="none" w:sz="0" w:space="0" w:color="auto"/>
      </w:divBdr>
    </w:div>
    <w:div w:id="1317224210">
      <w:bodyDiv w:val="1"/>
      <w:marLeft w:val="0"/>
      <w:marRight w:val="0"/>
      <w:marTop w:val="0"/>
      <w:marBottom w:val="0"/>
      <w:divBdr>
        <w:top w:val="none" w:sz="0" w:space="0" w:color="auto"/>
        <w:left w:val="none" w:sz="0" w:space="0" w:color="auto"/>
        <w:bottom w:val="none" w:sz="0" w:space="0" w:color="auto"/>
        <w:right w:val="none" w:sz="0" w:space="0" w:color="auto"/>
      </w:divBdr>
    </w:div>
    <w:div w:id="1317958095">
      <w:bodyDiv w:val="1"/>
      <w:marLeft w:val="0"/>
      <w:marRight w:val="0"/>
      <w:marTop w:val="0"/>
      <w:marBottom w:val="0"/>
      <w:divBdr>
        <w:top w:val="none" w:sz="0" w:space="0" w:color="auto"/>
        <w:left w:val="none" w:sz="0" w:space="0" w:color="auto"/>
        <w:bottom w:val="none" w:sz="0" w:space="0" w:color="auto"/>
        <w:right w:val="none" w:sz="0" w:space="0" w:color="auto"/>
      </w:divBdr>
    </w:div>
    <w:div w:id="1320575845">
      <w:bodyDiv w:val="1"/>
      <w:marLeft w:val="0"/>
      <w:marRight w:val="0"/>
      <w:marTop w:val="0"/>
      <w:marBottom w:val="0"/>
      <w:divBdr>
        <w:top w:val="none" w:sz="0" w:space="0" w:color="auto"/>
        <w:left w:val="none" w:sz="0" w:space="0" w:color="auto"/>
        <w:bottom w:val="none" w:sz="0" w:space="0" w:color="auto"/>
        <w:right w:val="none" w:sz="0" w:space="0" w:color="auto"/>
      </w:divBdr>
    </w:div>
    <w:div w:id="1329358721">
      <w:bodyDiv w:val="1"/>
      <w:marLeft w:val="0"/>
      <w:marRight w:val="0"/>
      <w:marTop w:val="0"/>
      <w:marBottom w:val="0"/>
      <w:divBdr>
        <w:top w:val="none" w:sz="0" w:space="0" w:color="auto"/>
        <w:left w:val="none" w:sz="0" w:space="0" w:color="auto"/>
        <w:bottom w:val="none" w:sz="0" w:space="0" w:color="auto"/>
        <w:right w:val="none" w:sz="0" w:space="0" w:color="auto"/>
      </w:divBdr>
    </w:div>
    <w:div w:id="1329362606">
      <w:bodyDiv w:val="1"/>
      <w:marLeft w:val="0"/>
      <w:marRight w:val="0"/>
      <w:marTop w:val="0"/>
      <w:marBottom w:val="0"/>
      <w:divBdr>
        <w:top w:val="none" w:sz="0" w:space="0" w:color="auto"/>
        <w:left w:val="none" w:sz="0" w:space="0" w:color="auto"/>
        <w:bottom w:val="none" w:sz="0" w:space="0" w:color="auto"/>
        <w:right w:val="none" w:sz="0" w:space="0" w:color="auto"/>
      </w:divBdr>
    </w:div>
    <w:div w:id="1329945525">
      <w:bodyDiv w:val="1"/>
      <w:marLeft w:val="0"/>
      <w:marRight w:val="0"/>
      <w:marTop w:val="0"/>
      <w:marBottom w:val="0"/>
      <w:divBdr>
        <w:top w:val="none" w:sz="0" w:space="0" w:color="auto"/>
        <w:left w:val="none" w:sz="0" w:space="0" w:color="auto"/>
        <w:bottom w:val="none" w:sz="0" w:space="0" w:color="auto"/>
        <w:right w:val="none" w:sz="0" w:space="0" w:color="auto"/>
      </w:divBdr>
    </w:div>
    <w:div w:id="1330602282">
      <w:bodyDiv w:val="1"/>
      <w:marLeft w:val="0"/>
      <w:marRight w:val="0"/>
      <w:marTop w:val="0"/>
      <w:marBottom w:val="0"/>
      <w:divBdr>
        <w:top w:val="none" w:sz="0" w:space="0" w:color="auto"/>
        <w:left w:val="none" w:sz="0" w:space="0" w:color="auto"/>
        <w:bottom w:val="none" w:sz="0" w:space="0" w:color="auto"/>
        <w:right w:val="none" w:sz="0" w:space="0" w:color="auto"/>
      </w:divBdr>
    </w:div>
    <w:div w:id="1334646432">
      <w:bodyDiv w:val="1"/>
      <w:marLeft w:val="0"/>
      <w:marRight w:val="0"/>
      <w:marTop w:val="0"/>
      <w:marBottom w:val="0"/>
      <w:divBdr>
        <w:top w:val="none" w:sz="0" w:space="0" w:color="auto"/>
        <w:left w:val="none" w:sz="0" w:space="0" w:color="auto"/>
        <w:bottom w:val="none" w:sz="0" w:space="0" w:color="auto"/>
        <w:right w:val="none" w:sz="0" w:space="0" w:color="auto"/>
      </w:divBdr>
    </w:div>
    <w:div w:id="1335957103">
      <w:bodyDiv w:val="1"/>
      <w:marLeft w:val="0"/>
      <w:marRight w:val="0"/>
      <w:marTop w:val="0"/>
      <w:marBottom w:val="0"/>
      <w:divBdr>
        <w:top w:val="none" w:sz="0" w:space="0" w:color="auto"/>
        <w:left w:val="none" w:sz="0" w:space="0" w:color="auto"/>
        <w:bottom w:val="none" w:sz="0" w:space="0" w:color="auto"/>
        <w:right w:val="none" w:sz="0" w:space="0" w:color="auto"/>
      </w:divBdr>
    </w:div>
    <w:div w:id="1336422660">
      <w:bodyDiv w:val="1"/>
      <w:marLeft w:val="0"/>
      <w:marRight w:val="0"/>
      <w:marTop w:val="0"/>
      <w:marBottom w:val="0"/>
      <w:divBdr>
        <w:top w:val="none" w:sz="0" w:space="0" w:color="auto"/>
        <w:left w:val="none" w:sz="0" w:space="0" w:color="auto"/>
        <w:bottom w:val="none" w:sz="0" w:space="0" w:color="auto"/>
        <w:right w:val="none" w:sz="0" w:space="0" w:color="auto"/>
      </w:divBdr>
    </w:div>
    <w:div w:id="1337994864">
      <w:bodyDiv w:val="1"/>
      <w:marLeft w:val="0"/>
      <w:marRight w:val="0"/>
      <w:marTop w:val="0"/>
      <w:marBottom w:val="0"/>
      <w:divBdr>
        <w:top w:val="none" w:sz="0" w:space="0" w:color="auto"/>
        <w:left w:val="none" w:sz="0" w:space="0" w:color="auto"/>
        <w:bottom w:val="none" w:sz="0" w:space="0" w:color="auto"/>
        <w:right w:val="none" w:sz="0" w:space="0" w:color="auto"/>
      </w:divBdr>
    </w:div>
    <w:div w:id="1344472511">
      <w:bodyDiv w:val="1"/>
      <w:marLeft w:val="0"/>
      <w:marRight w:val="0"/>
      <w:marTop w:val="0"/>
      <w:marBottom w:val="0"/>
      <w:divBdr>
        <w:top w:val="none" w:sz="0" w:space="0" w:color="auto"/>
        <w:left w:val="none" w:sz="0" w:space="0" w:color="auto"/>
        <w:bottom w:val="none" w:sz="0" w:space="0" w:color="auto"/>
        <w:right w:val="none" w:sz="0" w:space="0" w:color="auto"/>
      </w:divBdr>
    </w:div>
    <w:div w:id="1350449546">
      <w:bodyDiv w:val="1"/>
      <w:marLeft w:val="0"/>
      <w:marRight w:val="0"/>
      <w:marTop w:val="0"/>
      <w:marBottom w:val="0"/>
      <w:divBdr>
        <w:top w:val="none" w:sz="0" w:space="0" w:color="auto"/>
        <w:left w:val="none" w:sz="0" w:space="0" w:color="auto"/>
        <w:bottom w:val="none" w:sz="0" w:space="0" w:color="auto"/>
        <w:right w:val="none" w:sz="0" w:space="0" w:color="auto"/>
      </w:divBdr>
    </w:div>
    <w:div w:id="1354529698">
      <w:bodyDiv w:val="1"/>
      <w:marLeft w:val="0"/>
      <w:marRight w:val="0"/>
      <w:marTop w:val="0"/>
      <w:marBottom w:val="0"/>
      <w:divBdr>
        <w:top w:val="none" w:sz="0" w:space="0" w:color="auto"/>
        <w:left w:val="none" w:sz="0" w:space="0" w:color="auto"/>
        <w:bottom w:val="none" w:sz="0" w:space="0" w:color="auto"/>
        <w:right w:val="none" w:sz="0" w:space="0" w:color="auto"/>
      </w:divBdr>
    </w:div>
    <w:div w:id="1354767325">
      <w:bodyDiv w:val="1"/>
      <w:marLeft w:val="0"/>
      <w:marRight w:val="0"/>
      <w:marTop w:val="0"/>
      <w:marBottom w:val="0"/>
      <w:divBdr>
        <w:top w:val="none" w:sz="0" w:space="0" w:color="auto"/>
        <w:left w:val="none" w:sz="0" w:space="0" w:color="auto"/>
        <w:bottom w:val="none" w:sz="0" w:space="0" w:color="auto"/>
        <w:right w:val="none" w:sz="0" w:space="0" w:color="auto"/>
      </w:divBdr>
    </w:div>
    <w:div w:id="1355694756">
      <w:bodyDiv w:val="1"/>
      <w:marLeft w:val="0"/>
      <w:marRight w:val="0"/>
      <w:marTop w:val="0"/>
      <w:marBottom w:val="0"/>
      <w:divBdr>
        <w:top w:val="none" w:sz="0" w:space="0" w:color="auto"/>
        <w:left w:val="none" w:sz="0" w:space="0" w:color="auto"/>
        <w:bottom w:val="none" w:sz="0" w:space="0" w:color="auto"/>
        <w:right w:val="none" w:sz="0" w:space="0" w:color="auto"/>
      </w:divBdr>
    </w:div>
    <w:div w:id="1355880660">
      <w:bodyDiv w:val="1"/>
      <w:marLeft w:val="0"/>
      <w:marRight w:val="0"/>
      <w:marTop w:val="0"/>
      <w:marBottom w:val="0"/>
      <w:divBdr>
        <w:top w:val="none" w:sz="0" w:space="0" w:color="auto"/>
        <w:left w:val="none" w:sz="0" w:space="0" w:color="auto"/>
        <w:bottom w:val="none" w:sz="0" w:space="0" w:color="auto"/>
        <w:right w:val="none" w:sz="0" w:space="0" w:color="auto"/>
      </w:divBdr>
    </w:div>
    <w:div w:id="1356923834">
      <w:bodyDiv w:val="1"/>
      <w:marLeft w:val="0"/>
      <w:marRight w:val="0"/>
      <w:marTop w:val="0"/>
      <w:marBottom w:val="0"/>
      <w:divBdr>
        <w:top w:val="none" w:sz="0" w:space="0" w:color="auto"/>
        <w:left w:val="none" w:sz="0" w:space="0" w:color="auto"/>
        <w:bottom w:val="none" w:sz="0" w:space="0" w:color="auto"/>
        <w:right w:val="none" w:sz="0" w:space="0" w:color="auto"/>
      </w:divBdr>
    </w:div>
    <w:div w:id="1375471831">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79010130">
      <w:bodyDiv w:val="1"/>
      <w:marLeft w:val="0"/>
      <w:marRight w:val="0"/>
      <w:marTop w:val="0"/>
      <w:marBottom w:val="0"/>
      <w:divBdr>
        <w:top w:val="none" w:sz="0" w:space="0" w:color="auto"/>
        <w:left w:val="none" w:sz="0" w:space="0" w:color="auto"/>
        <w:bottom w:val="none" w:sz="0" w:space="0" w:color="auto"/>
        <w:right w:val="none" w:sz="0" w:space="0" w:color="auto"/>
      </w:divBdr>
    </w:div>
    <w:div w:id="1379939819">
      <w:bodyDiv w:val="1"/>
      <w:marLeft w:val="0"/>
      <w:marRight w:val="0"/>
      <w:marTop w:val="0"/>
      <w:marBottom w:val="0"/>
      <w:divBdr>
        <w:top w:val="none" w:sz="0" w:space="0" w:color="auto"/>
        <w:left w:val="none" w:sz="0" w:space="0" w:color="auto"/>
        <w:bottom w:val="none" w:sz="0" w:space="0" w:color="auto"/>
        <w:right w:val="none" w:sz="0" w:space="0" w:color="auto"/>
      </w:divBdr>
    </w:div>
    <w:div w:id="1382705160">
      <w:bodyDiv w:val="1"/>
      <w:marLeft w:val="0"/>
      <w:marRight w:val="0"/>
      <w:marTop w:val="0"/>
      <w:marBottom w:val="0"/>
      <w:divBdr>
        <w:top w:val="none" w:sz="0" w:space="0" w:color="auto"/>
        <w:left w:val="none" w:sz="0" w:space="0" w:color="auto"/>
        <w:bottom w:val="none" w:sz="0" w:space="0" w:color="auto"/>
        <w:right w:val="none" w:sz="0" w:space="0" w:color="auto"/>
      </w:divBdr>
    </w:div>
    <w:div w:id="1382747768">
      <w:bodyDiv w:val="1"/>
      <w:marLeft w:val="0"/>
      <w:marRight w:val="0"/>
      <w:marTop w:val="0"/>
      <w:marBottom w:val="0"/>
      <w:divBdr>
        <w:top w:val="none" w:sz="0" w:space="0" w:color="auto"/>
        <w:left w:val="none" w:sz="0" w:space="0" w:color="auto"/>
        <w:bottom w:val="none" w:sz="0" w:space="0" w:color="auto"/>
        <w:right w:val="none" w:sz="0" w:space="0" w:color="auto"/>
      </w:divBdr>
    </w:div>
    <w:div w:id="1383359678">
      <w:bodyDiv w:val="1"/>
      <w:marLeft w:val="0"/>
      <w:marRight w:val="0"/>
      <w:marTop w:val="0"/>
      <w:marBottom w:val="0"/>
      <w:divBdr>
        <w:top w:val="none" w:sz="0" w:space="0" w:color="auto"/>
        <w:left w:val="none" w:sz="0" w:space="0" w:color="auto"/>
        <w:bottom w:val="none" w:sz="0" w:space="0" w:color="auto"/>
        <w:right w:val="none" w:sz="0" w:space="0" w:color="auto"/>
      </w:divBdr>
    </w:div>
    <w:div w:id="1384402901">
      <w:bodyDiv w:val="1"/>
      <w:marLeft w:val="0"/>
      <w:marRight w:val="0"/>
      <w:marTop w:val="0"/>
      <w:marBottom w:val="0"/>
      <w:divBdr>
        <w:top w:val="none" w:sz="0" w:space="0" w:color="auto"/>
        <w:left w:val="none" w:sz="0" w:space="0" w:color="auto"/>
        <w:bottom w:val="none" w:sz="0" w:space="0" w:color="auto"/>
        <w:right w:val="none" w:sz="0" w:space="0" w:color="auto"/>
      </w:divBdr>
    </w:div>
    <w:div w:id="1393188684">
      <w:bodyDiv w:val="1"/>
      <w:marLeft w:val="0"/>
      <w:marRight w:val="0"/>
      <w:marTop w:val="0"/>
      <w:marBottom w:val="0"/>
      <w:divBdr>
        <w:top w:val="none" w:sz="0" w:space="0" w:color="auto"/>
        <w:left w:val="none" w:sz="0" w:space="0" w:color="auto"/>
        <w:bottom w:val="none" w:sz="0" w:space="0" w:color="auto"/>
        <w:right w:val="none" w:sz="0" w:space="0" w:color="auto"/>
      </w:divBdr>
    </w:div>
    <w:div w:id="1394114356">
      <w:bodyDiv w:val="1"/>
      <w:marLeft w:val="0"/>
      <w:marRight w:val="0"/>
      <w:marTop w:val="0"/>
      <w:marBottom w:val="0"/>
      <w:divBdr>
        <w:top w:val="none" w:sz="0" w:space="0" w:color="auto"/>
        <w:left w:val="none" w:sz="0" w:space="0" w:color="auto"/>
        <w:bottom w:val="none" w:sz="0" w:space="0" w:color="auto"/>
        <w:right w:val="none" w:sz="0" w:space="0" w:color="auto"/>
      </w:divBdr>
    </w:div>
    <w:div w:id="1395396149">
      <w:bodyDiv w:val="1"/>
      <w:marLeft w:val="0"/>
      <w:marRight w:val="0"/>
      <w:marTop w:val="0"/>
      <w:marBottom w:val="0"/>
      <w:divBdr>
        <w:top w:val="none" w:sz="0" w:space="0" w:color="auto"/>
        <w:left w:val="none" w:sz="0" w:space="0" w:color="auto"/>
        <w:bottom w:val="none" w:sz="0" w:space="0" w:color="auto"/>
        <w:right w:val="none" w:sz="0" w:space="0" w:color="auto"/>
      </w:divBdr>
    </w:div>
    <w:div w:id="1396589947">
      <w:bodyDiv w:val="1"/>
      <w:marLeft w:val="0"/>
      <w:marRight w:val="0"/>
      <w:marTop w:val="0"/>
      <w:marBottom w:val="0"/>
      <w:divBdr>
        <w:top w:val="none" w:sz="0" w:space="0" w:color="auto"/>
        <w:left w:val="none" w:sz="0" w:space="0" w:color="auto"/>
        <w:bottom w:val="none" w:sz="0" w:space="0" w:color="auto"/>
        <w:right w:val="none" w:sz="0" w:space="0" w:color="auto"/>
      </w:divBdr>
    </w:div>
    <w:div w:id="1396661864">
      <w:bodyDiv w:val="1"/>
      <w:marLeft w:val="0"/>
      <w:marRight w:val="0"/>
      <w:marTop w:val="0"/>
      <w:marBottom w:val="0"/>
      <w:divBdr>
        <w:top w:val="none" w:sz="0" w:space="0" w:color="auto"/>
        <w:left w:val="none" w:sz="0" w:space="0" w:color="auto"/>
        <w:bottom w:val="none" w:sz="0" w:space="0" w:color="auto"/>
        <w:right w:val="none" w:sz="0" w:space="0" w:color="auto"/>
      </w:divBdr>
    </w:div>
    <w:div w:id="1402022743">
      <w:bodyDiv w:val="1"/>
      <w:marLeft w:val="0"/>
      <w:marRight w:val="0"/>
      <w:marTop w:val="0"/>
      <w:marBottom w:val="0"/>
      <w:divBdr>
        <w:top w:val="none" w:sz="0" w:space="0" w:color="auto"/>
        <w:left w:val="none" w:sz="0" w:space="0" w:color="auto"/>
        <w:bottom w:val="none" w:sz="0" w:space="0" w:color="auto"/>
        <w:right w:val="none" w:sz="0" w:space="0" w:color="auto"/>
      </w:divBdr>
    </w:div>
    <w:div w:id="1402483423">
      <w:bodyDiv w:val="1"/>
      <w:marLeft w:val="0"/>
      <w:marRight w:val="0"/>
      <w:marTop w:val="0"/>
      <w:marBottom w:val="0"/>
      <w:divBdr>
        <w:top w:val="none" w:sz="0" w:space="0" w:color="auto"/>
        <w:left w:val="none" w:sz="0" w:space="0" w:color="auto"/>
        <w:bottom w:val="none" w:sz="0" w:space="0" w:color="auto"/>
        <w:right w:val="none" w:sz="0" w:space="0" w:color="auto"/>
      </w:divBdr>
    </w:div>
    <w:div w:id="1405178049">
      <w:bodyDiv w:val="1"/>
      <w:marLeft w:val="0"/>
      <w:marRight w:val="0"/>
      <w:marTop w:val="0"/>
      <w:marBottom w:val="0"/>
      <w:divBdr>
        <w:top w:val="none" w:sz="0" w:space="0" w:color="auto"/>
        <w:left w:val="none" w:sz="0" w:space="0" w:color="auto"/>
        <w:bottom w:val="none" w:sz="0" w:space="0" w:color="auto"/>
        <w:right w:val="none" w:sz="0" w:space="0" w:color="auto"/>
      </w:divBdr>
    </w:div>
    <w:div w:id="1406149717">
      <w:bodyDiv w:val="1"/>
      <w:marLeft w:val="0"/>
      <w:marRight w:val="0"/>
      <w:marTop w:val="0"/>
      <w:marBottom w:val="0"/>
      <w:divBdr>
        <w:top w:val="none" w:sz="0" w:space="0" w:color="auto"/>
        <w:left w:val="none" w:sz="0" w:space="0" w:color="auto"/>
        <w:bottom w:val="none" w:sz="0" w:space="0" w:color="auto"/>
        <w:right w:val="none" w:sz="0" w:space="0" w:color="auto"/>
      </w:divBdr>
    </w:div>
    <w:div w:id="1408727010">
      <w:bodyDiv w:val="1"/>
      <w:marLeft w:val="0"/>
      <w:marRight w:val="0"/>
      <w:marTop w:val="0"/>
      <w:marBottom w:val="0"/>
      <w:divBdr>
        <w:top w:val="none" w:sz="0" w:space="0" w:color="auto"/>
        <w:left w:val="none" w:sz="0" w:space="0" w:color="auto"/>
        <w:bottom w:val="none" w:sz="0" w:space="0" w:color="auto"/>
        <w:right w:val="none" w:sz="0" w:space="0" w:color="auto"/>
      </w:divBdr>
    </w:div>
    <w:div w:id="1415399987">
      <w:bodyDiv w:val="1"/>
      <w:marLeft w:val="0"/>
      <w:marRight w:val="0"/>
      <w:marTop w:val="0"/>
      <w:marBottom w:val="0"/>
      <w:divBdr>
        <w:top w:val="none" w:sz="0" w:space="0" w:color="auto"/>
        <w:left w:val="none" w:sz="0" w:space="0" w:color="auto"/>
        <w:bottom w:val="none" w:sz="0" w:space="0" w:color="auto"/>
        <w:right w:val="none" w:sz="0" w:space="0" w:color="auto"/>
      </w:divBdr>
    </w:div>
    <w:div w:id="1424954881">
      <w:bodyDiv w:val="1"/>
      <w:marLeft w:val="0"/>
      <w:marRight w:val="0"/>
      <w:marTop w:val="0"/>
      <w:marBottom w:val="0"/>
      <w:divBdr>
        <w:top w:val="none" w:sz="0" w:space="0" w:color="auto"/>
        <w:left w:val="none" w:sz="0" w:space="0" w:color="auto"/>
        <w:bottom w:val="none" w:sz="0" w:space="0" w:color="auto"/>
        <w:right w:val="none" w:sz="0" w:space="0" w:color="auto"/>
      </w:divBdr>
    </w:div>
    <w:div w:id="1426417068">
      <w:bodyDiv w:val="1"/>
      <w:marLeft w:val="0"/>
      <w:marRight w:val="0"/>
      <w:marTop w:val="0"/>
      <w:marBottom w:val="0"/>
      <w:divBdr>
        <w:top w:val="none" w:sz="0" w:space="0" w:color="auto"/>
        <w:left w:val="none" w:sz="0" w:space="0" w:color="auto"/>
        <w:bottom w:val="none" w:sz="0" w:space="0" w:color="auto"/>
        <w:right w:val="none" w:sz="0" w:space="0" w:color="auto"/>
      </w:divBdr>
    </w:div>
    <w:div w:id="1427771147">
      <w:bodyDiv w:val="1"/>
      <w:marLeft w:val="0"/>
      <w:marRight w:val="0"/>
      <w:marTop w:val="0"/>
      <w:marBottom w:val="0"/>
      <w:divBdr>
        <w:top w:val="none" w:sz="0" w:space="0" w:color="auto"/>
        <w:left w:val="none" w:sz="0" w:space="0" w:color="auto"/>
        <w:bottom w:val="none" w:sz="0" w:space="0" w:color="auto"/>
        <w:right w:val="none" w:sz="0" w:space="0" w:color="auto"/>
      </w:divBdr>
    </w:div>
    <w:div w:id="1432051405">
      <w:bodyDiv w:val="1"/>
      <w:marLeft w:val="0"/>
      <w:marRight w:val="0"/>
      <w:marTop w:val="0"/>
      <w:marBottom w:val="0"/>
      <w:divBdr>
        <w:top w:val="none" w:sz="0" w:space="0" w:color="auto"/>
        <w:left w:val="none" w:sz="0" w:space="0" w:color="auto"/>
        <w:bottom w:val="none" w:sz="0" w:space="0" w:color="auto"/>
        <w:right w:val="none" w:sz="0" w:space="0" w:color="auto"/>
      </w:divBdr>
    </w:div>
    <w:div w:id="1435636983">
      <w:bodyDiv w:val="1"/>
      <w:marLeft w:val="0"/>
      <w:marRight w:val="0"/>
      <w:marTop w:val="0"/>
      <w:marBottom w:val="0"/>
      <w:divBdr>
        <w:top w:val="none" w:sz="0" w:space="0" w:color="auto"/>
        <w:left w:val="none" w:sz="0" w:space="0" w:color="auto"/>
        <w:bottom w:val="none" w:sz="0" w:space="0" w:color="auto"/>
        <w:right w:val="none" w:sz="0" w:space="0" w:color="auto"/>
      </w:divBdr>
    </w:div>
    <w:div w:id="1435977187">
      <w:bodyDiv w:val="1"/>
      <w:marLeft w:val="0"/>
      <w:marRight w:val="0"/>
      <w:marTop w:val="0"/>
      <w:marBottom w:val="0"/>
      <w:divBdr>
        <w:top w:val="none" w:sz="0" w:space="0" w:color="auto"/>
        <w:left w:val="none" w:sz="0" w:space="0" w:color="auto"/>
        <w:bottom w:val="none" w:sz="0" w:space="0" w:color="auto"/>
        <w:right w:val="none" w:sz="0" w:space="0" w:color="auto"/>
      </w:divBdr>
    </w:div>
    <w:div w:id="1440562054">
      <w:bodyDiv w:val="1"/>
      <w:marLeft w:val="0"/>
      <w:marRight w:val="0"/>
      <w:marTop w:val="0"/>
      <w:marBottom w:val="0"/>
      <w:divBdr>
        <w:top w:val="none" w:sz="0" w:space="0" w:color="auto"/>
        <w:left w:val="none" w:sz="0" w:space="0" w:color="auto"/>
        <w:bottom w:val="none" w:sz="0" w:space="0" w:color="auto"/>
        <w:right w:val="none" w:sz="0" w:space="0" w:color="auto"/>
      </w:divBdr>
    </w:div>
    <w:div w:id="1442458099">
      <w:bodyDiv w:val="1"/>
      <w:marLeft w:val="0"/>
      <w:marRight w:val="0"/>
      <w:marTop w:val="0"/>
      <w:marBottom w:val="0"/>
      <w:divBdr>
        <w:top w:val="none" w:sz="0" w:space="0" w:color="auto"/>
        <w:left w:val="none" w:sz="0" w:space="0" w:color="auto"/>
        <w:bottom w:val="none" w:sz="0" w:space="0" w:color="auto"/>
        <w:right w:val="none" w:sz="0" w:space="0" w:color="auto"/>
      </w:divBdr>
    </w:div>
    <w:div w:id="1446265718">
      <w:bodyDiv w:val="1"/>
      <w:marLeft w:val="0"/>
      <w:marRight w:val="0"/>
      <w:marTop w:val="0"/>
      <w:marBottom w:val="0"/>
      <w:divBdr>
        <w:top w:val="none" w:sz="0" w:space="0" w:color="auto"/>
        <w:left w:val="none" w:sz="0" w:space="0" w:color="auto"/>
        <w:bottom w:val="none" w:sz="0" w:space="0" w:color="auto"/>
        <w:right w:val="none" w:sz="0" w:space="0" w:color="auto"/>
      </w:divBdr>
    </w:div>
    <w:div w:id="1447042367">
      <w:bodyDiv w:val="1"/>
      <w:marLeft w:val="0"/>
      <w:marRight w:val="0"/>
      <w:marTop w:val="0"/>
      <w:marBottom w:val="0"/>
      <w:divBdr>
        <w:top w:val="none" w:sz="0" w:space="0" w:color="auto"/>
        <w:left w:val="none" w:sz="0" w:space="0" w:color="auto"/>
        <w:bottom w:val="none" w:sz="0" w:space="0" w:color="auto"/>
        <w:right w:val="none" w:sz="0" w:space="0" w:color="auto"/>
      </w:divBdr>
    </w:div>
    <w:div w:id="1447235389">
      <w:bodyDiv w:val="1"/>
      <w:marLeft w:val="0"/>
      <w:marRight w:val="0"/>
      <w:marTop w:val="0"/>
      <w:marBottom w:val="0"/>
      <w:divBdr>
        <w:top w:val="none" w:sz="0" w:space="0" w:color="auto"/>
        <w:left w:val="none" w:sz="0" w:space="0" w:color="auto"/>
        <w:bottom w:val="none" w:sz="0" w:space="0" w:color="auto"/>
        <w:right w:val="none" w:sz="0" w:space="0" w:color="auto"/>
      </w:divBdr>
    </w:div>
    <w:div w:id="1457984102">
      <w:bodyDiv w:val="1"/>
      <w:marLeft w:val="0"/>
      <w:marRight w:val="0"/>
      <w:marTop w:val="0"/>
      <w:marBottom w:val="0"/>
      <w:divBdr>
        <w:top w:val="none" w:sz="0" w:space="0" w:color="auto"/>
        <w:left w:val="none" w:sz="0" w:space="0" w:color="auto"/>
        <w:bottom w:val="none" w:sz="0" w:space="0" w:color="auto"/>
        <w:right w:val="none" w:sz="0" w:space="0" w:color="auto"/>
      </w:divBdr>
    </w:div>
    <w:div w:id="1458643720">
      <w:bodyDiv w:val="1"/>
      <w:marLeft w:val="0"/>
      <w:marRight w:val="0"/>
      <w:marTop w:val="0"/>
      <w:marBottom w:val="0"/>
      <w:divBdr>
        <w:top w:val="none" w:sz="0" w:space="0" w:color="auto"/>
        <w:left w:val="none" w:sz="0" w:space="0" w:color="auto"/>
        <w:bottom w:val="none" w:sz="0" w:space="0" w:color="auto"/>
        <w:right w:val="none" w:sz="0" w:space="0" w:color="auto"/>
      </w:divBdr>
    </w:div>
    <w:div w:id="1462772928">
      <w:bodyDiv w:val="1"/>
      <w:marLeft w:val="0"/>
      <w:marRight w:val="0"/>
      <w:marTop w:val="0"/>
      <w:marBottom w:val="0"/>
      <w:divBdr>
        <w:top w:val="none" w:sz="0" w:space="0" w:color="auto"/>
        <w:left w:val="none" w:sz="0" w:space="0" w:color="auto"/>
        <w:bottom w:val="none" w:sz="0" w:space="0" w:color="auto"/>
        <w:right w:val="none" w:sz="0" w:space="0" w:color="auto"/>
      </w:divBdr>
    </w:div>
    <w:div w:id="1463189390">
      <w:bodyDiv w:val="1"/>
      <w:marLeft w:val="0"/>
      <w:marRight w:val="0"/>
      <w:marTop w:val="0"/>
      <w:marBottom w:val="0"/>
      <w:divBdr>
        <w:top w:val="none" w:sz="0" w:space="0" w:color="auto"/>
        <w:left w:val="none" w:sz="0" w:space="0" w:color="auto"/>
        <w:bottom w:val="none" w:sz="0" w:space="0" w:color="auto"/>
        <w:right w:val="none" w:sz="0" w:space="0" w:color="auto"/>
      </w:divBdr>
    </w:div>
    <w:div w:id="1470442457">
      <w:bodyDiv w:val="1"/>
      <w:marLeft w:val="0"/>
      <w:marRight w:val="0"/>
      <w:marTop w:val="0"/>
      <w:marBottom w:val="0"/>
      <w:divBdr>
        <w:top w:val="none" w:sz="0" w:space="0" w:color="auto"/>
        <w:left w:val="none" w:sz="0" w:space="0" w:color="auto"/>
        <w:bottom w:val="none" w:sz="0" w:space="0" w:color="auto"/>
        <w:right w:val="none" w:sz="0" w:space="0" w:color="auto"/>
      </w:divBdr>
    </w:div>
    <w:div w:id="1480340206">
      <w:bodyDiv w:val="1"/>
      <w:marLeft w:val="0"/>
      <w:marRight w:val="0"/>
      <w:marTop w:val="0"/>
      <w:marBottom w:val="0"/>
      <w:divBdr>
        <w:top w:val="none" w:sz="0" w:space="0" w:color="auto"/>
        <w:left w:val="none" w:sz="0" w:space="0" w:color="auto"/>
        <w:bottom w:val="none" w:sz="0" w:space="0" w:color="auto"/>
        <w:right w:val="none" w:sz="0" w:space="0" w:color="auto"/>
      </w:divBdr>
    </w:div>
    <w:div w:id="1482580046">
      <w:bodyDiv w:val="1"/>
      <w:marLeft w:val="0"/>
      <w:marRight w:val="0"/>
      <w:marTop w:val="0"/>
      <w:marBottom w:val="0"/>
      <w:divBdr>
        <w:top w:val="none" w:sz="0" w:space="0" w:color="auto"/>
        <w:left w:val="none" w:sz="0" w:space="0" w:color="auto"/>
        <w:bottom w:val="none" w:sz="0" w:space="0" w:color="auto"/>
        <w:right w:val="none" w:sz="0" w:space="0" w:color="auto"/>
      </w:divBdr>
    </w:div>
    <w:div w:id="1487277812">
      <w:bodyDiv w:val="1"/>
      <w:marLeft w:val="0"/>
      <w:marRight w:val="0"/>
      <w:marTop w:val="0"/>
      <w:marBottom w:val="0"/>
      <w:divBdr>
        <w:top w:val="none" w:sz="0" w:space="0" w:color="auto"/>
        <w:left w:val="none" w:sz="0" w:space="0" w:color="auto"/>
        <w:bottom w:val="none" w:sz="0" w:space="0" w:color="auto"/>
        <w:right w:val="none" w:sz="0" w:space="0" w:color="auto"/>
      </w:divBdr>
    </w:div>
    <w:div w:id="1487820214">
      <w:bodyDiv w:val="1"/>
      <w:marLeft w:val="0"/>
      <w:marRight w:val="0"/>
      <w:marTop w:val="0"/>
      <w:marBottom w:val="0"/>
      <w:divBdr>
        <w:top w:val="none" w:sz="0" w:space="0" w:color="auto"/>
        <w:left w:val="none" w:sz="0" w:space="0" w:color="auto"/>
        <w:bottom w:val="none" w:sz="0" w:space="0" w:color="auto"/>
        <w:right w:val="none" w:sz="0" w:space="0" w:color="auto"/>
      </w:divBdr>
    </w:div>
    <w:div w:id="1491487322">
      <w:bodyDiv w:val="1"/>
      <w:marLeft w:val="0"/>
      <w:marRight w:val="0"/>
      <w:marTop w:val="0"/>
      <w:marBottom w:val="0"/>
      <w:divBdr>
        <w:top w:val="none" w:sz="0" w:space="0" w:color="auto"/>
        <w:left w:val="none" w:sz="0" w:space="0" w:color="auto"/>
        <w:bottom w:val="none" w:sz="0" w:space="0" w:color="auto"/>
        <w:right w:val="none" w:sz="0" w:space="0" w:color="auto"/>
      </w:divBdr>
    </w:div>
    <w:div w:id="1491556009">
      <w:bodyDiv w:val="1"/>
      <w:marLeft w:val="0"/>
      <w:marRight w:val="0"/>
      <w:marTop w:val="0"/>
      <w:marBottom w:val="0"/>
      <w:divBdr>
        <w:top w:val="none" w:sz="0" w:space="0" w:color="auto"/>
        <w:left w:val="none" w:sz="0" w:space="0" w:color="auto"/>
        <w:bottom w:val="none" w:sz="0" w:space="0" w:color="auto"/>
        <w:right w:val="none" w:sz="0" w:space="0" w:color="auto"/>
      </w:divBdr>
    </w:div>
    <w:div w:id="1492675635">
      <w:bodyDiv w:val="1"/>
      <w:marLeft w:val="0"/>
      <w:marRight w:val="0"/>
      <w:marTop w:val="0"/>
      <w:marBottom w:val="0"/>
      <w:divBdr>
        <w:top w:val="none" w:sz="0" w:space="0" w:color="auto"/>
        <w:left w:val="none" w:sz="0" w:space="0" w:color="auto"/>
        <w:bottom w:val="none" w:sz="0" w:space="0" w:color="auto"/>
        <w:right w:val="none" w:sz="0" w:space="0" w:color="auto"/>
      </w:divBdr>
    </w:div>
    <w:div w:id="1496333799">
      <w:bodyDiv w:val="1"/>
      <w:marLeft w:val="0"/>
      <w:marRight w:val="0"/>
      <w:marTop w:val="0"/>
      <w:marBottom w:val="0"/>
      <w:divBdr>
        <w:top w:val="none" w:sz="0" w:space="0" w:color="auto"/>
        <w:left w:val="none" w:sz="0" w:space="0" w:color="auto"/>
        <w:bottom w:val="none" w:sz="0" w:space="0" w:color="auto"/>
        <w:right w:val="none" w:sz="0" w:space="0" w:color="auto"/>
      </w:divBdr>
    </w:div>
    <w:div w:id="1497960281">
      <w:bodyDiv w:val="1"/>
      <w:marLeft w:val="0"/>
      <w:marRight w:val="0"/>
      <w:marTop w:val="0"/>
      <w:marBottom w:val="0"/>
      <w:divBdr>
        <w:top w:val="none" w:sz="0" w:space="0" w:color="auto"/>
        <w:left w:val="none" w:sz="0" w:space="0" w:color="auto"/>
        <w:bottom w:val="none" w:sz="0" w:space="0" w:color="auto"/>
        <w:right w:val="none" w:sz="0" w:space="0" w:color="auto"/>
      </w:divBdr>
    </w:div>
    <w:div w:id="1498840613">
      <w:bodyDiv w:val="1"/>
      <w:marLeft w:val="0"/>
      <w:marRight w:val="0"/>
      <w:marTop w:val="0"/>
      <w:marBottom w:val="0"/>
      <w:divBdr>
        <w:top w:val="none" w:sz="0" w:space="0" w:color="auto"/>
        <w:left w:val="none" w:sz="0" w:space="0" w:color="auto"/>
        <w:bottom w:val="none" w:sz="0" w:space="0" w:color="auto"/>
        <w:right w:val="none" w:sz="0" w:space="0" w:color="auto"/>
      </w:divBdr>
    </w:div>
    <w:div w:id="1501316143">
      <w:bodyDiv w:val="1"/>
      <w:marLeft w:val="0"/>
      <w:marRight w:val="0"/>
      <w:marTop w:val="0"/>
      <w:marBottom w:val="0"/>
      <w:divBdr>
        <w:top w:val="none" w:sz="0" w:space="0" w:color="auto"/>
        <w:left w:val="none" w:sz="0" w:space="0" w:color="auto"/>
        <w:bottom w:val="none" w:sz="0" w:space="0" w:color="auto"/>
        <w:right w:val="none" w:sz="0" w:space="0" w:color="auto"/>
      </w:divBdr>
    </w:div>
    <w:div w:id="1502160947">
      <w:bodyDiv w:val="1"/>
      <w:marLeft w:val="0"/>
      <w:marRight w:val="0"/>
      <w:marTop w:val="0"/>
      <w:marBottom w:val="0"/>
      <w:divBdr>
        <w:top w:val="none" w:sz="0" w:space="0" w:color="auto"/>
        <w:left w:val="none" w:sz="0" w:space="0" w:color="auto"/>
        <w:bottom w:val="none" w:sz="0" w:space="0" w:color="auto"/>
        <w:right w:val="none" w:sz="0" w:space="0" w:color="auto"/>
      </w:divBdr>
    </w:div>
    <w:div w:id="1506898072">
      <w:bodyDiv w:val="1"/>
      <w:marLeft w:val="0"/>
      <w:marRight w:val="0"/>
      <w:marTop w:val="0"/>
      <w:marBottom w:val="0"/>
      <w:divBdr>
        <w:top w:val="none" w:sz="0" w:space="0" w:color="auto"/>
        <w:left w:val="none" w:sz="0" w:space="0" w:color="auto"/>
        <w:bottom w:val="none" w:sz="0" w:space="0" w:color="auto"/>
        <w:right w:val="none" w:sz="0" w:space="0" w:color="auto"/>
      </w:divBdr>
    </w:div>
    <w:div w:id="1507986945">
      <w:bodyDiv w:val="1"/>
      <w:marLeft w:val="0"/>
      <w:marRight w:val="0"/>
      <w:marTop w:val="0"/>
      <w:marBottom w:val="0"/>
      <w:divBdr>
        <w:top w:val="none" w:sz="0" w:space="0" w:color="auto"/>
        <w:left w:val="none" w:sz="0" w:space="0" w:color="auto"/>
        <w:bottom w:val="none" w:sz="0" w:space="0" w:color="auto"/>
        <w:right w:val="none" w:sz="0" w:space="0" w:color="auto"/>
      </w:divBdr>
    </w:div>
    <w:div w:id="1511067720">
      <w:bodyDiv w:val="1"/>
      <w:marLeft w:val="0"/>
      <w:marRight w:val="0"/>
      <w:marTop w:val="0"/>
      <w:marBottom w:val="0"/>
      <w:divBdr>
        <w:top w:val="none" w:sz="0" w:space="0" w:color="auto"/>
        <w:left w:val="none" w:sz="0" w:space="0" w:color="auto"/>
        <w:bottom w:val="none" w:sz="0" w:space="0" w:color="auto"/>
        <w:right w:val="none" w:sz="0" w:space="0" w:color="auto"/>
      </w:divBdr>
    </w:div>
    <w:div w:id="1511068206">
      <w:bodyDiv w:val="1"/>
      <w:marLeft w:val="0"/>
      <w:marRight w:val="0"/>
      <w:marTop w:val="0"/>
      <w:marBottom w:val="0"/>
      <w:divBdr>
        <w:top w:val="none" w:sz="0" w:space="0" w:color="auto"/>
        <w:left w:val="none" w:sz="0" w:space="0" w:color="auto"/>
        <w:bottom w:val="none" w:sz="0" w:space="0" w:color="auto"/>
        <w:right w:val="none" w:sz="0" w:space="0" w:color="auto"/>
      </w:divBdr>
    </w:div>
    <w:div w:id="1513911968">
      <w:bodyDiv w:val="1"/>
      <w:marLeft w:val="0"/>
      <w:marRight w:val="0"/>
      <w:marTop w:val="0"/>
      <w:marBottom w:val="0"/>
      <w:divBdr>
        <w:top w:val="none" w:sz="0" w:space="0" w:color="auto"/>
        <w:left w:val="none" w:sz="0" w:space="0" w:color="auto"/>
        <w:bottom w:val="none" w:sz="0" w:space="0" w:color="auto"/>
        <w:right w:val="none" w:sz="0" w:space="0" w:color="auto"/>
      </w:divBdr>
    </w:div>
    <w:div w:id="1520313624">
      <w:bodyDiv w:val="1"/>
      <w:marLeft w:val="0"/>
      <w:marRight w:val="0"/>
      <w:marTop w:val="0"/>
      <w:marBottom w:val="0"/>
      <w:divBdr>
        <w:top w:val="none" w:sz="0" w:space="0" w:color="auto"/>
        <w:left w:val="none" w:sz="0" w:space="0" w:color="auto"/>
        <w:bottom w:val="none" w:sz="0" w:space="0" w:color="auto"/>
        <w:right w:val="none" w:sz="0" w:space="0" w:color="auto"/>
      </w:divBdr>
    </w:div>
    <w:div w:id="1522552417">
      <w:bodyDiv w:val="1"/>
      <w:marLeft w:val="0"/>
      <w:marRight w:val="0"/>
      <w:marTop w:val="0"/>
      <w:marBottom w:val="0"/>
      <w:divBdr>
        <w:top w:val="none" w:sz="0" w:space="0" w:color="auto"/>
        <w:left w:val="none" w:sz="0" w:space="0" w:color="auto"/>
        <w:bottom w:val="none" w:sz="0" w:space="0" w:color="auto"/>
        <w:right w:val="none" w:sz="0" w:space="0" w:color="auto"/>
      </w:divBdr>
    </w:div>
    <w:div w:id="1524437121">
      <w:bodyDiv w:val="1"/>
      <w:marLeft w:val="0"/>
      <w:marRight w:val="0"/>
      <w:marTop w:val="0"/>
      <w:marBottom w:val="0"/>
      <w:divBdr>
        <w:top w:val="none" w:sz="0" w:space="0" w:color="auto"/>
        <w:left w:val="none" w:sz="0" w:space="0" w:color="auto"/>
        <w:bottom w:val="none" w:sz="0" w:space="0" w:color="auto"/>
        <w:right w:val="none" w:sz="0" w:space="0" w:color="auto"/>
      </w:divBdr>
    </w:div>
    <w:div w:id="1526208378">
      <w:bodyDiv w:val="1"/>
      <w:marLeft w:val="0"/>
      <w:marRight w:val="0"/>
      <w:marTop w:val="0"/>
      <w:marBottom w:val="0"/>
      <w:divBdr>
        <w:top w:val="none" w:sz="0" w:space="0" w:color="auto"/>
        <w:left w:val="none" w:sz="0" w:space="0" w:color="auto"/>
        <w:bottom w:val="none" w:sz="0" w:space="0" w:color="auto"/>
        <w:right w:val="none" w:sz="0" w:space="0" w:color="auto"/>
      </w:divBdr>
    </w:div>
    <w:div w:id="1529299400">
      <w:bodyDiv w:val="1"/>
      <w:marLeft w:val="0"/>
      <w:marRight w:val="0"/>
      <w:marTop w:val="0"/>
      <w:marBottom w:val="0"/>
      <w:divBdr>
        <w:top w:val="none" w:sz="0" w:space="0" w:color="auto"/>
        <w:left w:val="none" w:sz="0" w:space="0" w:color="auto"/>
        <w:bottom w:val="none" w:sz="0" w:space="0" w:color="auto"/>
        <w:right w:val="none" w:sz="0" w:space="0" w:color="auto"/>
      </w:divBdr>
    </w:div>
    <w:div w:id="1539930270">
      <w:bodyDiv w:val="1"/>
      <w:marLeft w:val="0"/>
      <w:marRight w:val="0"/>
      <w:marTop w:val="0"/>
      <w:marBottom w:val="0"/>
      <w:divBdr>
        <w:top w:val="none" w:sz="0" w:space="0" w:color="auto"/>
        <w:left w:val="none" w:sz="0" w:space="0" w:color="auto"/>
        <w:bottom w:val="none" w:sz="0" w:space="0" w:color="auto"/>
        <w:right w:val="none" w:sz="0" w:space="0" w:color="auto"/>
      </w:divBdr>
    </w:div>
    <w:div w:id="1544710766">
      <w:bodyDiv w:val="1"/>
      <w:marLeft w:val="0"/>
      <w:marRight w:val="0"/>
      <w:marTop w:val="0"/>
      <w:marBottom w:val="0"/>
      <w:divBdr>
        <w:top w:val="none" w:sz="0" w:space="0" w:color="auto"/>
        <w:left w:val="none" w:sz="0" w:space="0" w:color="auto"/>
        <w:bottom w:val="none" w:sz="0" w:space="0" w:color="auto"/>
        <w:right w:val="none" w:sz="0" w:space="0" w:color="auto"/>
      </w:divBdr>
    </w:div>
    <w:div w:id="1547445187">
      <w:bodyDiv w:val="1"/>
      <w:marLeft w:val="0"/>
      <w:marRight w:val="0"/>
      <w:marTop w:val="0"/>
      <w:marBottom w:val="0"/>
      <w:divBdr>
        <w:top w:val="none" w:sz="0" w:space="0" w:color="auto"/>
        <w:left w:val="none" w:sz="0" w:space="0" w:color="auto"/>
        <w:bottom w:val="none" w:sz="0" w:space="0" w:color="auto"/>
        <w:right w:val="none" w:sz="0" w:space="0" w:color="auto"/>
      </w:divBdr>
    </w:div>
    <w:div w:id="1553811745">
      <w:bodyDiv w:val="1"/>
      <w:marLeft w:val="0"/>
      <w:marRight w:val="0"/>
      <w:marTop w:val="0"/>
      <w:marBottom w:val="0"/>
      <w:divBdr>
        <w:top w:val="none" w:sz="0" w:space="0" w:color="auto"/>
        <w:left w:val="none" w:sz="0" w:space="0" w:color="auto"/>
        <w:bottom w:val="none" w:sz="0" w:space="0" w:color="auto"/>
        <w:right w:val="none" w:sz="0" w:space="0" w:color="auto"/>
      </w:divBdr>
    </w:div>
    <w:div w:id="1561745155">
      <w:bodyDiv w:val="1"/>
      <w:marLeft w:val="0"/>
      <w:marRight w:val="0"/>
      <w:marTop w:val="0"/>
      <w:marBottom w:val="0"/>
      <w:divBdr>
        <w:top w:val="none" w:sz="0" w:space="0" w:color="auto"/>
        <w:left w:val="none" w:sz="0" w:space="0" w:color="auto"/>
        <w:bottom w:val="none" w:sz="0" w:space="0" w:color="auto"/>
        <w:right w:val="none" w:sz="0" w:space="0" w:color="auto"/>
      </w:divBdr>
    </w:div>
    <w:div w:id="1561794082">
      <w:bodyDiv w:val="1"/>
      <w:marLeft w:val="0"/>
      <w:marRight w:val="0"/>
      <w:marTop w:val="0"/>
      <w:marBottom w:val="0"/>
      <w:divBdr>
        <w:top w:val="none" w:sz="0" w:space="0" w:color="auto"/>
        <w:left w:val="none" w:sz="0" w:space="0" w:color="auto"/>
        <w:bottom w:val="none" w:sz="0" w:space="0" w:color="auto"/>
        <w:right w:val="none" w:sz="0" w:space="0" w:color="auto"/>
      </w:divBdr>
    </w:div>
    <w:div w:id="1564221628">
      <w:bodyDiv w:val="1"/>
      <w:marLeft w:val="0"/>
      <w:marRight w:val="0"/>
      <w:marTop w:val="0"/>
      <w:marBottom w:val="0"/>
      <w:divBdr>
        <w:top w:val="none" w:sz="0" w:space="0" w:color="auto"/>
        <w:left w:val="none" w:sz="0" w:space="0" w:color="auto"/>
        <w:bottom w:val="none" w:sz="0" w:space="0" w:color="auto"/>
        <w:right w:val="none" w:sz="0" w:space="0" w:color="auto"/>
      </w:divBdr>
    </w:div>
    <w:div w:id="1566914931">
      <w:bodyDiv w:val="1"/>
      <w:marLeft w:val="0"/>
      <w:marRight w:val="0"/>
      <w:marTop w:val="0"/>
      <w:marBottom w:val="0"/>
      <w:divBdr>
        <w:top w:val="none" w:sz="0" w:space="0" w:color="auto"/>
        <w:left w:val="none" w:sz="0" w:space="0" w:color="auto"/>
        <w:bottom w:val="none" w:sz="0" w:space="0" w:color="auto"/>
        <w:right w:val="none" w:sz="0" w:space="0" w:color="auto"/>
      </w:divBdr>
    </w:div>
    <w:div w:id="1572814369">
      <w:bodyDiv w:val="1"/>
      <w:marLeft w:val="0"/>
      <w:marRight w:val="0"/>
      <w:marTop w:val="0"/>
      <w:marBottom w:val="0"/>
      <w:divBdr>
        <w:top w:val="none" w:sz="0" w:space="0" w:color="auto"/>
        <w:left w:val="none" w:sz="0" w:space="0" w:color="auto"/>
        <w:bottom w:val="none" w:sz="0" w:space="0" w:color="auto"/>
        <w:right w:val="none" w:sz="0" w:space="0" w:color="auto"/>
      </w:divBdr>
    </w:div>
    <w:div w:id="1575701900">
      <w:bodyDiv w:val="1"/>
      <w:marLeft w:val="0"/>
      <w:marRight w:val="0"/>
      <w:marTop w:val="0"/>
      <w:marBottom w:val="0"/>
      <w:divBdr>
        <w:top w:val="none" w:sz="0" w:space="0" w:color="auto"/>
        <w:left w:val="none" w:sz="0" w:space="0" w:color="auto"/>
        <w:bottom w:val="none" w:sz="0" w:space="0" w:color="auto"/>
        <w:right w:val="none" w:sz="0" w:space="0" w:color="auto"/>
      </w:divBdr>
    </w:div>
    <w:div w:id="1578437953">
      <w:bodyDiv w:val="1"/>
      <w:marLeft w:val="0"/>
      <w:marRight w:val="0"/>
      <w:marTop w:val="0"/>
      <w:marBottom w:val="0"/>
      <w:divBdr>
        <w:top w:val="none" w:sz="0" w:space="0" w:color="auto"/>
        <w:left w:val="none" w:sz="0" w:space="0" w:color="auto"/>
        <w:bottom w:val="none" w:sz="0" w:space="0" w:color="auto"/>
        <w:right w:val="none" w:sz="0" w:space="0" w:color="auto"/>
      </w:divBdr>
    </w:div>
    <w:div w:id="1583100151">
      <w:bodyDiv w:val="1"/>
      <w:marLeft w:val="0"/>
      <w:marRight w:val="0"/>
      <w:marTop w:val="0"/>
      <w:marBottom w:val="0"/>
      <w:divBdr>
        <w:top w:val="none" w:sz="0" w:space="0" w:color="auto"/>
        <w:left w:val="none" w:sz="0" w:space="0" w:color="auto"/>
        <w:bottom w:val="none" w:sz="0" w:space="0" w:color="auto"/>
        <w:right w:val="none" w:sz="0" w:space="0" w:color="auto"/>
      </w:divBdr>
    </w:div>
    <w:div w:id="1584097038">
      <w:bodyDiv w:val="1"/>
      <w:marLeft w:val="0"/>
      <w:marRight w:val="0"/>
      <w:marTop w:val="0"/>
      <w:marBottom w:val="0"/>
      <w:divBdr>
        <w:top w:val="none" w:sz="0" w:space="0" w:color="auto"/>
        <w:left w:val="none" w:sz="0" w:space="0" w:color="auto"/>
        <w:bottom w:val="none" w:sz="0" w:space="0" w:color="auto"/>
        <w:right w:val="none" w:sz="0" w:space="0" w:color="auto"/>
      </w:divBdr>
    </w:div>
    <w:div w:id="1586110936">
      <w:bodyDiv w:val="1"/>
      <w:marLeft w:val="0"/>
      <w:marRight w:val="0"/>
      <w:marTop w:val="0"/>
      <w:marBottom w:val="0"/>
      <w:divBdr>
        <w:top w:val="none" w:sz="0" w:space="0" w:color="auto"/>
        <w:left w:val="none" w:sz="0" w:space="0" w:color="auto"/>
        <w:bottom w:val="none" w:sz="0" w:space="0" w:color="auto"/>
        <w:right w:val="none" w:sz="0" w:space="0" w:color="auto"/>
      </w:divBdr>
    </w:div>
    <w:div w:id="1588033696">
      <w:bodyDiv w:val="1"/>
      <w:marLeft w:val="0"/>
      <w:marRight w:val="0"/>
      <w:marTop w:val="0"/>
      <w:marBottom w:val="0"/>
      <w:divBdr>
        <w:top w:val="none" w:sz="0" w:space="0" w:color="auto"/>
        <w:left w:val="none" w:sz="0" w:space="0" w:color="auto"/>
        <w:bottom w:val="none" w:sz="0" w:space="0" w:color="auto"/>
        <w:right w:val="none" w:sz="0" w:space="0" w:color="auto"/>
      </w:divBdr>
    </w:div>
    <w:div w:id="1591741734">
      <w:bodyDiv w:val="1"/>
      <w:marLeft w:val="0"/>
      <w:marRight w:val="0"/>
      <w:marTop w:val="0"/>
      <w:marBottom w:val="0"/>
      <w:divBdr>
        <w:top w:val="none" w:sz="0" w:space="0" w:color="auto"/>
        <w:left w:val="none" w:sz="0" w:space="0" w:color="auto"/>
        <w:bottom w:val="none" w:sz="0" w:space="0" w:color="auto"/>
        <w:right w:val="none" w:sz="0" w:space="0" w:color="auto"/>
      </w:divBdr>
    </w:div>
    <w:div w:id="1597789891">
      <w:bodyDiv w:val="1"/>
      <w:marLeft w:val="0"/>
      <w:marRight w:val="0"/>
      <w:marTop w:val="0"/>
      <w:marBottom w:val="0"/>
      <w:divBdr>
        <w:top w:val="none" w:sz="0" w:space="0" w:color="auto"/>
        <w:left w:val="none" w:sz="0" w:space="0" w:color="auto"/>
        <w:bottom w:val="none" w:sz="0" w:space="0" w:color="auto"/>
        <w:right w:val="none" w:sz="0" w:space="0" w:color="auto"/>
      </w:divBdr>
    </w:div>
    <w:div w:id="1604996439">
      <w:bodyDiv w:val="1"/>
      <w:marLeft w:val="0"/>
      <w:marRight w:val="0"/>
      <w:marTop w:val="0"/>
      <w:marBottom w:val="0"/>
      <w:divBdr>
        <w:top w:val="none" w:sz="0" w:space="0" w:color="auto"/>
        <w:left w:val="none" w:sz="0" w:space="0" w:color="auto"/>
        <w:bottom w:val="none" w:sz="0" w:space="0" w:color="auto"/>
        <w:right w:val="none" w:sz="0" w:space="0" w:color="auto"/>
      </w:divBdr>
    </w:div>
    <w:div w:id="1611080950">
      <w:bodyDiv w:val="1"/>
      <w:marLeft w:val="0"/>
      <w:marRight w:val="0"/>
      <w:marTop w:val="0"/>
      <w:marBottom w:val="0"/>
      <w:divBdr>
        <w:top w:val="none" w:sz="0" w:space="0" w:color="auto"/>
        <w:left w:val="none" w:sz="0" w:space="0" w:color="auto"/>
        <w:bottom w:val="none" w:sz="0" w:space="0" w:color="auto"/>
        <w:right w:val="none" w:sz="0" w:space="0" w:color="auto"/>
      </w:divBdr>
    </w:div>
    <w:div w:id="1611156697">
      <w:bodyDiv w:val="1"/>
      <w:marLeft w:val="0"/>
      <w:marRight w:val="0"/>
      <w:marTop w:val="0"/>
      <w:marBottom w:val="0"/>
      <w:divBdr>
        <w:top w:val="none" w:sz="0" w:space="0" w:color="auto"/>
        <w:left w:val="none" w:sz="0" w:space="0" w:color="auto"/>
        <w:bottom w:val="none" w:sz="0" w:space="0" w:color="auto"/>
        <w:right w:val="none" w:sz="0" w:space="0" w:color="auto"/>
      </w:divBdr>
    </w:div>
    <w:div w:id="1614676501">
      <w:bodyDiv w:val="1"/>
      <w:marLeft w:val="0"/>
      <w:marRight w:val="0"/>
      <w:marTop w:val="0"/>
      <w:marBottom w:val="0"/>
      <w:divBdr>
        <w:top w:val="none" w:sz="0" w:space="0" w:color="auto"/>
        <w:left w:val="none" w:sz="0" w:space="0" w:color="auto"/>
        <w:bottom w:val="none" w:sz="0" w:space="0" w:color="auto"/>
        <w:right w:val="none" w:sz="0" w:space="0" w:color="auto"/>
      </w:divBdr>
    </w:div>
    <w:div w:id="1617787237">
      <w:bodyDiv w:val="1"/>
      <w:marLeft w:val="0"/>
      <w:marRight w:val="0"/>
      <w:marTop w:val="0"/>
      <w:marBottom w:val="0"/>
      <w:divBdr>
        <w:top w:val="none" w:sz="0" w:space="0" w:color="auto"/>
        <w:left w:val="none" w:sz="0" w:space="0" w:color="auto"/>
        <w:bottom w:val="none" w:sz="0" w:space="0" w:color="auto"/>
        <w:right w:val="none" w:sz="0" w:space="0" w:color="auto"/>
      </w:divBdr>
    </w:div>
    <w:div w:id="1630672269">
      <w:bodyDiv w:val="1"/>
      <w:marLeft w:val="0"/>
      <w:marRight w:val="0"/>
      <w:marTop w:val="0"/>
      <w:marBottom w:val="0"/>
      <w:divBdr>
        <w:top w:val="none" w:sz="0" w:space="0" w:color="auto"/>
        <w:left w:val="none" w:sz="0" w:space="0" w:color="auto"/>
        <w:bottom w:val="none" w:sz="0" w:space="0" w:color="auto"/>
        <w:right w:val="none" w:sz="0" w:space="0" w:color="auto"/>
      </w:divBdr>
    </w:div>
    <w:div w:id="1636792410">
      <w:bodyDiv w:val="1"/>
      <w:marLeft w:val="0"/>
      <w:marRight w:val="0"/>
      <w:marTop w:val="0"/>
      <w:marBottom w:val="0"/>
      <w:divBdr>
        <w:top w:val="none" w:sz="0" w:space="0" w:color="auto"/>
        <w:left w:val="none" w:sz="0" w:space="0" w:color="auto"/>
        <w:bottom w:val="none" w:sz="0" w:space="0" w:color="auto"/>
        <w:right w:val="none" w:sz="0" w:space="0" w:color="auto"/>
      </w:divBdr>
    </w:div>
    <w:div w:id="1639415144">
      <w:bodyDiv w:val="1"/>
      <w:marLeft w:val="0"/>
      <w:marRight w:val="0"/>
      <w:marTop w:val="0"/>
      <w:marBottom w:val="0"/>
      <w:divBdr>
        <w:top w:val="none" w:sz="0" w:space="0" w:color="auto"/>
        <w:left w:val="none" w:sz="0" w:space="0" w:color="auto"/>
        <w:bottom w:val="none" w:sz="0" w:space="0" w:color="auto"/>
        <w:right w:val="none" w:sz="0" w:space="0" w:color="auto"/>
      </w:divBdr>
    </w:div>
    <w:div w:id="1640577708">
      <w:bodyDiv w:val="1"/>
      <w:marLeft w:val="0"/>
      <w:marRight w:val="0"/>
      <w:marTop w:val="0"/>
      <w:marBottom w:val="0"/>
      <w:divBdr>
        <w:top w:val="none" w:sz="0" w:space="0" w:color="auto"/>
        <w:left w:val="none" w:sz="0" w:space="0" w:color="auto"/>
        <w:bottom w:val="none" w:sz="0" w:space="0" w:color="auto"/>
        <w:right w:val="none" w:sz="0" w:space="0" w:color="auto"/>
      </w:divBdr>
    </w:div>
    <w:div w:id="1642228455">
      <w:bodyDiv w:val="1"/>
      <w:marLeft w:val="0"/>
      <w:marRight w:val="0"/>
      <w:marTop w:val="0"/>
      <w:marBottom w:val="0"/>
      <w:divBdr>
        <w:top w:val="none" w:sz="0" w:space="0" w:color="auto"/>
        <w:left w:val="none" w:sz="0" w:space="0" w:color="auto"/>
        <w:bottom w:val="none" w:sz="0" w:space="0" w:color="auto"/>
        <w:right w:val="none" w:sz="0" w:space="0" w:color="auto"/>
      </w:divBdr>
    </w:div>
    <w:div w:id="1644235682">
      <w:bodyDiv w:val="1"/>
      <w:marLeft w:val="0"/>
      <w:marRight w:val="0"/>
      <w:marTop w:val="0"/>
      <w:marBottom w:val="0"/>
      <w:divBdr>
        <w:top w:val="none" w:sz="0" w:space="0" w:color="auto"/>
        <w:left w:val="none" w:sz="0" w:space="0" w:color="auto"/>
        <w:bottom w:val="none" w:sz="0" w:space="0" w:color="auto"/>
        <w:right w:val="none" w:sz="0" w:space="0" w:color="auto"/>
      </w:divBdr>
    </w:div>
    <w:div w:id="1644654649">
      <w:bodyDiv w:val="1"/>
      <w:marLeft w:val="0"/>
      <w:marRight w:val="0"/>
      <w:marTop w:val="0"/>
      <w:marBottom w:val="0"/>
      <w:divBdr>
        <w:top w:val="none" w:sz="0" w:space="0" w:color="auto"/>
        <w:left w:val="none" w:sz="0" w:space="0" w:color="auto"/>
        <w:bottom w:val="none" w:sz="0" w:space="0" w:color="auto"/>
        <w:right w:val="none" w:sz="0" w:space="0" w:color="auto"/>
      </w:divBdr>
    </w:div>
    <w:div w:id="1645159860">
      <w:bodyDiv w:val="1"/>
      <w:marLeft w:val="0"/>
      <w:marRight w:val="0"/>
      <w:marTop w:val="0"/>
      <w:marBottom w:val="0"/>
      <w:divBdr>
        <w:top w:val="none" w:sz="0" w:space="0" w:color="auto"/>
        <w:left w:val="none" w:sz="0" w:space="0" w:color="auto"/>
        <w:bottom w:val="none" w:sz="0" w:space="0" w:color="auto"/>
        <w:right w:val="none" w:sz="0" w:space="0" w:color="auto"/>
      </w:divBdr>
    </w:div>
    <w:div w:id="1659844931">
      <w:bodyDiv w:val="1"/>
      <w:marLeft w:val="0"/>
      <w:marRight w:val="0"/>
      <w:marTop w:val="0"/>
      <w:marBottom w:val="0"/>
      <w:divBdr>
        <w:top w:val="none" w:sz="0" w:space="0" w:color="auto"/>
        <w:left w:val="none" w:sz="0" w:space="0" w:color="auto"/>
        <w:bottom w:val="none" w:sz="0" w:space="0" w:color="auto"/>
        <w:right w:val="none" w:sz="0" w:space="0" w:color="auto"/>
      </w:divBdr>
    </w:div>
    <w:div w:id="1660110204">
      <w:bodyDiv w:val="1"/>
      <w:marLeft w:val="0"/>
      <w:marRight w:val="0"/>
      <w:marTop w:val="0"/>
      <w:marBottom w:val="0"/>
      <w:divBdr>
        <w:top w:val="none" w:sz="0" w:space="0" w:color="auto"/>
        <w:left w:val="none" w:sz="0" w:space="0" w:color="auto"/>
        <w:bottom w:val="none" w:sz="0" w:space="0" w:color="auto"/>
        <w:right w:val="none" w:sz="0" w:space="0" w:color="auto"/>
      </w:divBdr>
    </w:div>
    <w:div w:id="1676758779">
      <w:bodyDiv w:val="1"/>
      <w:marLeft w:val="0"/>
      <w:marRight w:val="0"/>
      <w:marTop w:val="0"/>
      <w:marBottom w:val="0"/>
      <w:divBdr>
        <w:top w:val="none" w:sz="0" w:space="0" w:color="auto"/>
        <w:left w:val="none" w:sz="0" w:space="0" w:color="auto"/>
        <w:bottom w:val="none" w:sz="0" w:space="0" w:color="auto"/>
        <w:right w:val="none" w:sz="0" w:space="0" w:color="auto"/>
      </w:divBdr>
    </w:div>
    <w:div w:id="1679650289">
      <w:bodyDiv w:val="1"/>
      <w:marLeft w:val="0"/>
      <w:marRight w:val="0"/>
      <w:marTop w:val="0"/>
      <w:marBottom w:val="0"/>
      <w:divBdr>
        <w:top w:val="none" w:sz="0" w:space="0" w:color="auto"/>
        <w:left w:val="none" w:sz="0" w:space="0" w:color="auto"/>
        <w:bottom w:val="none" w:sz="0" w:space="0" w:color="auto"/>
        <w:right w:val="none" w:sz="0" w:space="0" w:color="auto"/>
      </w:divBdr>
    </w:div>
    <w:div w:id="1683974126">
      <w:bodyDiv w:val="1"/>
      <w:marLeft w:val="0"/>
      <w:marRight w:val="0"/>
      <w:marTop w:val="0"/>
      <w:marBottom w:val="0"/>
      <w:divBdr>
        <w:top w:val="none" w:sz="0" w:space="0" w:color="auto"/>
        <w:left w:val="none" w:sz="0" w:space="0" w:color="auto"/>
        <w:bottom w:val="none" w:sz="0" w:space="0" w:color="auto"/>
        <w:right w:val="none" w:sz="0" w:space="0" w:color="auto"/>
      </w:divBdr>
    </w:div>
    <w:div w:id="1687824083">
      <w:bodyDiv w:val="1"/>
      <w:marLeft w:val="0"/>
      <w:marRight w:val="0"/>
      <w:marTop w:val="0"/>
      <w:marBottom w:val="0"/>
      <w:divBdr>
        <w:top w:val="none" w:sz="0" w:space="0" w:color="auto"/>
        <w:left w:val="none" w:sz="0" w:space="0" w:color="auto"/>
        <w:bottom w:val="none" w:sz="0" w:space="0" w:color="auto"/>
        <w:right w:val="none" w:sz="0" w:space="0" w:color="auto"/>
      </w:divBdr>
    </w:div>
    <w:div w:id="1693845314">
      <w:bodyDiv w:val="1"/>
      <w:marLeft w:val="0"/>
      <w:marRight w:val="0"/>
      <w:marTop w:val="0"/>
      <w:marBottom w:val="0"/>
      <w:divBdr>
        <w:top w:val="none" w:sz="0" w:space="0" w:color="auto"/>
        <w:left w:val="none" w:sz="0" w:space="0" w:color="auto"/>
        <w:bottom w:val="none" w:sz="0" w:space="0" w:color="auto"/>
        <w:right w:val="none" w:sz="0" w:space="0" w:color="auto"/>
      </w:divBdr>
    </w:div>
    <w:div w:id="1698198195">
      <w:bodyDiv w:val="1"/>
      <w:marLeft w:val="0"/>
      <w:marRight w:val="0"/>
      <w:marTop w:val="0"/>
      <w:marBottom w:val="0"/>
      <w:divBdr>
        <w:top w:val="none" w:sz="0" w:space="0" w:color="auto"/>
        <w:left w:val="none" w:sz="0" w:space="0" w:color="auto"/>
        <w:bottom w:val="none" w:sz="0" w:space="0" w:color="auto"/>
        <w:right w:val="none" w:sz="0" w:space="0" w:color="auto"/>
      </w:divBdr>
    </w:div>
    <w:div w:id="1703625976">
      <w:bodyDiv w:val="1"/>
      <w:marLeft w:val="0"/>
      <w:marRight w:val="0"/>
      <w:marTop w:val="0"/>
      <w:marBottom w:val="0"/>
      <w:divBdr>
        <w:top w:val="none" w:sz="0" w:space="0" w:color="auto"/>
        <w:left w:val="none" w:sz="0" w:space="0" w:color="auto"/>
        <w:bottom w:val="none" w:sz="0" w:space="0" w:color="auto"/>
        <w:right w:val="none" w:sz="0" w:space="0" w:color="auto"/>
      </w:divBdr>
    </w:div>
    <w:div w:id="1703675327">
      <w:bodyDiv w:val="1"/>
      <w:marLeft w:val="0"/>
      <w:marRight w:val="0"/>
      <w:marTop w:val="0"/>
      <w:marBottom w:val="0"/>
      <w:divBdr>
        <w:top w:val="none" w:sz="0" w:space="0" w:color="auto"/>
        <w:left w:val="none" w:sz="0" w:space="0" w:color="auto"/>
        <w:bottom w:val="none" w:sz="0" w:space="0" w:color="auto"/>
        <w:right w:val="none" w:sz="0" w:space="0" w:color="auto"/>
      </w:divBdr>
    </w:div>
    <w:div w:id="1704092396">
      <w:bodyDiv w:val="1"/>
      <w:marLeft w:val="0"/>
      <w:marRight w:val="0"/>
      <w:marTop w:val="0"/>
      <w:marBottom w:val="0"/>
      <w:divBdr>
        <w:top w:val="none" w:sz="0" w:space="0" w:color="auto"/>
        <w:left w:val="none" w:sz="0" w:space="0" w:color="auto"/>
        <w:bottom w:val="none" w:sz="0" w:space="0" w:color="auto"/>
        <w:right w:val="none" w:sz="0" w:space="0" w:color="auto"/>
      </w:divBdr>
    </w:div>
    <w:div w:id="1710758556">
      <w:bodyDiv w:val="1"/>
      <w:marLeft w:val="0"/>
      <w:marRight w:val="0"/>
      <w:marTop w:val="0"/>
      <w:marBottom w:val="0"/>
      <w:divBdr>
        <w:top w:val="none" w:sz="0" w:space="0" w:color="auto"/>
        <w:left w:val="none" w:sz="0" w:space="0" w:color="auto"/>
        <w:bottom w:val="none" w:sz="0" w:space="0" w:color="auto"/>
        <w:right w:val="none" w:sz="0" w:space="0" w:color="auto"/>
      </w:divBdr>
    </w:div>
    <w:div w:id="1710912853">
      <w:bodyDiv w:val="1"/>
      <w:marLeft w:val="0"/>
      <w:marRight w:val="0"/>
      <w:marTop w:val="0"/>
      <w:marBottom w:val="0"/>
      <w:divBdr>
        <w:top w:val="none" w:sz="0" w:space="0" w:color="auto"/>
        <w:left w:val="none" w:sz="0" w:space="0" w:color="auto"/>
        <w:bottom w:val="none" w:sz="0" w:space="0" w:color="auto"/>
        <w:right w:val="none" w:sz="0" w:space="0" w:color="auto"/>
      </w:divBdr>
    </w:div>
    <w:div w:id="1712340505">
      <w:bodyDiv w:val="1"/>
      <w:marLeft w:val="0"/>
      <w:marRight w:val="0"/>
      <w:marTop w:val="0"/>
      <w:marBottom w:val="0"/>
      <w:divBdr>
        <w:top w:val="none" w:sz="0" w:space="0" w:color="auto"/>
        <w:left w:val="none" w:sz="0" w:space="0" w:color="auto"/>
        <w:bottom w:val="none" w:sz="0" w:space="0" w:color="auto"/>
        <w:right w:val="none" w:sz="0" w:space="0" w:color="auto"/>
      </w:divBdr>
    </w:div>
    <w:div w:id="1714496014">
      <w:bodyDiv w:val="1"/>
      <w:marLeft w:val="0"/>
      <w:marRight w:val="0"/>
      <w:marTop w:val="0"/>
      <w:marBottom w:val="0"/>
      <w:divBdr>
        <w:top w:val="none" w:sz="0" w:space="0" w:color="auto"/>
        <w:left w:val="none" w:sz="0" w:space="0" w:color="auto"/>
        <w:bottom w:val="none" w:sz="0" w:space="0" w:color="auto"/>
        <w:right w:val="none" w:sz="0" w:space="0" w:color="auto"/>
      </w:divBdr>
    </w:div>
    <w:div w:id="1731879595">
      <w:bodyDiv w:val="1"/>
      <w:marLeft w:val="0"/>
      <w:marRight w:val="0"/>
      <w:marTop w:val="0"/>
      <w:marBottom w:val="0"/>
      <w:divBdr>
        <w:top w:val="none" w:sz="0" w:space="0" w:color="auto"/>
        <w:left w:val="none" w:sz="0" w:space="0" w:color="auto"/>
        <w:bottom w:val="none" w:sz="0" w:space="0" w:color="auto"/>
        <w:right w:val="none" w:sz="0" w:space="0" w:color="auto"/>
      </w:divBdr>
    </w:div>
    <w:div w:id="1732535159">
      <w:bodyDiv w:val="1"/>
      <w:marLeft w:val="0"/>
      <w:marRight w:val="0"/>
      <w:marTop w:val="0"/>
      <w:marBottom w:val="0"/>
      <w:divBdr>
        <w:top w:val="none" w:sz="0" w:space="0" w:color="auto"/>
        <w:left w:val="none" w:sz="0" w:space="0" w:color="auto"/>
        <w:bottom w:val="none" w:sz="0" w:space="0" w:color="auto"/>
        <w:right w:val="none" w:sz="0" w:space="0" w:color="auto"/>
      </w:divBdr>
    </w:div>
    <w:div w:id="1740404617">
      <w:bodyDiv w:val="1"/>
      <w:marLeft w:val="0"/>
      <w:marRight w:val="0"/>
      <w:marTop w:val="0"/>
      <w:marBottom w:val="0"/>
      <w:divBdr>
        <w:top w:val="none" w:sz="0" w:space="0" w:color="auto"/>
        <w:left w:val="none" w:sz="0" w:space="0" w:color="auto"/>
        <w:bottom w:val="none" w:sz="0" w:space="0" w:color="auto"/>
        <w:right w:val="none" w:sz="0" w:space="0" w:color="auto"/>
      </w:divBdr>
    </w:div>
    <w:div w:id="1749113256">
      <w:bodyDiv w:val="1"/>
      <w:marLeft w:val="0"/>
      <w:marRight w:val="0"/>
      <w:marTop w:val="0"/>
      <w:marBottom w:val="0"/>
      <w:divBdr>
        <w:top w:val="none" w:sz="0" w:space="0" w:color="auto"/>
        <w:left w:val="none" w:sz="0" w:space="0" w:color="auto"/>
        <w:bottom w:val="none" w:sz="0" w:space="0" w:color="auto"/>
        <w:right w:val="none" w:sz="0" w:space="0" w:color="auto"/>
      </w:divBdr>
    </w:div>
    <w:div w:id="1750929729">
      <w:bodyDiv w:val="1"/>
      <w:marLeft w:val="0"/>
      <w:marRight w:val="0"/>
      <w:marTop w:val="0"/>
      <w:marBottom w:val="0"/>
      <w:divBdr>
        <w:top w:val="none" w:sz="0" w:space="0" w:color="auto"/>
        <w:left w:val="none" w:sz="0" w:space="0" w:color="auto"/>
        <w:bottom w:val="none" w:sz="0" w:space="0" w:color="auto"/>
        <w:right w:val="none" w:sz="0" w:space="0" w:color="auto"/>
      </w:divBdr>
    </w:div>
    <w:div w:id="1754163524">
      <w:bodyDiv w:val="1"/>
      <w:marLeft w:val="0"/>
      <w:marRight w:val="0"/>
      <w:marTop w:val="0"/>
      <w:marBottom w:val="0"/>
      <w:divBdr>
        <w:top w:val="none" w:sz="0" w:space="0" w:color="auto"/>
        <w:left w:val="none" w:sz="0" w:space="0" w:color="auto"/>
        <w:bottom w:val="none" w:sz="0" w:space="0" w:color="auto"/>
        <w:right w:val="none" w:sz="0" w:space="0" w:color="auto"/>
      </w:divBdr>
    </w:div>
    <w:div w:id="1756049107">
      <w:bodyDiv w:val="1"/>
      <w:marLeft w:val="0"/>
      <w:marRight w:val="0"/>
      <w:marTop w:val="0"/>
      <w:marBottom w:val="0"/>
      <w:divBdr>
        <w:top w:val="none" w:sz="0" w:space="0" w:color="auto"/>
        <w:left w:val="none" w:sz="0" w:space="0" w:color="auto"/>
        <w:bottom w:val="none" w:sz="0" w:space="0" w:color="auto"/>
        <w:right w:val="none" w:sz="0" w:space="0" w:color="auto"/>
      </w:divBdr>
    </w:div>
    <w:div w:id="1765296109">
      <w:bodyDiv w:val="1"/>
      <w:marLeft w:val="0"/>
      <w:marRight w:val="0"/>
      <w:marTop w:val="0"/>
      <w:marBottom w:val="0"/>
      <w:divBdr>
        <w:top w:val="none" w:sz="0" w:space="0" w:color="auto"/>
        <w:left w:val="none" w:sz="0" w:space="0" w:color="auto"/>
        <w:bottom w:val="none" w:sz="0" w:space="0" w:color="auto"/>
        <w:right w:val="none" w:sz="0" w:space="0" w:color="auto"/>
      </w:divBdr>
    </w:div>
    <w:div w:id="1773239297">
      <w:bodyDiv w:val="1"/>
      <w:marLeft w:val="0"/>
      <w:marRight w:val="0"/>
      <w:marTop w:val="0"/>
      <w:marBottom w:val="0"/>
      <w:divBdr>
        <w:top w:val="none" w:sz="0" w:space="0" w:color="auto"/>
        <w:left w:val="none" w:sz="0" w:space="0" w:color="auto"/>
        <w:bottom w:val="none" w:sz="0" w:space="0" w:color="auto"/>
        <w:right w:val="none" w:sz="0" w:space="0" w:color="auto"/>
      </w:divBdr>
    </w:div>
    <w:div w:id="1781222322">
      <w:bodyDiv w:val="1"/>
      <w:marLeft w:val="0"/>
      <w:marRight w:val="0"/>
      <w:marTop w:val="0"/>
      <w:marBottom w:val="0"/>
      <w:divBdr>
        <w:top w:val="none" w:sz="0" w:space="0" w:color="auto"/>
        <w:left w:val="none" w:sz="0" w:space="0" w:color="auto"/>
        <w:bottom w:val="none" w:sz="0" w:space="0" w:color="auto"/>
        <w:right w:val="none" w:sz="0" w:space="0" w:color="auto"/>
      </w:divBdr>
    </w:div>
    <w:div w:id="1784035464">
      <w:bodyDiv w:val="1"/>
      <w:marLeft w:val="0"/>
      <w:marRight w:val="0"/>
      <w:marTop w:val="0"/>
      <w:marBottom w:val="0"/>
      <w:divBdr>
        <w:top w:val="none" w:sz="0" w:space="0" w:color="auto"/>
        <w:left w:val="none" w:sz="0" w:space="0" w:color="auto"/>
        <w:bottom w:val="none" w:sz="0" w:space="0" w:color="auto"/>
        <w:right w:val="none" w:sz="0" w:space="0" w:color="auto"/>
      </w:divBdr>
    </w:div>
    <w:div w:id="1787387841">
      <w:bodyDiv w:val="1"/>
      <w:marLeft w:val="0"/>
      <w:marRight w:val="0"/>
      <w:marTop w:val="0"/>
      <w:marBottom w:val="0"/>
      <w:divBdr>
        <w:top w:val="none" w:sz="0" w:space="0" w:color="auto"/>
        <w:left w:val="none" w:sz="0" w:space="0" w:color="auto"/>
        <w:bottom w:val="none" w:sz="0" w:space="0" w:color="auto"/>
        <w:right w:val="none" w:sz="0" w:space="0" w:color="auto"/>
      </w:divBdr>
    </w:div>
    <w:div w:id="1787581365">
      <w:bodyDiv w:val="1"/>
      <w:marLeft w:val="0"/>
      <w:marRight w:val="0"/>
      <w:marTop w:val="0"/>
      <w:marBottom w:val="0"/>
      <w:divBdr>
        <w:top w:val="none" w:sz="0" w:space="0" w:color="auto"/>
        <w:left w:val="none" w:sz="0" w:space="0" w:color="auto"/>
        <w:bottom w:val="none" w:sz="0" w:space="0" w:color="auto"/>
        <w:right w:val="none" w:sz="0" w:space="0" w:color="auto"/>
      </w:divBdr>
    </w:div>
    <w:div w:id="1791778333">
      <w:bodyDiv w:val="1"/>
      <w:marLeft w:val="0"/>
      <w:marRight w:val="0"/>
      <w:marTop w:val="0"/>
      <w:marBottom w:val="0"/>
      <w:divBdr>
        <w:top w:val="none" w:sz="0" w:space="0" w:color="auto"/>
        <w:left w:val="none" w:sz="0" w:space="0" w:color="auto"/>
        <w:bottom w:val="none" w:sz="0" w:space="0" w:color="auto"/>
        <w:right w:val="none" w:sz="0" w:space="0" w:color="auto"/>
      </w:divBdr>
    </w:div>
    <w:div w:id="1801994099">
      <w:bodyDiv w:val="1"/>
      <w:marLeft w:val="0"/>
      <w:marRight w:val="0"/>
      <w:marTop w:val="0"/>
      <w:marBottom w:val="0"/>
      <w:divBdr>
        <w:top w:val="none" w:sz="0" w:space="0" w:color="auto"/>
        <w:left w:val="none" w:sz="0" w:space="0" w:color="auto"/>
        <w:bottom w:val="none" w:sz="0" w:space="0" w:color="auto"/>
        <w:right w:val="none" w:sz="0" w:space="0" w:color="auto"/>
      </w:divBdr>
    </w:div>
    <w:div w:id="1802721213">
      <w:bodyDiv w:val="1"/>
      <w:marLeft w:val="0"/>
      <w:marRight w:val="0"/>
      <w:marTop w:val="0"/>
      <w:marBottom w:val="0"/>
      <w:divBdr>
        <w:top w:val="none" w:sz="0" w:space="0" w:color="auto"/>
        <w:left w:val="none" w:sz="0" w:space="0" w:color="auto"/>
        <w:bottom w:val="none" w:sz="0" w:space="0" w:color="auto"/>
        <w:right w:val="none" w:sz="0" w:space="0" w:color="auto"/>
      </w:divBdr>
    </w:div>
    <w:div w:id="1806465947">
      <w:bodyDiv w:val="1"/>
      <w:marLeft w:val="0"/>
      <w:marRight w:val="0"/>
      <w:marTop w:val="0"/>
      <w:marBottom w:val="0"/>
      <w:divBdr>
        <w:top w:val="none" w:sz="0" w:space="0" w:color="auto"/>
        <w:left w:val="none" w:sz="0" w:space="0" w:color="auto"/>
        <w:bottom w:val="none" w:sz="0" w:space="0" w:color="auto"/>
        <w:right w:val="none" w:sz="0" w:space="0" w:color="auto"/>
      </w:divBdr>
    </w:div>
    <w:div w:id="1814329088">
      <w:bodyDiv w:val="1"/>
      <w:marLeft w:val="0"/>
      <w:marRight w:val="0"/>
      <w:marTop w:val="0"/>
      <w:marBottom w:val="0"/>
      <w:divBdr>
        <w:top w:val="none" w:sz="0" w:space="0" w:color="auto"/>
        <w:left w:val="none" w:sz="0" w:space="0" w:color="auto"/>
        <w:bottom w:val="none" w:sz="0" w:space="0" w:color="auto"/>
        <w:right w:val="none" w:sz="0" w:space="0" w:color="auto"/>
      </w:divBdr>
    </w:div>
    <w:div w:id="1814712985">
      <w:bodyDiv w:val="1"/>
      <w:marLeft w:val="0"/>
      <w:marRight w:val="0"/>
      <w:marTop w:val="0"/>
      <w:marBottom w:val="0"/>
      <w:divBdr>
        <w:top w:val="none" w:sz="0" w:space="0" w:color="auto"/>
        <w:left w:val="none" w:sz="0" w:space="0" w:color="auto"/>
        <w:bottom w:val="none" w:sz="0" w:space="0" w:color="auto"/>
        <w:right w:val="none" w:sz="0" w:space="0" w:color="auto"/>
      </w:divBdr>
    </w:div>
    <w:div w:id="1818377636">
      <w:bodyDiv w:val="1"/>
      <w:marLeft w:val="0"/>
      <w:marRight w:val="0"/>
      <w:marTop w:val="0"/>
      <w:marBottom w:val="0"/>
      <w:divBdr>
        <w:top w:val="none" w:sz="0" w:space="0" w:color="auto"/>
        <w:left w:val="none" w:sz="0" w:space="0" w:color="auto"/>
        <w:bottom w:val="none" w:sz="0" w:space="0" w:color="auto"/>
        <w:right w:val="none" w:sz="0" w:space="0" w:color="auto"/>
      </w:divBdr>
    </w:div>
    <w:div w:id="1819221406">
      <w:bodyDiv w:val="1"/>
      <w:marLeft w:val="0"/>
      <w:marRight w:val="0"/>
      <w:marTop w:val="0"/>
      <w:marBottom w:val="0"/>
      <w:divBdr>
        <w:top w:val="none" w:sz="0" w:space="0" w:color="auto"/>
        <w:left w:val="none" w:sz="0" w:space="0" w:color="auto"/>
        <w:bottom w:val="none" w:sz="0" w:space="0" w:color="auto"/>
        <w:right w:val="none" w:sz="0" w:space="0" w:color="auto"/>
      </w:divBdr>
    </w:div>
    <w:div w:id="1820490584">
      <w:bodyDiv w:val="1"/>
      <w:marLeft w:val="0"/>
      <w:marRight w:val="0"/>
      <w:marTop w:val="0"/>
      <w:marBottom w:val="0"/>
      <w:divBdr>
        <w:top w:val="none" w:sz="0" w:space="0" w:color="auto"/>
        <w:left w:val="none" w:sz="0" w:space="0" w:color="auto"/>
        <w:bottom w:val="none" w:sz="0" w:space="0" w:color="auto"/>
        <w:right w:val="none" w:sz="0" w:space="0" w:color="auto"/>
      </w:divBdr>
    </w:div>
    <w:div w:id="1825049679">
      <w:bodyDiv w:val="1"/>
      <w:marLeft w:val="0"/>
      <w:marRight w:val="0"/>
      <w:marTop w:val="0"/>
      <w:marBottom w:val="0"/>
      <w:divBdr>
        <w:top w:val="none" w:sz="0" w:space="0" w:color="auto"/>
        <w:left w:val="none" w:sz="0" w:space="0" w:color="auto"/>
        <w:bottom w:val="none" w:sz="0" w:space="0" w:color="auto"/>
        <w:right w:val="none" w:sz="0" w:space="0" w:color="auto"/>
      </w:divBdr>
    </w:div>
    <w:div w:id="1827042844">
      <w:bodyDiv w:val="1"/>
      <w:marLeft w:val="0"/>
      <w:marRight w:val="0"/>
      <w:marTop w:val="0"/>
      <w:marBottom w:val="0"/>
      <w:divBdr>
        <w:top w:val="none" w:sz="0" w:space="0" w:color="auto"/>
        <w:left w:val="none" w:sz="0" w:space="0" w:color="auto"/>
        <w:bottom w:val="none" w:sz="0" w:space="0" w:color="auto"/>
        <w:right w:val="none" w:sz="0" w:space="0" w:color="auto"/>
      </w:divBdr>
    </w:div>
    <w:div w:id="1833642866">
      <w:bodyDiv w:val="1"/>
      <w:marLeft w:val="0"/>
      <w:marRight w:val="0"/>
      <w:marTop w:val="0"/>
      <w:marBottom w:val="0"/>
      <w:divBdr>
        <w:top w:val="none" w:sz="0" w:space="0" w:color="auto"/>
        <w:left w:val="none" w:sz="0" w:space="0" w:color="auto"/>
        <w:bottom w:val="none" w:sz="0" w:space="0" w:color="auto"/>
        <w:right w:val="none" w:sz="0" w:space="0" w:color="auto"/>
      </w:divBdr>
    </w:div>
    <w:div w:id="1833713529">
      <w:bodyDiv w:val="1"/>
      <w:marLeft w:val="0"/>
      <w:marRight w:val="0"/>
      <w:marTop w:val="0"/>
      <w:marBottom w:val="0"/>
      <w:divBdr>
        <w:top w:val="none" w:sz="0" w:space="0" w:color="auto"/>
        <w:left w:val="none" w:sz="0" w:space="0" w:color="auto"/>
        <w:bottom w:val="none" w:sz="0" w:space="0" w:color="auto"/>
        <w:right w:val="none" w:sz="0" w:space="0" w:color="auto"/>
      </w:divBdr>
    </w:div>
    <w:div w:id="1834292692">
      <w:bodyDiv w:val="1"/>
      <w:marLeft w:val="0"/>
      <w:marRight w:val="0"/>
      <w:marTop w:val="0"/>
      <w:marBottom w:val="0"/>
      <w:divBdr>
        <w:top w:val="none" w:sz="0" w:space="0" w:color="auto"/>
        <w:left w:val="none" w:sz="0" w:space="0" w:color="auto"/>
        <w:bottom w:val="none" w:sz="0" w:space="0" w:color="auto"/>
        <w:right w:val="none" w:sz="0" w:space="0" w:color="auto"/>
      </w:divBdr>
    </w:div>
    <w:div w:id="1838500680">
      <w:bodyDiv w:val="1"/>
      <w:marLeft w:val="0"/>
      <w:marRight w:val="0"/>
      <w:marTop w:val="0"/>
      <w:marBottom w:val="0"/>
      <w:divBdr>
        <w:top w:val="none" w:sz="0" w:space="0" w:color="auto"/>
        <w:left w:val="none" w:sz="0" w:space="0" w:color="auto"/>
        <w:bottom w:val="none" w:sz="0" w:space="0" w:color="auto"/>
        <w:right w:val="none" w:sz="0" w:space="0" w:color="auto"/>
      </w:divBdr>
    </w:div>
    <w:div w:id="1840191297">
      <w:bodyDiv w:val="1"/>
      <w:marLeft w:val="0"/>
      <w:marRight w:val="0"/>
      <w:marTop w:val="0"/>
      <w:marBottom w:val="0"/>
      <w:divBdr>
        <w:top w:val="none" w:sz="0" w:space="0" w:color="auto"/>
        <w:left w:val="none" w:sz="0" w:space="0" w:color="auto"/>
        <w:bottom w:val="none" w:sz="0" w:space="0" w:color="auto"/>
        <w:right w:val="none" w:sz="0" w:space="0" w:color="auto"/>
      </w:divBdr>
    </w:div>
    <w:div w:id="1840728501">
      <w:bodyDiv w:val="1"/>
      <w:marLeft w:val="0"/>
      <w:marRight w:val="0"/>
      <w:marTop w:val="0"/>
      <w:marBottom w:val="0"/>
      <w:divBdr>
        <w:top w:val="none" w:sz="0" w:space="0" w:color="auto"/>
        <w:left w:val="none" w:sz="0" w:space="0" w:color="auto"/>
        <w:bottom w:val="none" w:sz="0" w:space="0" w:color="auto"/>
        <w:right w:val="none" w:sz="0" w:space="0" w:color="auto"/>
      </w:divBdr>
    </w:div>
    <w:div w:id="1846280343">
      <w:bodyDiv w:val="1"/>
      <w:marLeft w:val="0"/>
      <w:marRight w:val="0"/>
      <w:marTop w:val="0"/>
      <w:marBottom w:val="0"/>
      <w:divBdr>
        <w:top w:val="none" w:sz="0" w:space="0" w:color="auto"/>
        <w:left w:val="none" w:sz="0" w:space="0" w:color="auto"/>
        <w:bottom w:val="none" w:sz="0" w:space="0" w:color="auto"/>
        <w:right w:val="none" w:sz="0" w:space="0" w:color="auto"/>
      </w:divBdr>
    </w:div>
    <w:div w:id="1849518920">
      <w:bodyDiv w:val="1"/>
      <w:marLeft w:val="0"/>
      <w:marRight w:val="0"/>
      <w:marTop w:val="0"/>
      <w:marBottom w:val="0"/>
      <w:divBdr>
        <w:top w:val="none" w:sz="0" w:space="0" w:color="auto"/>
        <w:left w:val="none" w:sz="0" w:space="0" w:color="auto"/>
        <w:bottom w:val="none" w:sz="0" w:space="0" w:color="auto"/>
        <w:right w:val="none" w:sz="0" w:space="0" w:color="auto"/>
      </w:divBdr>
    </w:div>
    <w:div w:id="1859812493">
      <w:bodyDiv w:val="1"/>
      <w:marLeft w:val="0"/>
      <w:marRight w:val="0"/>
      <w:marTop w:val="0"/>
      <w:marBottom w:val="0"/>
      <w:divBdr>
        <w:top w:val="none" w:sz="0" w:space="0" w:color="auto"/>
        <w:left w:val="none" w:sz="0" w:space="0" w:color="auto"/>
        <w:bottom w:val="none" w:sz="0" w:space="0" w:color="auto"/>
        <w:right w:val="none" w:sz="0" w:space="0" w:color="auto"/>
      </w:divBdr>
    </w:div>
    <w:div w:id="1861161830">
      <w:bodyDiv w:val="1"/>
      <w:marLeft w:val="0"/>
      <w:marRight w:val="0"/>
      <w:marTop w:val="0"/>
      <w:marBottom w:val="0"/>
      <w:divBdr>
        <w:top w:val="none" w:sz="0" w:space="0" w:color="auto"/>
        <w:left w:val="none" w:sz="0" w:space="0" w:color="auto"/>
        <w:bottom w:val="none" w:sz="0" w:space="0" w:color="auto"/>
        <w:right w:val="none" w:sz="0" w:space="0" w:color="auto"/>
      </w:divBdr>
    </w:div>
    <w:div w:id="1864517785">
      <w:bodyDiv w:val="1"/>
      <w:marLeft w:val="0"/>
      <w:marRight w:val="0"/>
      <w:marTop w:val="0"/>
      <w:marBottom w:val="0"/>
      <w:divBdr>
        <w:top w:val="none" w:sz="0" w:space="0" w:color="auto"/>
        <w:left w:val="none" w:sz="0" w:space="0" w:color="auto"/>
        <w:bottom w:val="none" w:sz="0" w:space="0" w:color="auto"/>
        <w:right w:val="none" w:sz="0" w:space="0" w:color="auto"/>
      </w:divBdr>
    </w:div>
    <w:div w:id="1865557657">
      <w:bodyDiv w:val="1"/>
      <w:marLeft w:val="0"/>
      <w:marRight w:val="0"/>
      <w:marTop w:val="0"/>
      <w:marBottom w:val="0"/>
      <w:divBdr>
        <w:top w:val="none" w:sz="0" w:space="0" w:color="auto"/>
        <w:left w:val="none" w:sz="0" w:space="0" w:color="auto"/>
        <w:bottom w:val="none" w:sz="0" w:space="0" w:color="auto"/>
        <w:right w:val="none" w:sz="0" w:space="0" w:color="auto"/>
      </w:divBdr>
    </w:div>
    <w:div w:id="1869022828">
      <w:bodyDiv w:val="1"/>
      <w:marLeft w:val="0"/>
      <w:marRight w:val="0"/>
      <w:marTop w:val="0"/>
      <w:marBottom w:val="0"/>
      <w:divBdr>
        <w:top w:val="none" w:sz="0" w:space="0" w:color="auto"/>
        <w:left w:val="none" w:sz="0" w:space="0" w:color="auto"/>
        <w:bottom w:val="none" w:sz="0" w:space="0" w:color="auto"/>
        <w:right w:val="none" w:sz="0" w:space="0" w:color="auto"/>
      </w:divBdr>
    </w:div>
    <w:div w:id="1871645479">
      <w:bodyDiv w:val="1"/>
      <w:marLeft w:val="0"/>
      <w:marRight w:val="0"/>
      <w:marTop w:val="0"/>
      <w:marBottom w:val="0"/>
      <w:divBdr>
        <w:top w:val="none" w:sz="0" w:space="0" w:color="auto"/>
        <w:left w:val="none" w:sz="0" w:space="0" w:color="auto"/>
        <w:bottom w:val="none" w:sz="0" w:space="0" w:color="auto"/>
        <w:right w:val="none" w:sz="0" w:space="0" w:color="auto"/>
      </w:divBdr>
    </w:div>
    <w:div w:id="1876381228">
      <w:bodyDiv w:val="1"/>
      <w:marLeft w:val="0"/>
      <w:marRight w:val="0"/>
      <w:marTop w:val="0"/>
      <w:marBottom w:val="0"/>
      <w:divBdr>
        <w:top w:val="none" w:sz="0" w:space="0" w:color="auto"/>
        <w:left w:val="none" w:sz="0" w:space="0" w:color="auto"/>
        <w:bottom w:val="none" w:sz="0" w:space="0" w:color="auto"/>
        <w:right w:val="none" w:sz="0" w:space="0" w:color="auto"/>
      </w:divBdr>
    </w:div>
    <w:div w:id="1878345704">
      <w:bodyDiv w:val="1"/>
      <w:marLeft w:val="0"/>
      <w:marRight w:val="0"/>
      <w:marTop w:val="0"/>
      <w:marBottom w:val="0"/>
      <w:divBdr>
        <w:top w:val="none" w:sz="0" w:space="0" w:color="auto"/>
        <w:left w:val="none" w:sz="0" w:space="0" w:color="auto"/>
        <w:bottom w:val="none" w:sz="0" w:space="0" w:color="auto"/>
        <w:right w:val="none" w:sz="0" w:space="0" w:color="auto"/>
      </w:divBdr>
    </w:div>
    <w:div w:id="1880169957">
      <w:bodyDiv w:val="1"/>
      <w:marLeft w:val="0"/>
      <w:marRight w:val="0"/>
      <w:marTop w:val="0"/>
      <w:marBottom w:val="0"/>
      <w:divBdr>
        <w:top w:val="none" w:sz="0" w:space="0" w:color="auto"/>
        <w:left w:val="none" w:sz="0" w:space="0" w:color="auto"/>
        <w:bottom w:val="none" w:sz="0" w:space="0" w:color="auto"/>
        <w:right w:val="none" w:sz="0" w:space="0" w:color="auto"/>
      </w:divBdr>
    </w:div>
    <w:div w:id="1883707507">
      <w:bodyDiv w:val="1"/>
      <w:marLeft w:val="0"/>
      <w:marRight w:val="0"/>
      <w:marTop w:val="0"/>
      <w:marBottom w:val="0"/>
      <w:divBdr>
        <w:top w:val="none" w:sz="0" w:space="0" w:color="auto"/>
        <w:left w:val="none" w:sz="0" w:space="0" w:color="auto"/>
        <w:bottom w:val="none" w:sz="0" w:space="0" w:color="auto"/>
        <w:right w:val="none" w:sz="0" w:space="0" w:color="auto"/>
      </w:divBdr>
    </w:div>
    <w:div w:id="1883785156">
      <w:bodyDiv w:val="1"/>
      <w:marLeft w:val="0"/>
      <w:marRight w:val="0"/>
      <w:marTop w:val="0"/>
      <w:marBottom w:val="0"/>
      <w:divBdr>
        <w:top w:val="none" w:sz="0" w:space="0" w:color="auto"/>
        <w:left w:val="none" w:sz="0" w:space="0" w:color="auto"/>
        <w:bottom w:val="none" w:sz="0" w:space="0" w:color="auto"/>
        <w:right w:val="none" w:sz="0" w:space="0" w:color="auto"/>
      </w:divBdr>
    </w:div>
    <w:div w:id="1888638780">
      <w:bodyDiv w:val="1"/>
      <w:marLeft w:val="0"/>
      <w:marRight w:val="0"/>
      <w:marTop w:val="0"/>
      <w:marBottom w:val="0"/>
      <w:divBdr>
        <w:top w:val="none" w:sz="0" w:space="0" w:color="auto"/>
        <w:left w:val="none" w:sz="0" w:space="0" w:color="auto"/>
        <w:bottom w:val="none" w:sz="0" w:space="0" w:color="auto"/>
        <w:right w:val="none" w:sz="0" w:space="0" w:color="auto"/>
      </w:divBdr>
    </w:div>
    <w:div w:id="1893156972">
      <w:bodyDiv w:val="1"/>
      <w:marLeft w:val="0"/>
      <w:marRight w:val="0"/>
      <w:marTop w:val="0"/>
      <w:marBottom w:val="0"/>
      <w:divBdr>
        <w:top w:val="none" w:sz="0" w:space="0" w:color="auto"/>
        <w:left w:val="none" w:sz="0" w:space="0" w:color="auto"/>
        <w:bottom w:val="none" w:sz="0" w:space="0" w:color="auto"/>
        <w:right w:val="none" w:sz="0" w:space="0" w:color="auto"/>
      </w:divBdr>
    </w:div>
    <w:div w:id="1902250335">
      <w:bodyDiv w:val="1"/>
      <w:marLeft w:val="0"/>
      <w:marRight w:val="0"/>
      <w:marTop w:val="0"/>
      <w:marBottom w:val="0"/>
      <w:divBdr>
        <w:top w:val="none" w:sz="0" w:space="0" w:color="auto"/>
        <w:left w:val="none" w:sz="0" w:space="0" w:color="auto"/>
        <w:bottom w:val="none" w:sz="0" w:space="0" w:color="auto"/>
        <w:right w:val="none" w:sz="0" w:space="0" w:color="auto"/>
      </w:divBdr>
    </w:div>
    <w:div w:id="1907255136">
      <w:bodyDiv w:val="1"/>
      <w:marLeft w:val="0"/>
      <w:marRight w:val="0"/>
      <w:marTop w:val="0"/>
      <w:marBottom w:val="0"/>
      <w:divBdr>
        <w:top w:val="none" w:sz="0" w:space="0" w:color="auto"/>
        <w:left w:val="none" w:sz="0" w:space="0" w:color="auto"/>
        <w:bottom w:val="none" w:sz="0" w:space="0" w:color="auto"/>
        <w:right w:val="none" w:sz="0" w:space="0" w:color="auto"/>
      </w:divBdr>
    </w:div>
    <w:div w:id="1909345978">
      <w:bodyDiv w:val="1"/>
      <w:marLeft w:val="0"/>
      <w:marRight w:val="0"/>
      <w:marTop w:val="0"/>
      <w:marBottom w:val="0"/>
      <w:divBdr>
        <w:top w:val="none" w:sz="0" w:space="0" w:color="auto"/>
        <w:left w:val="none" w:sz="0" w:space="0" w:color="auto"/>
        <w:bottom w:val="none" w:sz="0" w:space="0" w:color="auto"/>
        <w:right w:val="none" w:sz="0" w:space="0" w:color="auto"/>
      </w:divBdr>
    </w:div>
    <w:div w:id="1915361463">
      <w:bodyDiv w:val="1"/>
      <w:marLeft w:val="0"/>
      <w:marRight w:val="0"/>
      <w:marTop w:val="0"/>
      <w:marBottom w:val="0"/>
      <w:divBdr>
        <w:top w:val="none" w:sz="0" w:space="0" w:color="auto"/>
        <w:left w:val="none" w:sz="0" w:space="0" w:color="auto"/>
        <w:bottom w:val="none" w:sz="0" w:space="0" w:color="auto"/>
        <w:right w:val="none" w:sz="0" w:space="0" w:color="auto"/>
      </w:divBdr>
    </w:div>
    <w:div w:id="1927569842">
      <w:bodyDiv w:val="1"/>
      <w:marLeft w:val="0"/>
      <w:marRight w:val="0"/>
      <w:marTop w:val="0"/>
      <w:marBottom w:val="0"/>
      <w:divBdr>
        <w:top w:val="none" w:sz="0" w:space="0" w:color="auto"/>
        <w:left w:val="none" w:sz="0" w:space="0" w:color="auto"/>
        <w:bottom w:val="none" w:sz="0" w:space="0" w:color="auto"/>
        <w:right w:val="none" w:sz="0" w:space="0" w:color="auto"/>
      </w:divBdr>
    </w:div>
    <w:div w:id="1928881450">
      <w:bodyDiv w:val="1"/>
      <w:marLeft w:val="0"/>
      <w:marRight w:val="0"/>
      <w:marTop w:val="0"/>
      <w:marBottom w:val="0"/>
      <w:divBdr>
        <w:top w:val="none" w:sz="0" w:space="0" w:color="auto"/>
        <w:left w:val="none" w:sz="0" w:space="0" w:color="auto"/>
        <w:bottom w:val="none" w:sz="0" w:space="0" w:color="auto"/>
        <w:right w:val="none" w:sz="0" w:space="0" w:color="auto"/>
      </w:divBdr>
    </w:div>
    <w:div w:id="1929343154">
      <w:bodyDiv w:val="1"/>
      <w:marLeft w:val="0"/>
      <w:marRight w:val="0"/>
      <w:marTop w:val="0"/>
      <w:marBottom w:val="0"/>
      <w:divBdr>
        <w:top w:val="none" w:sz="0" w:space="0" w:color="auto"/>
        <w:left w:val="none" w:sz="0" w:space="0" w:color="auto"/>
        <w:bottom w:val="none" w:sz="0" w:space="0" w:color="auto"/>
        <w:right w:val="none" w:sz="0" w:space="0" w:color="auto"/>
      </w:divBdr>
    </w:div>
    <w:div w:id="1930039378">
      <w:bodyDiv w:val="1"/>
      <w:marLeft w:val="0"/>
      <w:marRight w:val="0"/>
      <w:marTop w:val="0"/>
      <w:marBottom w:val="0"/>
      <w:divBdr>
        <w:top w:val="none" w:sz="0" w:space="0" w:color="auto"/>
        <w:left w:val="none" w:sz="0" w:space="0" w:color="auto"/>
        <w:bottom w:val="none" w:sz="0" w:space="0" w:color="auto"/>
        <w:right w:val="none" w:sz="0" w:space="0" w:color="auto"/>
      </w:divBdr>
    </w:div>
    <w:div w:id="1936135916">
      <w:bodyDiv w:val="1"/>
      <w:marLeft w:val="0"/>
      <w:marRight w:val="0"/>
      <w:marTop w:val="0"/>
      <w:marBottom w:val="0"/>
      <w:divBdr>
        <w:top w:val="none" w:sz="0" w:space="0" w:color="auto"/>
        <w:left w:val="none" w:sz="0" w:space="0" w:color="auto"/>
        <w:bottom w:val="none" w:sz="0" w:space="0" w:color="auto"/>
        <w:right w:val="none" w:sz="0" w:space="0" w:color="auto"/>
      </w:divBdr>
    </w:div>
    <w:div w:id="1945460994">
      <w:bodyDiv w:val="1"/>
      <w:marLeft w:val="0"/>
      <w:marRight w:val="0"/>
      <w:marTop w:val="0"/>
      <w:marBottom w:val="0"/>
      <w:divBdr>
        <w:top w:val="none" w:sz="0" w:space="0" w:color="auto"/>
        <w:left w:val="none" w:sz="0" w:space="0" w:color="auto"/>
        <w:bottom w:val="none" w:sz="0" w:space="0" w:color="auto"/>
        <w:right w:val="none" w:sz="0" w:space="0" w:color="auto"/>
      </w:divBdr>
    </w:div>
    <w:div w:id="1950579015">
      <w:bodyDiv w:val="1"/>
      <w:marLeft w:val="0"/>
      <w:marRight w:val="0"/>
      <w:marTop w:val="0"/>
      <w:marBottom w:val="0"/>
      <w:divBdr>
        <w:top w:val="none" w:sz="0" w:space="0" w:color="auto"/>
        <w:left w:val="none" w:sz="0" w:space="0" w:color="auto"/>
        <w:bottom w:val="none" w:sz="0" w:space="0" w:color="auto"/>
        <w:right w:val="none" w:sz="0" w:space="0" w:color="auto"/>
      </w:divBdr>
    </w:div>
    <w:div w:id="1954825233">
      <w:bodyDiv w:val="1"/>
      <w:marLeft w:val="0"/>
      <w:marRight w:val="0"/>
      <w:marTop w:val="0"/>
      <w:marBottom w:val="0"/>
      <w:divBdr>
        <w:top w:val="none" w:sz="0" w:space="0" w:color="auto"/>
        <w:left w:val="none" w:sz="0" w:space="0" w:color="auto"/>
        <w:bottom w:val="none" w:sz="0" w:space="0" w:color="auto"/>
        <w:right w:val="none" w:sz="0" w:space="0" w:color="auto"/>
      </w:divBdr>
    </w:div>
    <w:div w:id="1955288864">
      <w:bodyDiv w:val="1"/>
      <w:marLeft w:val="0"/>
      <w:marRight w:val="0"/>
      <w:marTop w:val="0"/>
      <w:marBottom w:val="0"/>
      <w:divBdr>
        <w:top w:val="none" w:sz="0" w:space="0" w:color="auto"/>
        <w:left w:val="none" w:sz="0" w:space="0" w:color="auto"/>
        <w:bottom w:val="none" w:sz="0" w:space="0" w:color="auto"/>
        <w:right w:val="none" w:sz="0" w:space="0" w:color="auto"/>
      </w:divBdr>
    </w:div>
    <w:div w:id="1955474272">
      <w:bodyDiv w:val="1"/>
      <w:marLeft w:val="0"/>
      <w:marRight w:val="0"/>
      <w:marTop w:val="0"/>
      <w:marBottom w:val="0"/>
      <w:divBdr>
        <w:top w:val="none" w:sz="0" w:space="0" w:color="auto"/>
        <w:left w:val="none" w:sz="0" w:space="0" w:color="auto"/>
        <w:bottom w:val="none" w:sz="0" w:space="0" w:color="auto"/>
        <w:right w:val="none" w:sz="0" w:space="0" w:color="auto"/>
      </w:divBdr>
    </w:div>
    <w:div w:id="1956325803">
      <w:bodyDiv w:val="1"/>
      <w:marLeft w:val="0"/>
      <w:marRight w:val="0"/>
      <w:marTop w:val="0"/>
      <w:marBottom w:val="0"/>
      <w:divBdr>
        <w:top w:val="none" w:sz="0" w:space="0" w:color="auto"/>
        <w:left w:val="none" w:sz="0" w:space="0" w:color="auto"/>
        <w:bottom w:val="none" w:sz="0" w:space="0" w:color="auto"/>
        <w:right w:val="none" w:sz="0" w:space="0" w:color="auto"/>
      </w:divBdr>
    </w:div>
    <w:div w:id="1967658333">
      <w:bodyDiv w:val="1"/>
      <w:marLeft w:val="0"/>
      <w:marRight w:val="0"/>
      <w:marTop w:val="0"/>
      <w:marBottom w:val="0"/>
      <w:divBdr>
        <w:top w:val="none" w:sz="0" w:space="0" w:color="auto"/>
        <w:left w:val="none" w:sz="0" w:space="0" w:color="auto"/>
        <w:bottom w:val="none" w:sz="0" w:space="0" w:color="auto"/>
        <w:right w:val="none" w:sz="0" w:space="0" w:color="auto"/>
      </w:divBdr>
    </w:div>
    <w:div w:id="1968317935">
      <w:bodyDiv w:val="1"/>
      <w:marLeft w:val="0"/>
      <w:marRight w:val="0"/>
      <w:marTop w:val="0"/>
      <w:marBottom w:val="0"/>
      <w:divBdr>
        <w:top w:val="none" w:sz="0" w:space="0" w:color="auto"/>
        <w:left w:val="none" w:sz="0" w:space="0" w:color="auto"/>
        <w:bottom w:val="none" w:sz="0" w:space="0" w:color="auto"/>
        <w:right w:val="none" w:sz="0" w:space="0" w:color="auto"/>
      </w:divBdr>
    </w:div>
    <w:div w:id="1970668945">
      <w:bodyDiv w:val="1"/>
      <w:marLeft w:val="0"/>
      <w:marRight w:val="0"/>
      <w:marTop w:val="0"/>
      <w:marBottom w:val="0"/>
      <w:divBdr>
        <w:top w:val="none" w:sz="0" w:space="0" w:color="auto"/>
        <w:left w:val="none" w:sz="0" w:space="0" w:color="auto"/>
        <w:bottom w:val="none" w:sz="0" w:space="0" w:color="auto"/>
        <w:right w:val="none" w:sz="0" w:space="0" w:color="auto"/>
      </w:divBdr>
    </w:div>
    <w:div w:id="1979915595">
      <w:bodyDiv w:val="1"/>
      <w:marLeft w:val="0"/>
      <w:marRight w:val="0"/>
      <w:marTop w:val="0"/>
      <w:marBottom w:val="0"/>
      <w:divBdr>
        <w:top w:val="none" w:sz="0" w:space="0" w:color="auto"/>
        <w:left w:val="none" w:sz="0" w:space="0" w:color="auto"/>
        <w:bottom w:val="none" w:sz="0" w:space="0" w:color="auto"/>
        <w:right w:val="none" w:sz="0" w:space="0" w:color="auto"/>
      </w:divBdr>
    </w:div>
    <w:div w:id="1980182117">
      <w:bodyDiv w:val="1"/>
      <w:marLeft w:val="0"/>
      <w:marRight w:val="0"/>
      <w:marTop w:val="0"/>
      <w:marBottom w:val="0"/>
      <w:divBdr>
        <w:top w:val="none" w:sz="0" w:space="0" w:color="auto"/>
        <w:left w:val="none" w:sz="0" w:space="0" w:color="auto"/>
        <w:bottom w:val="none" w:sz="0" w:space="0" w:color="auto"/>
        <w:right w:val="none" w:sz="0" w:space="0" w:color="auto"/>
      </w:divBdr>
    </w:div>
    <w:div w:id="1981226879">
      <w:bodyDiv w:val="1"/>
      <w:marLeft w:val="0"/>
      <w:marRight w:val="0"/>
      <w:marTop w:val="0"/>
      <w:marBottom w:val="0"/>
      <w:divBdr>
        <w:top w:val="none" w:sz="0" w:space="0" w:color="auto"/>
        <w:left w:val="none" w:sz="0" w:space="0" w:color="auto"/>
        <w:bottom w:val="none" w:sz="0" w:space="0" w:color="auto"/>
        <w:right w:val="none" w:sz="0" w:space="0" w:color="auto"/>
      </w:divBdr>
    </w:div>
    <w:div w:id="1983651844">
      <w:bodyDiv w:val="1"/>
      <w:marLeft w:val="0"/>
      <w:marRight w:val="0"/>
      <w:marTop w:val="0"/>
      <w:marBottom w:val="0"/>
      <w:divBdr>
        <w:top w:val="none" w:sz="0" w:space="0" w:color="auto"/>
        <w:left w:val="none" w:sz="0" w:space="0" w:color="auto"/>
        <w:bottom w:val="none" w:sz="0" w:space="0" w:color="auto"/>
        <w:right w:val="none" w:sz="0" w:space="0" w:color="auto"/>
      </w:divBdr>
    </w:div>
    <w:div w:id="1985961173">
      <w:bodyDiv w:val="1"/>
      <w:marLeft w:val="0"/>
      <w:marRight w:val="0"/>
      <w:marTop w:val="0"/>
      <w:marBottom w:val="0"/>
      <w:divBdr>
        <w:top w:val="none" w:sz="0" w:space="0" w:color="auto"/>
        <w:left w:val="none" w:sz="0" w:space="0" w:color="auto"/>
        <w:bottom w:val="none" w:sz="0" w:space="0" w:color="auto"/>
        <w:right w:val="none" w:sz="0" w:space="0" w:color="auto"/>
      </w:divBdr>
    </w:div>
    <w:div w:id="1988430703">
      <w:bodyDiv w:val="1"/>
      <w:marLeft w:val="0"/>
      <w:marRight w:val="0"/>
      <w:marTop w:val="0"/>
      <w:marBottom w:val="0"/>
      <w:divBdr>
        <w:top w:val="none" w:sz="0" w:space="0" w:color="auto"/>
        <w:left w:val="none" w:sz="0" w:space="0" w:color="auto"/>
        <w:bottom w:val="none" w:sz="0" w:space="0" w:color="auto"/>
        <w:right w:val="none" w:sz="0" w:space="0" w:color="auto"/>
      </w:divBdr>
    </w:div>
    <w:div w:id="1997763516">
      <w:bodyDiv w:val="1"/>
      <w:marLeft w:val="0"/>
      <w:marRight w:val="0"/>
      <w:marTop w:val="0"/>
      <w:marBottom w:val="0"/>
      <w:divBdr>
        <w:top w:val="none" w:sz="0" w:space="0" w:color="auto"/>
        <w:left w:val="none" w:sz="0" w:space="0" w:color="auto"/>
        <w:bottom w:val="none" w:sz="0" w:space="0" w:color="auto"/>
        <w:right w:val="none" w:sz="0" w:space="0" w:color="auto"/>
      </w:divBdr>
    </w:div>
    <w:div w:id="2010911962">
      <w:bodyDiv w:val="1"/>
      <w:marLeft w:val="0"/>
      <w:marRight w:val="0"/>
      <w:marTop w:val="0"/>
      <w:marBottom w:val="0"/>
      <w:divBdr>
        <w:top w:val="none" w:sz="0" w:space="0" w:color="auto"/>
        <w:left w:val="none" w:sz="0" w:space="0" w:color="auto"/>
        <w:bottom w:val="none" w:sz="0" w:space="0" w:color="auto"/>
        <w:right w:val="none" w:sz="0" w:space="0" w:color="auto"/>
      </w:divBdr>
    </w:div>
    <w:div w:id="2014408179">
      <w:bodyDiv w:val="1"/>
      <w:marLeft w:val="0"/>
      <w:marRight w:val="0"/>
      <w:marTop w:val="0"/>
      <w:marBottom w:val="0"/>
      <w:divBdr>
        <w:top w:val="none" w:sz="0" w:space="0" w:color="auto"/>
        <w:left w:val="none" w:sz="0" w:space="0" w:color="auto"/>
        <w:bottom w:val="none" w:sz="0" w:space="0" w:color="auto"/>
        <w:right w:val="none" w:sz="0" w:space="0" w:color="auto"/>
      </w:divBdr>
    </w:div>
    <w:div w:id="2020156336">
      <w:bodyDiv w:val="1"/>
      <w:marLeft w:val="0"/>
      <w:marRight w:val="0"/>
      <w:marTop w:val="0"/>
      <w:marBottom w:val="0"/>
      <w:divBdr>
        <w:top w:val="none" w:sz="0" w:space="0" w:color="auto"/>
        <w:left w:val="none" w:sz="0" w:space="0" w:color="auto"/>
        <w:bottom w:val="none" w:sz="0" w:space="0" w:color="auto"/>
        <w:right w:val="none" w:sz="0" w:space="0" w:color="auto"/>
      </w:divBdr>
    </w:div>
    <w:div w:id="2020885434">
      <w:bodyDiv w:val="1"/>
      <w:marLeft w:val="0"/>
      <w:marRight w:val="0"/>
      <w:marTop w:val="0"/>
      <w:marBottom w:val="0"/>
      <w:divBdr>
        <w:top w:val="none" w:sz="0" w:space="0" w:color="auto"/>
        <w:left w:val="none" w:sz="0" w:space="0" w:color="auto"/>
        <w:bottom w:val="none" w:sz="0" w:space="0" w:color="auto"/>
        <w:right w:val="none" w:sz="0" w:space="0" w:color="auto"/>
      </w:divBdr>
    </w:div>
    <w:div w:id="2022781890">
      <w:bodyDiv w:val="1"/>
      <w:marLeft w:val="0"/>
      <w:marRight w:val="0"/>
      <w:marTop w:val="0"/>
      <w:marBottom w:val="0"/>
      <w:divBdr>
        <w:top w:val="none" w:sz="0" w:space="0" w:color="auto"/>
        <w:left w:val="none" w:sz="0" w:space="0" w:color="auto"/>
        <w:bottom w:val="none" w:sz="0" w:space="0" w:color="auto"/>
        <w:right w:val="none" w:sz="0" w:space="0" w:color="auto"/>
      </w:divBdr>
    </w:div>
    <w:div w:id="2024240540">
      <w:bodyDiv w:val="1"/>
      <w:marLeft w:val="0"/>
      <w:marRight w:val="0"/>
      <w:marTop w:val="0"/>
      <w:marBottom w:val="0"/>
      <w:divBdr>
        <w:top w:val="none" w:sz="0" w:space="0" w:color="auto"/>
        <w:left w:val="none" w:sz="0" w:space="0" w:color="auto"/>
        <w:bottom w:val="none" w:sz="0" w:space="0" w:color="auto"/>
        <w:right w:val="none" w:sz="0" w:space="0" w:color="auto"/>
      </w:divBdr>
    </w:div>
    <w:div w:id="2026665250">
      <w:bodyDiv w:val="1"/>
      <w:marLeft w:val="0"/>
      <w:marRight w:val="0"/>
      <w:marTop w:val="0"/>
      <w:marBottom w:val="0"/>
      <w:divBdr>
        <w:top w:val="none" w:sz="0" w:space="0" w:color="auto"/>
        <w:left w:val="none" w:sz="0" w:space="0" w:color="auto"/>
        <w:bottom w:val="none" w:sz="0" w:space="0" w:color="auto"/>
        <w:right w:val="none" w:sz="0" w:space="0" w:color="auto"/>
      </w:divBdr>
    </w:div>
    <w:div w:id="2036612790">
      <w:bodyDiv w:val="1"/>
      <w:marLeft w:val="0"/>
      <w:marRight w:val="0"/>
      <w:marTop w:val="0"/>
      <w:marBottom w:val="0"/>
      <w:divBdr>
        <w:top w:val="none" w:sz="0" w:space="0" w:color="auto"/>
        <w:left w:val="none" w:sz="0" w:space="0" w:color="auto"/>
        <w:bottom w:val="none" w:sz="0" w:space="0" w:color="auto"/>
        <w:right w:val="none" w:sz="0" w:space="0" w:color="auto"/>
      </w:divBdr>
    </w:div>
    <w:div w:id="2038458530">
      <w:bodyDiv w:val="1"/>
      <w:marLeft w:val="0"/>
      <w:marRight w:val="0"/>
      <w:marTop w:val="0"/>
      <w:marBottom w:val="0"/>
      <w:divBdr>
        <w:top w:val="none" w:sz="0" w:space="0" w:color="auto"/>
        <w:left w:val="none" w:sz="0" w:space="0" w:color="auto"/>
        <w:bottom w:val="none" w:sz="0" w:space="0" w:color="auto"/>
        <w:right w:val="none" w:sz="0" w:space="0" w:color="auto"/>
      </w:divBdr>
    </w:div>
    <w:div w:id="2039813934">
      <w:bodyDiv w:val="1"/>
      <w:marLeft w:val="0"/>
      <w:marRight w:val="0"/>
      <w:marTop w:val="0"/>
      <w:marBottom w:val="0"/>
      <w:divBdr>
        <w:top w:val="none" w:sz="0" w:space="0" w:color="auto"/>
        <w:left w:val="none" w:sz="0" w:space="0" w:color="auto"/>
        <w:bottom w:val="none" w:sz="0" w:space="0" w:color="auto"/>
        <w:right w:val="none" w:sz="0" w:space="0" w:color="auto"/>
      </w:divBdr>
    </w:div>
    <w:div w:id="2040202430">
      <w:bodyDiv w:val="1"/>
      <w:marLeft w:val="0"/>
      <w:marRight w:val="0"/>
      <w:marTop w:val="0"/>
      <w:marBottom w:val="0"/>
      <w:divBdr>
        <w:top w:val="none" w:sz="0" w:space="0" w:color="auto"/>
        <w:left w:val="none" w:sz="0" w:space="0" w:color="auto"/>
        <w:bottom w:val="none" w:sz="0" w:space="0" w:color="auto"/>
        <w:right w:val="none" w:sz="0" w:space="0" w:color="auto"/>
      </w:divBdr>
    </w:div>
    <w:div w:id="2041857896">
      <w:bodyDiv w:val="1"/>
      <w:marLeft w:val="0"/>
      <w:marRight w:val="0"/>
      <w:marTop w:val="0"/>
      <w:marBottom w:val="0"/>
      <w:divBdr>
        <w:top w:val="none" w:sz="0" w:space="0" w:color="auto"/>
        <w:left w:val="none" w:sz="0" w:space="0" w:color="auto"/>
        <w:bottom w:val="none" w:sz="0" w:space="0" w:color="auto"/>
        <w:right w:val="none" w:sz="0" w:space="0" w:color="auto"/>
      </w:divBdr>
    </w:div>
    <w:div w:id="2042048821">
      <w:bodyDiv w:val="1"/>
      <w:marLeft w:val="0"/>
      <w:marRight w:val="0"/>
      <w:marTop w:val="0"/>
      <w:marBottom w:val="0"/>
      <w:divBdr>
        <w:top w:val="none" w:sz="0" w:space="0" w:color="auto"/>
        <w:left w:val="none" w:sz="0" w:space="0" w:color="auto"/>
        <w:bottom w:val="none" w:sz="0" w:space="0" w:color="auto"/>
        <w:right w:val="none" w:sz="0" w:space="0" w:color="auto"/>
      </w:divBdr>
    </w:div>
    <w:div w:id="2044940143">
      <w:bodyDiv w:val="1"/>
      <w:marLeft w:val="0"/>
      <w:marRight w:val="0"/>
      <w:marTop w:val="0"/>
      <w:marBottom w:val="0"/>
      <w:divBdr>
        <w:top w:val="none" w:sz="0" w:space="0" w:color="auto"/>
        <w:left w:val="none" w:sz="0" w:space="0" w:color="auto"/>
        <w:bottom w:val="none" w:sz="0" w:space="0" w:color="auto"/>
        <w:right w:val="none" w:sz="0" w:space="0" w:color="auto"/>
      </w:divBdr>
    </w:div>
    <w:div w:id="2054621023">
      <w:bodyDiv w:val="1"/>
      <w:marLeft w:val="0"/>
      <w:marRight w:val="0"/>
      <w:marTop w:val="0"/>
      <w:marBottom w:val="0"/>
      <w:divBdr>
        <w:top w:val="none" w:sz="0" w:space="0" w:color="auto"/>
        <w:left w:val="none" w:sz="0" w:space="0" w:color="auto"/>
        <w:bottom w:val="none" w:sz="0" w:space="0" w:color="auto"/>
        <w:right w:val="none" w:sz="0" w:space="0" w:color="auto"/>
      </w:divBdr>
    </w:div>
    <w:div w:id="2057192677">
      <w:bodyDiv w:val="1"/>
      <w:marLeft w:val="0"/>
      <w:marRight w:val="0"/>
      <w:marTop w:val="0"/>
      <w:marBottom w:val="0"/>
      <w:divBdr>
        <w:top w:val="none" w:sz="0" w:space="0" w:color="auto"/>
        <w:left w:val="none" w:sz="0" w:space="0" w:color="auto"/>
        <w:bottom w:val="none" w:sz="0" w:space="0" w:color="auto"/>
        <w:right w:val="none" w:sz="0" w:space="0" w:color="auto"/>
      </w:divBdr>
    </w:div>
    <w:div w:id="2059160648">
      <w:bodyDiv w:val="1"/>
      <w:marLeft w:val="0"/>
      <w:marRight w:val="0"/>
      <w:marTop w:val="0"/>
      <w:marBottom w:val="0"/>
      <w:divBdr>
        <w:top w:val="none" w:sz="0" w:space="0" w:color="auto"/>
        <w:left w:val="none" w:sz="0" w:space="0" w:color="auto"/>
        <w:bottom w:val="none" w:sz="0" w:space="0" w:color="auto"/>
        <w:right w:val="none" w:sz="0" w:space="0" w:color="auto"/>
      </w:divBdr>
    </w:div>
    <w:div w:id="2060931181">
      <w:bodyDiv w:val="1"/>
      <w:marLeft w:val="0"/>
      <w:marRight w:val="0"/>
      <w:marTop w:val="0"/>
      <w:marBottom w:val="0"/>
      <w:divBdr>
        <w:top w:val="none" w:sz="0" w:space="0" w:color="auto"/>
        <w:left w:val="none" w:sz="0" w:space="0" w:color="auto"/>
        <w:bottom w:val="none" w:sz="0" w:space="0" w:color="auto"/>
        <w:right w:val="none" w:sz="0" w:space="0" w:color="auto"/>
      </w:divBdr>
    </w:div>
    <w:div w:id="2061131652">
      <w:bodyDiv w:val="1"/>
      <w:marLeft w:val="0"/>
      <w:marRight w:val="0"/>
      <w:marTop w:val="0"/>
      <w:marBottom w:val="0"/>
      <w:divBdr>
        <w:top w:val="none" w:sz="0" w:space="0" w:color="auto"/>
        <w:left w:val="none" w:sz="0" w:space="0" w:color="auto"/>
        <w:bottom w:val="none" w:sz="0" w:space="0" w:color="auto"/>
        <w:right w:val="none" w:sz="0" w:space="0" w:color="auto"/>
      </w:divBdr>
    </w:div>
    <w:div w:id="2061896453">
      <w:bodyDiv w:val="1"/>
      <w:marLeft w:val="0"/>
      <w:marRight w:val="0"/>
      <w:marTop w:val="0"/>
      <w:marBottom w:val="0"/>
      <w:divBdr>
        <w:top w:val="none" w:sz="0" w:space="0" w:color="auto"/>
        <w:left w:val="none" w:sz="0" w:space="0" w:color="auto"/>
        <w:bottom w:val="none" w:sz="0" w:space="0" w:color="auto"/>
        <w:right w:val="none" w:sz="0" w:space="0" w:color="auto"/>
      </w:divBdr>
    </w:div>
    <w:div w:id="2062358874">
      <w:bodyDiv w:val="1"/>
      <w:marLeft w:val="0"/>
      <w:marRight w:val="0"/>
      <w:marTop w:val="0"/>
      <w:marBottom w:val="0"/>
      <w:divBdr>
        <w:top w:val="none" w:sz="0" w:space="0" w:color="auto"/>
        <w:left w:val="none" w:sz="0" w:space="0" w:color="auto"/>
        <w:bottom w:val="none" w:sz="0" w:space="0" w:color="auto"/>
        <w:right w:val="none" w:sz="0" w:space="0" w:color="auto"/>
      </w:divBdr>
    </w:div>
    <w:div w:id="2078437541">
      <w:bodyDiv w:val="1"/>
      <w:marLeft w:val="0"/>
      <w:marRight w:val="0"/>
      <w:marTop w:val="0"/>
      <w:marBottom w:val="0"/>
      <w:divBdr>
        <w:top w:val="none" w:sz="0" w:space="0" w:color="auto"/>
        <w:left w:val="none" w:sz="0" w:space="0" w:color="auto"/>
        <w:bottom w:val="none" w:sz="0" w:space="0" w:color="auto"/>
        <w:right w:val="none" w:sz="0" w:space="0" w:color="auto"/>
      </w:divBdr>
    </w:div>
    <w:div w:id="2092392085">
      <w:bodyDiv w:val="1"/>
      <w:marLeft w:val="0"/>
      <w:marRight w:val="0"/>
      <w:marTop w:val="0"/>
      <w:marBottom w:val="0"/>
      <w:divBdr>
        <w:top w:val="none" w:sz="0" w:space="0" w:color="auto"/>
        <w:left w:val="none" w:sz="0" w:space="0" w:color="auto"/>
        <w:bottom w:val="none" w:sz="0" w:space="0" w:color="auto"/>
        <w:right w:val="none" w:sz="0" w:space="0" w:color="auto"/>
      </w:divBdr>
    </w:div>
    <w:div w:id="2100364639">
      <w:bodyDiv w:val="1"/>
      <w:marLeft w:val="0"/>
      <w:marRight w:val="0"/>
      <w:marTop w:val="0"/>
      <w:marBottom w:val="0"/>
      <w:divBdr>
        <w:top w:val="none" w:sz="0" w:space="0" w:color="auto"/>
        <w:left w:val="none" w:sz="0" w:space="0" w:color="auto"/>
        <w:bottom w:val="none" w:sz="0" w:space="0" w:color="auto"/>
        <w:right w:val="none" w:sz="0" w:space="0" w:color="auto"/>
      </w:divBdr>
    </w:div>
    <w:div w:id="2107650690">
      <w:bodyDiv w:val="1"/>
      <w:marLeft w:val="0"/>
      <w:marRight w:val="0"/>
      <w:marTop w:val="0"/>
      <w:marBottom w:val="0"/>
      <w:divBdr>
        <w:top w:val="none" w:sz="0" w:space="0" w:color="auto"/>
        <w:left w:val="none" w:sz="0" w:space="0" w:color="auto"/>
        <w:bottom w:val="none" w:sz="0" w:space="0" w:color="auto"/>
        <w:right w:val="none" w:sz="0" w:space="0" w:color="auto"/>
      </w:divBdr>
    </w:div>
    <w:div w:id="2107919566">
      <w:bodyDiv w:val="1"/>
      <w:marLeft w:val="0"/>
      <w:marRight w:val="0"/>
      <w:marTop w:val="0"/>
      <w:marBottom w:val="0"/>
      <w:divBdr>
        <w:top w:val="none" w:sz="0" w:space="0" w:color="auto"/>
        <w:left w:val="none" w:sz="0" w:space="0" w:color="auto"/>
        <w:bottom w:val="none" w:sz="0" w:space="0" w:color="auto"/>
        <w:right w:val="none" w:sz="0" w:space="0" w:color="auto"/>
      </w:divBdr>
    </w:div>
    <w:div w:id="2111922603">
      <w:bodyDiv w:val="1"/>
      <w:marLeft w:val="0"/>
      <w:marRight w:val="0"/>
      <w:marTop w:val="0"/>
      <w:marBottom w:val="0"/>
      <w:divBdr>
        <w:top w:val="none" w:sz="0" w:space="0" w:color="auto"/>
        <w:left w:val="none" w:sz="0" w:space="0" w:color="auto"/>
        <w:bottom w:val="none" w:sz="0" w:space="0" w:color="auto"/>
        <w:right w:val="none" w:sz="0" w:space="0" w:color="auto"/>
      </w:divBdr>
    </w:div>
    <w:div w:id="2115977239">
      <w:bodyDiv w:val="1"/>
      <w:marLeft w:val="0"/>
      <w:marRight w:val="0"/>
      <w:marTop w:val="0"/>
      <w:marBottom w:val="0"/>
      <w:divBdr>
        <w:top w:val="none" w:sz="0" w:space="0" w:color="auto"/>
        <w:left w:val="none" w:sz="0" w:space="0" w:color="auto"/>
        <w:bottom w:val="none" w:sz="0" w:space="0" w:color="auto"/>
        <w:right w:val="none" w:sz="0" w:space="0" w:color="auto"/>
      </w:divBdr>
    </w:div>
    <w:div w:id="2117284349">
      <w:bodyDiv w:val="1"/>
      <w:marLeft w:val="0"/>
      <w:marRight w:val="0"/>
      <w:marTop w:val="0"/>
      <w:marBottom w:val="0"/>
      <w:divBdr>
        <w:top w:val="none" w:sz="0" w:space="0" w:color="auto"/>
        <w:left w:val="none" w:sz="0" w:space="0" w:color="auto"/>
        <w:bottom w:val="none" w:sz="0" w:space="0" w:color="auto"/>
        <w:right w:val="none" w:sz="0" w:space="0" w:color="auto"/>
      </w:divBdr>
    </w:div>
    <w:div w:id="2121102637">
      <w:bodyDiv w:val="1"/>
      <w:marLeft w:val="0"/>
      <w:marRight w:val="0"/>
      <w:marTop w:val="0"/>
      <w:marBottom w:val="0"/>
      <w:divBdr>
        <w:top w:val="none" w:sz="0" w:space="0" w:color="auto"/>
        <w:left w:val="none" w:sz="0" w:space="0" w:color="auto"/>
        <w:bottom w:val="none" w:sz="0" w:space="0" w:color="auto"/>
        <w:right w:val="none" w:sz="0" w:space="0" w:color="auto"/>
      </w:divBdr>
    </w:div>
    <w:div w:id="2121798378">
      <w:bodyDiv w:val="1"/>
      <w:marLeft w:val="0"/>
      <w:marRight w:val="0"/>
      <w:marTop w:val="0"/>
      <w:marBottom w:val="0"/>
      <w:divBdr>
        <w:top w:val="none" w:sz="0" w:space="0" w:color="auto"/>
        <w:left w:val="none" w:sz="0" w:space="0" w:color="auto"/>
        <w:bottom w:val="none" w:sz="0" w:space="0" w:color="auto"/>
        <w:right w:val="none" w:sz="0" w:space="0" w:color="auto"/>
      </w:divBdr>
    </w:div>
    <w:div w:id="2125079971">
      <w:bodyDiv w:val="1"/>
      <w:marLeft w:val="0"/>
      <w:marRight w:val="0"/>
      <w:marTop w:val="0"/>
      <w:marBottom w:val="0"/>
      <w:divBdr>
        <w:top w:val="none" w:sz="0" w:space="0" w:color="auto"/>
        <w:left w:val="none" w:sz="0" w:space="0" w:color="auto"/>
        <w:bottom w:val="none" w:sz="0" w:space="0" w:color="auto"/>
        <w:right w:val="none" w:sz="0" w:space="0" w:color="auto"/>
      </w:divBdr>
    </w:div>
    <w:div w:id="2125422117">
      <w:bodyDiv w:val="1"/>
      <w:marLeft w:val="0"/>
      <w:marRight w:val="0"/>
      <w:marTop w:val="0"/>
      <w:marBottom w:val="0"/>
      <w:divBdr>
        <w:top w:val="none" w:sz="0" w:space="0" w:color="auto"/>
        <w:left w:val="none" w:sz="0" w:space="0" w:color="auto"/>
        <w:bottom w:val="none" w:sz="0" w:space="0" w:color="auto"/>
        <w:right w:val="none" w:sz="0" w:space="0" w:color="auto"/>
      </w:divBdr>
    </w:div>
    <w:div w:id="2127235922">
      <w:bodyDiv w:val="1"/>
      <w:marLeft w:val="0"/>
      <w:marRight w:val="0"/>
      <w:marTop w:val="0"/>
      <w:marBottom w:val="0"/>
      <w:divBdr>
        <w:top w:val="none" w:sz="0" w:space="0" w:color="auto"/>
        <w:left w:val="none" w:sz="0" w:space="0" w:color="auto"/>
        <w:bottom w:val="none" w:sz="0" w:space="0" w:color="auto"/>
        <w:right w:val="none" w:sz="0" w:space="0" w:color="auto"/>
      </w:divBdr>
    </w:div>
    <w:div w:id="2130314234">
      <w:bodyDiv w:val="1"/>
      <w:marLeft w:val="0"/>
      <w:marRight w:val="0"/>
      <w:marTop w:val="0"/>
      <w:marBottom w:val="0"/>
      <w:divBdr>
        <w:top w:val="none" w:sz="0" w:space="0" w:color="auto"/>
        <w:left w:val="none" w:sz="0" w:space="0" w:color="auto"/>
        <w:bottom w:val="none" w:sz="0" w:space="0" w:color="auto"/>
        <w:right w:val="none" w:sz="0" w:space="0" w:color="auto"/>
      </w:divBdr>
    </w:div>
    <w:div w:id="2132547439">
      <w:bodyDiv w:val="1"/>
      <w:marLeft w:val="0"/>
      <w:marRight w:val="0"/>
      <w:marTop w:val="0"/>
      <w:marBottom w:val="0"/>
      <w:divBdr>
        <w:top w:val="none" w:sz="0" w:space="0" w:color="auto"/>
        <w:left w:val="none" w:sz="0" w:space="0" w:color="auto"/>
        <w:bottom w:val="none" w:sz="0" w:space="0" w:color="auto"/>
        <w:right w:val="none" w:sz="0" w:space="0" w:color="auto"/>
      </w:divBdr>
    </w:div>
    <w:div w:id="2138445211">
      <w:bodyDiv w:val="1"/>
      <w:marLeft w:val="0"/>
      <w:marRight w:val="0"/>
      <w:marTop w:val="0"/>
      <w:marBottom w:val="0"/>
      <w:divBdr>
        <w:top w:val="none" w:sz="0" w:space="0" w:color="auto"/>
        <w:left w:val="none" w:sz="0" w:space="0" w:color="auto"/>
        <w:bottom w:val="none" w:sz="0" w:space="0" w:color="auto"/>
        <w:right w:val="none" w:sz="0" w:space="0" w:color="auto"/>
      </w:divBdr>
    </w:div>
    <w:div w:id="2138525428">
      <w:bodyDiv w:val="1"/>
      <w:marLeft w:val="0"/>
      <w:marRight w:val="0"/>
      <w:marTop w:val="0"/>
      <w:marBottom w:val="0"/>
      <w:divBdr>
        <w:top w:val="none" w:sz="0" w:space="0" w:color="auto"/>
        <w:left w:val="none" w:sz="0" w:space="0" w:color="auto"/>
        <w:bottom w:val="none" w:sz="0" w:space="0" w:color="auto"/>
        <w:right w:val="none" w:sz="0" w:space="0" w:color="auto"/>
      </w:divBdr>
    </w:div>
    <w:div w:id="2138602123">
      <w:bodyDiv w:val="1"/>
      <w:marLeft w:val="0"/>
      <w:marRight w:val="0"/>
      <w:marTop w:val="0"/>
      <w:marBottom w:val="0"/>
      <w:divBdr>
        <w:top w:val="none" w:sz="0" w:space="0" w:color="auto"/>
        <w:left w:val="none" w:sz="0" w:space="0" w:color="auto"/>
        <w:bottom w:val="none" w:sz="0" w:space="0" w:color="auto"/>
        <w:right w:val="none" w:sz="0" w:space="0" w:color="auto"/>
      </w:divBdr>
    </w:div>
    <w:div w:id="2141418017">
      <w:bodyDiv w:val="1"/>
      <w:marLeft w:val="0"/>
      <w:marRight w:val="0"/>
      <w:marTop w:val="0"/>
      <w:marBottom w:val="0"/>
      <w:divBdr>
        <w:top w:val="none" w:sz="0" w:space="0" w:color="auto"/>
        <w:left w:val="none" w:sz="0" w:space="0" w:color="auto"/>
        <w:bottom w:val="none" w:sz="0" w:space="0" w:color="auto"/>
        <w:right w:val="none" w:sz="0" w:space="0" w:color="auto"/>
      </w:divBdr>
    </w:div>
    <w:div w:id="2146042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jpeg"/><Relationship Id="rId26" Type="http://schemas.openxmlformats.org/officeDocument/2006/relationships/image" Target="media/image6.png"/><Relationship Id="rId39" Type="http://schemas.openxmlformats.org/officeDocument/2006/relationships/header" Target="header9.xml"/><Relationship Id="rId21" Type="http://schemas.openxmlformats.org/officeDocument/2006/relationships/image" Target="media/image5.jpeg"/><Relationship Id="rId34" Type="http://schemas.openxmlformats.org/officeDocument/2006/relationships/image" Target="media/image10.jpeg"/><Relationship Id="rId42" Type="http://schemas.openxmlformats.org/officeDocument/2006/relationships/image" Target="media/image1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eader" Target="header4.xml"/><Relationship Id="rId29" Type="http://schemas.openxmlformats.org/officeDocument/2006/relationships/image" Target="media/image9.jpeg"/><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6.xml"/><Relationship Id="rId32" Type="http://schemas.openxmlformats.org/officeDocument/2006/relationships/footer" Target="footer8.xml"/><Relationship Id="rId37" Type="http://schemas.openxmlformats.org/officeDocument/2006/relationships/image" Target="media/image12.jpeg"/><Relationship Id="rId40" Type="http://schemas.openxmlformats.org/officeDocument/2006/relationships/footer" Target="footer10.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image" Target="media/image8.jpeg"/><Relationship Id="rId36" Type="http://schemas.openxmlformats.org/officeDocument/2006/relationships/footer" Target="footer9.xml"/><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header" Target="header7.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header" Target="header5.xml"/><Relationship Id="rId27" Type="http://schemas.openxmlformats.org/officeDocument/2006/relationships/image" Target="media/image7.png"/><Relationship Id="rId30" Type="http://schemas.openxmlformats.org/officeDocument/2006/relationships/hyperlink" Target="http://ri.eias.ru/Discl/PublicDisclosureInfo.aspx?reg=2589&amp;razdel=Fact&amp;sphere=TS&amp;year=2021" TargetMode="External"/><Relationship Id="rId35" Type="http://schemas.openxmlformats.org/officeDocument/2006/relationships/image" Target="media/image11.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footer" Target="footer7.xml"/><Relationship Id="rId33" Type="http://schemas.openxmlformats.org/officeDocument/2006/relationships/header" Target="header8.xml"/><Relationship Id="rId38"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AA8AE-4E84-47E6-81BD-1897CE56D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94</Pages>
  <Words>30903</Words>
  <Characters>176152</Characters>
  <Application>Microsoft Office Word</Application>
  <DocSecurity>0</DocSecurity>
  <Lines>1467</Lines>
  <Paragraphs>413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206642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Valeriy Mokrousov</dc:creator>
  <cp:keywords/>
  <dc:description/>
  <cp:lastModifiedBy>Сударикова Наталья Викторовна</cp:lastModifiedBy>
  <cp:revision>6</cp:revision>
  <cp:lastPrinted>2020-08-21T05:09:00Z</cp:lastPrinted>
  <dcterms:created xsi:type="dcterms:W3CDTF">2025-09-09T13:01:00Z</dcterms:created>
  <dcterms:modified xsi:type="dcterms:W3CDTF">2025-10-17T10:56:00Z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7118002</vt:lpwstr>
  </property>
  <property fmtid="{D5CDD505-2E9C-101B-9397-08002B2CF9AE}" pid="3" name="NXPowerLiteSettings">
    <vt:lpwstr>C7000400038000</vt:lpwstr>
  </property>
  <property fmtid="{D5CDD505-2E9C-101B-9397-08002B2CF9AE}" pid="4" name="NXPowerLiteVersion">
    <vt:lpwstr>S9.0.1</vt:lpwstr>
  </property>
</Properties>
</file>